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3B4E1C5E">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生命科学学院</w:t>
      </w:r>
      <w:r>
        <w:rPr>
          <w:rFonts w:hint="eastAsia"/>
          <w:sz w:val="28"/>
          <w:u w:val="single"/>
        </w:rPr>
        <w:t xml:space="preserve">         </w:t>
      </w:r>
    </w:p>
    <w:p w14:paraId="48C04410">
      <w:pPr>
        <w:ind w:firstLine="1960" w:firstLineChars="700"/>
        <w:rPr>
          <w:sz w:val="28"/>
        </w:rPr>
      </w:pPr>
    </w:p>
    <w:p w14:paraId="4B746D6C">
      <w:pPr>
        <w:ind w:firstLine="1960" w:firstLineChars="700"/>
        <w:rPr>
          <w:sz w:val="30"/>
          <w:u w:val="single"/>
        </w:rPr>
      </w:pPr>
      <w:r>
        <w:rPr>
          <w:rFonts w:hint="eastAsia"/>
          <w:sz w:val="28"/>
        </w:rPr>
        <w:t xml:space="preserve">姓   名 </w:t>
      </w:r>
      <w:r>
        <w:rPr>
          <w:rFonts w:hint="eastAsia"/>
          <w:sz w:val="30"/>
        </w:rPr>
        <w:t xml:space="preserve">： </w:t>
      </w:r>
      <w:r>
        <w:rPr>
          <w:rFonts w:hint="eastAsia"/>
          <w:sz w:val="28"/>
          <w:u w:val="single"/>
          <w:lang w:val="en-US" w:eastAsia="zh-CN"/>
        </w:rPr>
        <w:t xml:space="preserve">           张婷              </w:t>
      </w:r>
    </w:p>
    <w:p w14:paraId="1F2CBC45">
      <w:pPr>
        <w:ind w:firstLine="1920" w:firstLineChars="800"/>
        <w:rPr>
          <w:sz w:val="24"/>
        </w:rPr>
      </w:pPr>
    </w:p>
    <w:p w14:paraId="4054205D">
      <w:pPr>
        <w:ind w:firstLine="1920" w:firstLineChars="800"/>
        <w:rPr>
          <w:sz w:val="24"/>
          <w:u w:val="single"/>
        </w:rPr>
      </w:pPr>
      <w:r>
        <w:rPr>
          <w:rFonts w:hint="eastAsia"/>
          <w:sz w:val="24"/>
        </w:rPr>
        <w:t xml:space="preserve">现任专业   </w:t>
      </w:r>
    </w:p>
    <w:p w14:paraId="1D44EBFC">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无</w:t>
      </w:r>
      <w:r>
        <w:rPr>
          <w:rFonts w:hint="eastAsia"/>
          <w:sz w:val="24"/>
          <w:u w:val="single"/>
        </w:rPr>
        <w:t xml:space="preserve">                  </w:t>
      </w:r>
    </w:p>
    <w:p w14:paraId="76148985">
      <w:pPr>
        <w:ind w:firstLine="1920" w:firstLineChars="800"/>
        <w:rPr>
          <w:sz w:val="24"/>
          <w:u w:val="single"/>
        </w:rPr>
      </w:pPr>
    </w:p>
    <w:p w14:paraId="25DB4063">
      <w:pPr>
        <w:ind w:firstLine="1920" w:firstLineChars="800"/>
        <w:rPr>
          <w:sz w:val="24"/>
        </w:rPr>
      </w:pPr>
    </w:p>
    <w:p w14:paraId="5F8E979A">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生态学</w:t>
      </w:r>
      <w:r>
        <w:rPr>
          <w:rFonts w:hint="eastAsia"/>
          <w:sz w:val="24"/>
          <w:u w:val="single"/>
        </w:rPr>
        <w:t xml:space="preserve">               </w:t>
      </w:r>
    </w:p>
    <w:p w14:paraId="3A34800D">
      <w:pPr>
        <w:ind w:firstLine="1920" w:firstLineChars="800"/>
        <w:rPr>
          <w:sz w:val="24"/>
        </w:rPr>
      </w:pPr>
    </w:p>
    <w:p w14:paraId="46815BD7">
      <w:pPr>
        <w:ind w:firstLine="1920" w:firstLineChars="800"/>
        <w:rPr>
          <w:sz w:val="24"/>
        </w:rPr>
      </w:pPr>
    </w:p>
    <w:p w14:paraId="0BC98C2F">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14:paraId="1A23B4C2">
      <w:pPr>
        <w:ind w:firstLine="1920" w:firstLineChars="800"/>
        <w:rPr>
          <w:sz w:val="24"/>
        </w:rPr>
      </w:pPr>
    </w:p>
    <w:p w14:paraId="28E9125E">
      <w:pPr>
        <w:ind w:firstLine="1920" w:firstLineChars="800"/>
        <w:rPr>
          <w:sz w:val="24"/>
        </w:rPr>
      </w:pPr>
    </w:p>
    <w:p w14:paraId="50FED9B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BEB52CF">
      <w:pPr>
        <w:ind w:firstLine="1920" w:firstLineChars="800"/>
        <w:rPr>
          <w:sz w:val="24"/>
        </w:rPr>
      </w:pPr>
    </w:p>
    <w:p w14:paraId="3673A3AE">
      <w:pPr>
        <w:rPr>
          <w:sz w:val="24"/>
          <w:u w:val="single"/>
        </w:rPr>
      </w:pPr>
    </w:p>
    <w:p w14:paraId="3EAF2075">
      <w:pPr>
        <w:rPr>
          <w:sz w:val="24"/>
          <w:u w:val="single"/>
        </w:rPr>
      </w:pPr>
    </w:p>
    <w:p w14:paraId="0578DDAB">
      <w:pPr>
        <w:jc w:val="center"/>
        <w:rPr>
          <w:sz w:val="24"/>
          <w:u w:val="single"/>
        </w:rPr>
      </w:pPr>
    </w:p>
    <w:p w14:paraId="60822F27">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年  </w:t>
      </w:r>
      <w:r>
        <w:rPr>
          <w:rFonts w:hint="eastAsia"/>
          <w:sz w:val="24"/>
          <w:lang w:val="en-US" w:eastAsia="zh-CN"/>
        </w:rPr>
        <w:t>1</w:t>
      </w:r>
      <w:r>
        <w:rPr>
          <w:rFonts w:hint="eastAsia"/>
          <w:sz w:val="24"/>
        </w:rPr>
        <w:t xml:space="preserve">  月  </w:t>
      </w:r>
      <w:r>
        <w:rPr>
          <w:rFonts w:hint="eastAsia"/>
          <w:sz w:val="24"/>
          <w:lang w:val="en-US" w:eastAsia="zh-CN"/>
        </w:rPr>
        <w:t>15</w:t>
      </w:r>
      <w:r>
        <w:rPr>
          <w:rFonts w:hint="eastAsia"/>
          <w:sz w:val="24"/>
        </w:rPr>
        <w:t xml:space="preserve">  日</w:t>
      </w:r>
    </w:p>
    <w:p w14:paraId="35C94FDE">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7"/>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64"/>
        <w:gridCol w:w="324"/>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lang w:val="en-US" w:eastAsia="zh-CN"/>
              </w:rPr>
              <w:t>张婷</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lang w:val="en-US" w:eastAsia="zh-CN"/>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lang w:val="en-US" w:eastAsia="zh-CN"/>
              </w:rPr>
              <w:t>199408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lang w:val="en-US" w:eastAsia="zh-CN"/>
              </w:rPr>
              <w:t>中共党员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hint="eastAsia" w:ascii="宋体" w:hAnsi="宋体" w:cs="Arial"/>
                <w:kern w:val="0"/>
                <w:szCs w:val="21"/>
              </w:rPr>
              <w:drawing>
                <wp:inline distT="0" distB="0" distL="114300" distR="114300">
                  <wp:extent cx="1028700" cy="1467485"/>
                  <wp:effectExtent l="0" t="0" r="0" b="18415"/>
                  <wp:docPr id="1" name="图片 1" descr="5.张婷大一寸白底照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张婷大一寸白底照片(1)"/>
                          <pic:cNvPicPr>
                            <a:picLocks noChangeAspect="1"/>
                          </pic:cNvPicPr>
                        </pic:nvPicPr>
                        <pic:blipFill>
                          <a:blip r:embed="rId6"/>
                          <a:stretch>
                            <a:fillRect/>
                          </a:stretch>
                        </pic:blipFill>
                        <pic:spPr>
                          <a:xfrm>
                            <a:off x="0" y="0"/>
                            <a:ext cx="1028700" cy="1467485"/>
                          </a:xfrm>
                          <a:prstGeom prst="rect">
                            <a:avLst/>
                          </a:prstGeom>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无</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汉族</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山西晋中</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良好</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6EEC4048">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高等学校教师资格</w:t>
            </w:r>
          </w:p>
          <w:p w14:paraId="1C299099">
            <w:pPr>
              <w:widowControl/>
              <w:jc w:val="center"/>
              <w:rPr>
                <w:rFonts w:ascii="宋体" w:hAnsi="宋体" w:cs="Arial"/>
                <w:kern w:val="0"/>
                <w:szCs w:val="21"/>
              </w:rPr>
            </w:pPr>
            <w:r>
              <w:rPr>
                <w:rFonts w:hint="eastAsia" w:ascii="宋体" w:hAnsi="宋体" w:cs="Arial"/>
                <w:kern w:val="0"/>
                <w:szCs w:val="21"/>
                <w:lang w:val="en-US" w:eastAsia="zh-CN"/>
              </w:rPr>
              <w:t>生态学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毕业院校</w:t>
            </w:r>
            <w:r>
              <w:rPr>
                <w:rFonts w:hint="eastAsia" w:ascii="宋体" w:hAnsi="宋体" w:cs="Arial"/>
                <w:kern w:val="0"/>
                <w:szCs w:val="21"/>
                <w:lang w:val="en-US" w:eastAsia="zh-CN"/>
              </w:rPr>
              <w:t>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p w14:paraId="7F144E0D">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202306</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博士</w:t>
            </w:r>
          </w:p>
        </w:tc>
        <w:tc>
          <w:tcPr>
            <w:tcW w:w="1094"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rPr>
              <w:t>所学专业</w:t>
            </w:r>
          </w:p>
        </w:tc>
        <w:tc>
          <w:tcPr>
            <w:tcW w:w="2103"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4B59EA9C">
            <w:pPr>
              <w:widowControl/>
              <w:jc w:val="center"/>
              <w:rPr>
                <w:rFonts w:ascii="宋体" w:hAnsi="宋体" w:cs="Arial"/>
                <w:kern w:val="0"/>
                <w:szCs w:val="21"/>
              </w:rPr>
            </w:pPr>
            <w:r>
              <w:rPr>
                <w:rFonts w:hint="eastAsia" w:ascii="宋体" w:hAnsi="宋体" w:cs="Arial"/>
                <w:kern w:val="0"/>
                <w:szCs w:val="21"/>
                <w:lang w:val="en-US" w:eastAsia="zh-CN"/>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202307</w:t>
            </w:r>
          </w:p>
        </w:tc>
        <w:tc>
          <w:tcPr>
            <w:tcW w:w="1094"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103"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 w:val="20"/>
                <w:szCs w:val="20"/>
                <w:lang w:val="en-US" w:eastAsia="zh-CN"/>
              </w:rPr>
              <w:t>生态学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破格晋升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资格名称：无</w:t>
            </w:r>
          </w:p>
          <w:p w14:paraId="1E5D23CC">
            <w:pPr>
              <w:widowControl/>
              <w:jc w:val="both"/>
              <w:rPr>
                <w:rFonts w:hint="eastAsia" w:ascii="宋体" w:hAnsi="宋体" w:cs="Arial"/>
                <w:kern w:val="0"/>
                <w:szCs w:val="21"/>
                <w:lang w:val="en-US" w:eastAsia="zh-CN"/>
              </w:rPr>
            </w:pPr>
            <w:r>
              <w:rPr>
                <w:rFonts w:hint="eastAsia" w:ascii="宋体" w:hAnsi="宋体" w:cs="Arial"/>
                <w:kern w:val="0"/>
                <w:szCs w:val="21"/>
                <w:lang w:val="en-US" w:eastAsia="zh-CN"/>
              </w:rPr>
              <w:t>取得时间：</w:t>
            </w:r>
          </w:p>
          <w:p w14:paraId="44451C83">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审批机关：</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宋体" w:hAnsi="宋体" w:cs="Arial"/>
                <w:kern w:val="0"/>
                <w:szCs w:val="21"/>
              </w:rPr>
            </w:pPr>
            <w:r>
              <w:rPr>
                <w:rFonts w:hint="eastAsia" w:cs="Arial" w:asciiTheme="minorEastAsia" w:hAnsiTheme="minorEastAsia"/>
                <w:kern w:val="0"/>
                <w:szCs w:val="21"/>
              </w:rPr>
              <w:t>理工科</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highlight w:val="none"/>
              </w:rPr>
            </w:pPr>
            <w:r>
              <w:rPr>
                <w:rFonts w:hint="eastAsia" w:ascii="宋体" w:hAnsi="宋体" w:cs="Arial"/>
                <w:kern w:val="0"/>
                <w:szCs w:val="21"/>
                <w:highlight w:val="none"/>
              </w:rPr>
              <w:t>现任专业技术职务</w:t>
            </w:r>
          </w:p>
          <w:p w14:paraId="50630D11">
            <w:pPr>
              <w:widowControl/>
              <w:jc w:val="center"/>
              <w:rPr>
                <w:rFonts w:ascii="宋体" w:hAnsi="宋体" w:cs="Arial"/>
                <w:kern w:val="0"/>
                <w:szCs w:val="21"/>
                <w:highlight w:val="yellow"/>
              </w:rPr>
            </w:pPr>
            <w:r>
              <w:rPr>
                <w:rFonts w:hint="eastAsia" w:ascii="宋体" w:hAnsi="宋体" w:cs="Arial"/>
                <w:kern w:val="0"/>
                <w:szCs w:val="21"/>
                <w:highlight w:val="none"/>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150AC986">
            <w:pPr>
              <w:widowControl/>
              <w:jc w:val="left"/>
              <w:rPr>
                <w:rFonts w:hint="default" w:ascii="宋体" w:hAnsi="宋体" w:cs="Arial" w:eastAsiaTheme="minorEastAsia"/>
                <w:kern w:val="0"/>
                <w:szCs w:val="21"/>
                <w:highlight w:val="none"/>
                <w:lang w:val="en-US" w:eastAsia="zh-CN"/>
              </w:rPr>
            </w:pPr>
          </w:p>
        </w:tc>
        <w:tc>
          <w:tcPr>
            <w:tcW w:w="1094"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highlight w:val="none"/>
              </w:rPr>
            </w:pPr>
            <w:r>
              <w:rPr>
                <w:rFonts w:hint="eastAsia" w:ascii="宋体" w:hAnsi="宋体" w:cs="Arial"/>
                <w:kern w:val="0"/>
                <w:szCs w:val="21"/>
                <w:highlight w:val="none"/>
              </w:rPr>
              <w:t>聘任年限</w:t>
            </w:r>
          </w:p>
        </w:tc>
        <w:tc>
          <w:tcPr>
            <w:tcW w:w="1739"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highlight w:val="none"/>
              </w:rPr>
            </w:pP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color w:val="000000"/>
                <w:kern w:val="0"/>
                <w:szCs w:val="21"/>
              </w:rPr>
              <w:t>教师资格证书</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354"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739"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color w:val="000000"/>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2541D169">
            <w:pPr>
              <w:widowControl/>
              <w:jc w:val="both"/>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博士后出站后可参评副教授；</w:t>
            </w:r>
            <w:r>
              <w:rPr>
                <w:rFonts w:hint="eastAsia" w:ascii="宋体" w:hAnsi="宋体" w:cs="Arial"/>
                <w:kern w:val="0"/>
                <w:szCs w:val="21"/>
                <w:u w:val="single"/>
              </w:rPr>
              <w:t>获批主持A3级科研项目；</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default" w:ascii="宋体" w:hAnsi="宋体" w:cs="Arial" w:eastAsiaTheme="minorEastAsia"/>
                <w:kern w:val="0"/>
                <w:szCs w:val="21"/>
                <w:lang w:val="en-US" w:eastAsia="zh-CN"/>
              </w:rPr>
            </w:pPr>
            <w:r>
              <w:rPr>
                <w:rFonts w:hint="eastAsia" w:ascii="宋体" w:hAnsi="宋体" w:cs="Arial"/>
                <w:color w:val="0000FF"/>
                <w:kern w:val="0"/>
                <w:szCs w:val="21"/>
                <w:highlight w:val="yellow"/>
                <w:lang w:val="en-US" w:eastAsia="zh-CN"/>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0768FE91">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187329">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202009-202307</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42387129">
            <w:pPr>
              <w:widowControl/>
              <w:jc w:val="center"/>
              <w:rPr>
                <w:rFonts w:ascii="宋体" w:hAnsi="宋体" w:cs="Arial"/>
                <w:color w:val="000000"/>
                <w:kern w:val="0"/>
                <w:szCs w:val="21"/>
              </w:rPr>
            </w:pPr>
            <w:r>
              <w:rPr>
                <w:rFonts w:hint="eastAsia" w:ascii="宋体" w:hAnsi="宋体" w:cs="Arial"/>
                <w:color w:val="000000"/>
                <w:kern w:val="0"/>
                <w:szCs w:val="21"/>
              </w:rPr>
              <w:t>博士</w:t>
            </w:r>
          </w:p>
          <w:p w14:paraId="41E7008A">
            <w:pPr>
              <w:widowControl/>
              <w:jc w:val="center"/>
              <w:rPr>
                <w:rFonts w:hint="eastAsia" w:ascii="宋体" w:hAnsi="宋体" w:cs="Arial" w:eastAsiaTheme="minorEastAsia"/>
                <w:kern w:val="0"/>
                <w:sz w:val="21"/>
                <w:szCs w:val="21"/>
                <w:lang w:val="en-US" w:eastAsia="zh-CN" w:bidi="ar-SA"/>
              </w:rPr>
            </w:pPr>
            <w:r>
              <w:rPr>
                <w:rFonts w:hint="eastAsia" w:ascii="宋体" w:hAnsi="宋体" w:cs="Arial"/>
                <w:color w:val="000000"/>
                <w:kern w:val="0"/>
                <w:szCs w:val="21"/>
              </w:rPr>
              <w:t>学位</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2D384763">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海南师范大学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1BA2674A">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生命科学学院/生态学</w:t>
            </w:r>
          </w:p>
        </w:tc>
        <w:tc>
          <w:tcPr>
            <w:tcW w:w="1243" w:type="dxa"/>
            <w:gridSpan w:val="5"/>
            <w:tcBorders>
              <w:top w:val="single" w:color="000000" w:sz="4" w:space="0"/>
              <w:left w:val="nil"/>
              <w:bottom w:val="single" w:color="000000" w:sz="4" w:space="0"/>
              <w:right w:val="single" w:color="auto" w:sz="4" w:space="0"/>
            </w:tcBorders>
            <w:shd w:val="clear" w:color="auto" w:fill="auto"/>
            <w:vAlign w:val="center"/>
          </w:tcPr>
          <w:p w14:paraId="61448B3C">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18学分</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D62DDAB">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68566D72">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190717C">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史海涛</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78344C">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201709-202007</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1489A5AE">
            <w:pPr>
              <w:widowControl/>
              <w:jc w:val="center"/>
              <w:rPr>
                <w:rFonts w:ascii="宋体" w:hAnsi="宋体" w:cs="Arial" w:eastAsiaTheme="minorEastAsia"/>
                <w:kern w:val="0"/>
                <w:sz w:val="21"/>
                <w:szCs w:val="21"/>
                <w:lang w:val="en-US" w:eastAsia="zh-CN" w:bidi="ar-SA"/>
              </w:rPr>
            </w:pPr>
            <w:r>
              <w:rPr>
                <w:rFonts w:hint="eastAsia" w:ascii="宋体" w:hAnsi="宋体" w:cs="Arial"/>
                <w:color w:val="000000"/>
                <w:kern w:val="0"/>
                <w:szCs w:val="21"/>
              </w:rPr>
              <w:t>硕士学位</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2B8D67B9">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海南师范大学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5BD1D3C2">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生命科学学院/生态学</w:t>
            </w:r>
          </w:p>
        </w:tc>
        <w:tc>
          <w:tcPr>
            <w:tcW w:w="1243" w:type="dxa"/>
            <w:gridSpan w:val="5"/>
            <w:tcBorders>
              <w:top w:val="single" w:color="000000" w:sz="4" w:space="0"/>
              <w:left w:val="nil"/>
              <w:bottom w:val="single" w:color="000000" w:sz="4" w:space="0"/>
              <w:right w:val="single" w:color="auto" w:sz="4" w:space="0"/>
            </w:tcBorders>
            <w:shd w:val="clear" w:color="auto" w:fill="auto"/>
            <w:vAlign w:val="center"/>
          </w:tcPr>
          <w:p w14:paraId="6B4D7128">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31学分</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579FCA1">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5D659BA8">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06977E0">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史海涛</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DA5A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201309-201706</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70081BB9">
            <w:pPr>
              <w:widowControl/>
              <w:jc w:val="center"/>
              <w:rPr>
                <w:rFonts w:ascii="宋体" w:hAnsi="宋体" w:cs="Arial" w:eastAsiaTheme="minorEastAsia"/>
                <w:kern w:val="0"/>
                <w:sz w:val="21"/>
                <w:szCs w:val="21"/>
                <w:lang w:val="en-US" w:eastAsia="zh-CN" w:bidi="ar-SA"/>
              </w:rPr>
            </w:pPr>
            <w:r>
              <w:rPr>
                <w:rFonts w:hint="eastAsia" w:ascii="宋体" w:hAnsi="宋体" w:cs="Arial"/>
                <w:color w:val="000000"/>
                <w:kern w:val="0"/>
                <w:szCs w:val="21"/>
              </w:rPr>
              <w:t>学士学位</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3D3C0A7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海南师范大学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371E809E">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生命科学学院/生物科学</w:t>
            </w:r>
          </w:p>
        </w:tc>
        <w:tc>
          <w:tcPr>
            <w:tcW w:w="1243" w:type="dxa"/>
            <w:gridSpan w:val="5"/>
            <w:tcBorders>
              <w:top w:val="single" w:color="000000" w:sz="4" w:space="0"/>
              <w:left w:val="nil"/>
              <w:bottom w:val="single" w:color="000000" w:sz="4" w:space="0"/>
              <w:right w:val="single" w:color="auto" w:sz="4" w:space="0"/>
            </w:tcBorders>
            <w:shd w:val="clear" w:color="auto" w:fill="auto"/>
            <w:vAlign w:val="center"/>
          </w:tcPr>
          <w:p w14:paraId="0F79E08C">
            <w:pPr>
              <w:widowControl/>
              <w:jc w:val="center"/>
              <w:rPr>
                <w:rFonts w:hint="default" w:ascii="宋体" w:hAnsi="宋体" w:cs="Arial" w:eastAsiaTheme="minorEastAsia"/>
                <w:kern w:val="0"/>
                <w:sz w:val="21"/>
                <w:szCs w:val="21"/>
                <w:lang w:val="en-US" w:eastAsia="zh-CN" w:bidi="ar-SA"/>
              </w:rPr>
            </w:pP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C34F70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763F83F9">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2FDFC6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李玲</w:t>
            </w:r>
          </w:p>
        </w:tc>
      </w:tr>
    </w:tbl>
    <w:p w14:paraId="2F2D8983"/>
    <w:tbl>
      <w:tblPr>
        <w:tblStyle w:val="7"/>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3182"/>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8" w:type="dxa"/>
            <w:vAlign w:val="center"/>
          </w:tcPr>
          <w:p w14:paraId="51586FF4">
            <w:pPr>
              <w:jc w:val="center"/>
              <w:rPr>
                <w:sz w:val="21"/>
                <w:szCs w:val="21"/>
              </w:rPr>
            </w:pPr>
            <w:r>
              <w:rPr>
                <w:rFonts w:hint="eastAsia"/>
                <w:sz w:val="21"/>
                <w:szCs w:val="21"/>
              </w:rPr>
              <w:t>起  止  时  间</w:t>
            </w:r>
          </w:p>
        </w:tc>
        <w:tc>
          <w:tcPr>
            <w:tcW w:w="3182"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88" w:type="dxa"/>
            <w:vAlign w:val="center"/>
          </w:tcPr>
          <w:p w14:paraId="5C375F70">
            <w:pPr>
              <w:jc w:val="both"/>
              <w:rPr>
                <w:sz w:val="21"/>
                <w:szCs w:val="21"/>
              </w:rPr>
            </w:pPr>
            <w:r>
              <w:rPr>
                <w:rFonts w:hint="eastAsia"/>
                <w:sz w:val="21"/>
                <w:szCs w:val="21"/>
                <w:lang w:val="en-US" w:eastAsia="zh-CN"/>
              </w:rPr>
              <w:t>2023</w:t>
            </w:r>
            <w:r>
              <w:rPr>
                <w:rFonts w:hint="eastAsia"/>
                <w:sz w:val="21"/>
                <w:szCs w:val="21"/>
              </w:rPr>
              <w:t>年</w:t>
            </w:r>
            <w:r>
              <w:rPr>
                <w:rFonts w:hint="eastAsia"/>
                <w:sz w:val="21"/>
                <w:szCs w:val="21"/>
                <w:lang w:val="en-US" w:eastAsia="zh-CN"/>
              </w:rPr>
              <w:t>7</w:t>
            </w:r>
            <w:r>
              <w:rPr>
                <w:rFonts w:hint="eastAsia"/>
                <w:sz w:val="21"/>
                <w:szCs w:val="21"/>
              </w:rPr>
              <w:t>月—</w:t>
            </w:r>
            <w:r>
              <w:rPr>
                <w:rFonts w:hint="eastAsia"/>
                <w:sz w:val="21"/>
                <w:szCs w:val="21"/>
                <w:lang w:val="en-US" w:eastAsia="zh-CN"/>
              </w:rPr>
              <w:t>2025</w:t>
            </w:r>
            <w:r>
              <w:rPr>
                <w:rFonts w:hint="eastAsia"/>
                <w:sz w:val="21"/>
                <w:szCs w:val="21"/>
              </w:rPr>
              <w:t>年</w:t>
            </w:r>
            <w:r>
              <w:rPr>
                <w:rFonts w:hint="eastAsia"/>
                <w:sz w:val="21"/>
                <w:szCs w:val="21"/>
                <w:lang w:val="en-US" w:eastAsia="zh-CN"/>
              </w:rPr>
              <w:t>7</w:t>
            </w:r>
            <w:r>
              <w:rPr>
                <w:rFonts w:hint="eastAsia"/>
                <w:sz w:val="21"/>
                <w:szCs w:val="21"/>
              </w:rPr>
              <w:t>月</w:t>
            </w:r>
          </w:p>
        </w:tc>
        <w:tc>
          <w:tcPr>
            <w:tcW w:w="3182" w:type="dxa"/>
            <w:vAlign w:val="center"/>
          </w:tcPr>
          <w:p w14:paraId="06B6440B">
            <w:pPr>
              <w:widowControl/>
              <w:jc w:val="center"/>
              <w:rPr>
                <w:sz w:val="21"/>
                <w:szCs w:val="21"/>
              </w:rPr>
            </w:pPr>
            <w:r>
              <w:rPr>
                <w:rFonts w:hint="eastAsia" w:ascii="宋体" w:hAnsi="宋体" w:cs="Arial"/>
                <w:kern w:val="0"/>
                <w:szCs w:val="21"/>
                <w:lang w:val="en-US" w:eastAsia="zh-CN"/>
              </w:rPr>
              <w:t>海南师范大学</w:t>
            </w:r>
          </w:p>
        </w:tc>
        <w:tc>
          <w:tcPr>
            <w:tcW w:w="2410" w:type="dxa"/>
            <w:vAlign w:val="center"/>
          </w:tcPr>
          <w:p w14:paraId="2442C75B">
            <w:pPr>
              <w:jc w:val="center"/>
              <w:rPr>
                <w:sz w:val="21"/>
                <w:szCs w:val="21"/>
              </w:rPr>
            </w:pPr>
            <w:r>
              <w:rPr>
                <w:rFonts w:hint="eastAsia"/>
                <w:sz w:val="21"/>
                <w:szCs w:val="21"/>
                <w:lang w:val="en-US" w:eastAsia="zh-CN"/>
              </w:rPr>
              <w:t>博士后</w:t>
            </w:r>
          </w:p>
        </w:tc>
        <w:tc>
          <w:tcPr>
            <w:tcW w:w="1701" w:type="dxa"/>
            <w:vAlign w:val="center"/>
          </w:tcPr>
          <w:p w14:paraId="0E42F470">
            <w:pPr>
              <w:jc w:val="center"/>
              <w:rPr>
                <w:sz w:val="21"/>
                <w:szCs w:val="21"/>
              </w:rPr>
            </w:pPr>
            <w:r>
              <w:rPr>
                <w:rFonts w:hint="eastAsia"/>
                <w:sz w:val="21"/>
                <w:szCs w:val="21"/>
                <w:lang w:val="en-US" w:eastAsia="zh-CN"/>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88" w:type="dxa"/>
            <w:vAlign w:val="center"/>
          </w:tcPr>
          <w:p w14:paraId="13940AA4">
            <w:pPr>
              <w:jc w:val="both"/>
              <w:rPr>
                <w:rFonts w:hint="eastAsia" w:eastAsiaTheme="minorEastAsia"/>
                <w:sz w:val="21"/>
                <w:szCs w:val="21"/>
                <w:lang w:val="en-US" w:eastAsia="zh-CN"/>
              </w:rPr>
            </w:pPr>
            <w:r>
              <w:rPr>
                <w:rFonts w:hint="eastAsia"/>
                <w:sz w:val="21"/>
                <w:szCs w:val="21"/>
                <w:lang w:val="en-US" w:eastAsia="zh-CN"/>
              </w:rPr>
              <w:t>2025</w:t>
            </w:r>
            <w:r>
              <w:rPr>
                <w:rFonts w:hint="eastAsia"/>
                <w:sz w:val="21"/>
                <w:szCs w:val="21"/>
              </w:rPr>
              <w:t>年</w:t>
            </w:r>
            <w:r>
              <w:rPr>
                <w:rFonts w:hint="eastAsia"/>
                <w:sz w:val="21"/>
                <w:szCs w:val="21"/>
                <w:lang w:val="en-US" w:eastAsia="zh-CN"/>
              </w:rPr>
              <w:t>7</w:t>
            </w:r>
            <w:r>
              <w:rPr>
                <w:rFonts w:hint="eastAsia"/>
                <w:sz w:val="21"/>
                <w:szCs w:val="21"/>
              </w:rPr>
              <w:t>月—</w:t>
            </w:r>
            <w:r>
              <w:rPr>
                <w:rFonts w:hint="eastAsia"/>
                <w:sz w:val="21"/>
                <w:szCs w:val="21"/>
                <w:lang w:val="en-US" w:eastAsia="zh-CN"/>
              </w:rPr>
              <w:t>至今</w:t>
            </w:r>
          </w:p>
        </w:tc>
        <w:tc>
          <w:tcPr>
            <w:tcW w:w="3182" w:type="dxa"/>
            <w:vAlign w:val="center"/>
          </w:tcPr>
          <w:p w14:paraId="413F8480">
            <w:pPr>
              <w:widowControl/>
              <w:jc w:val="center"/>
              <w:rPr>
                <w:sz w:val="21"/>
                <w:szCs w:val="21"/>
              </w:rPr>
            </w:pPr>
            <w:r>
              <w:rPr>
                <w:rFonts w:hint="eastAsia" w:ascii="宋体" w:hAnsi="宋体" w:cs="Arial"/>
                <w:kern w:val="0"/>
                <w:szCs w:val="21"/>
                <w:lang w:val="en-US" w:eastAsia="zh-CN"/>
              </w:rPr>
              <w:t>海南师范大学</w:t>
            </w:r>
          </w:p>
        </w:tc>
        <w:tc>
          <w:tcPr>
            <w:tcW w:w="2410" w:type="dxa"/>
            <w:vAlign w:val="center"/>
          </w:tcPr>
          <w:p w14:paraId="455A4BD8">
            <w:pPr>
              <w:jc w:val="center"/>
              <w:rPr>
                <w:sz w:val="21"/>
                <w:szCs w:val="21"/>
              </w:rPr>
            </w:pPr>
            <w:r>
              <w:rPr>
                <w:rFonts w:hint="eastAsia"/>
                <w:sz w:val="21"/>
                <w:szCs w:val="21"/>
                <w:lang w:val="en-US" w:eastAsia="zh-CN"/>
              </w:rPr>
              <w:t>专任教师</w:t>
            </w:r>
          </w:p>
        </w:tc>
        <w:tc>
          <w:tcPr>
            <w:tcW w:w="1701" w:type="dxa"/>
            <w:vAlign w:val="center"/>
          </w:tcPr>
          <w:p w14:paraId="62330B85">
            <w:pPr>
              <w:jc w:val="center"/>
              <w:rPr>
                <w:sz w:val="21"/>
                <w:szCs w:val="21"/>
              </w:rPr>
            </w:pPr>
            <w:r>
              <w:rPr>
                <w:rFonts w:hint="eastAsia"/>
                <w:sz w:val="21"/>
                <w:szCs w:val="21"/>
                <w:lang w:val="en-US" w:eastAsia="zh-CN"/>
              </w:rPr>
              <w:t>党支部书记</w:t>
            </w:r>
          </w:p>
        </w:tc>
      </w:tr>
    </w:tbl>
    <w:p w14:paraId="69828842"/>
    <w:tbl>
      <w:tblPr>
        <w:tblStyle w:val="7"/>
        <w:tblW w:w="9782" w:type="dxa"/>
        <w:tblInd w:w="108" w:type="dxa"/>
        <w:tblLayout w:type="fixed"/>
        <w:tblCellMar>
          <w:top w:w="0" w:type="dxa"/>
          <w:left w:w="108" w:type="dxa"/>
          <w:bottom w:w="0" w:type="dxa"/>
          <w:right w:w="108" w:type="dxa"/>
        </w:tblCellMar>
      </w:tblPr>
      <w:tblGrid>
        <w:gridCol w:w="1418"/>
        <w:gridCol w:w="148"/>
        <w:gridCol w:w="844"/>
        <w:gridCol w:w="1059"/>
        <w:gridCol w:w="926"/>
        <w:gridCol w:w="1559"/>
        <w:gridCol w:w="765"/>
        <w:gridCol w:w="766"/>
        <w:gridCol w:w="879"/>
        <w:gridCol w:w="850"/>
        <w:gridCol w:w="567"/>
        <w:gridCol w:w="1"/>
      </w:tblGrid>
      <w:tr w14:paraId="1502E133">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After w:val="1"/>
          <w:wAfter w:w="1" w:type="dxa"/>
          <w:trHeight w:val="237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5BE2D20A">
            <w:pPr>
              <w:widowControl/>
              <w:spacing w:line="240" w:lineRule="auto"/>
              <w:ind w:firstLine="420" w:firstLineChars="200"/>
              <w:jc w:val="left"/>
              <w:rPr>
                <w:rFonts w:ascii="宋体" w:hAnsi="宋体" w:cs="Arial"/>
                <w:kern w:val="0"/>
                <w:szCs w:val="21"/>
              </w:rPr>
            </w:pPr>
            <w:r>
              <w:rPr>
                <w:rFonts w:hint="eastAsia" w:ascii="Times New Roman" w:hAnsi="Times New Roman" w:cs="Arial"/>
                <w:kern w:val="0"/>
                <w:szCs w:val="21"/>
                <w:lang w:val="en-US" w:eastAsia="zh-CN"/>
              </w:rPr>
              <w:t>张婷</w:t>
            </w:r>
            <w:r>
              <w:rPr>
                <w:rFonts w:hint="eastAsia" w:ascii="Times New Roman" w:hAnsi="Times New Roman" w:cs="Arial"/>
                <w:kern w:val="0"/>
                <w:szCs w:val="21"/>
              </w:rPr>
              <w:t>同志坚决拥护中国共产党的领导，严格遵守国家和学校的各项规章制度，品行端正，具有较高的思想政治觉悟，</w:t>
            </w:r>
            <w:r>
              <w:rPr>
                <w:rFonts w:hint="eastAsia" w:ascii="Times New Roman" w:hAnsi="Times New Roman" w:cs="Arial"/>
                <w:kern w:val="0"/>
                <w:szCs w:val="21"/>
                <w:lang w:val="en-US" w:eastAsia="zh-CN"/>
              </w:rPr>
              <w:t>任海龟野外科学观测站党支部书记，</w:t>
            </w:r>
            <w:r>
              <w:rPr>
                <w:rFonts w:hint="eastAsia" w:ascii="Times New Roman" w:hAnsi="Times New Roman" w:cs="Arial"/>
                <w:kern w:val="0"/>
                <w:szCs w:val="21"/>
              </w:rPr>
              <w:t>积极</w:t>
            </w:r>
            <w:r>
              <w:rPr>
                <w:rFonts w:hint="eastAsia" w:ascii="Times New Roman" w:hAnsi="Times New Roman" w:cs="Arial"/>
                <w:kern w:val="0"/>
                <w:szCs w:val="21"/>
                <w:lang w:val="en-US" w:eastAsia="zh-CN"/>
              </w:rPr>
              <w:t>组织党员</w:t>
            </w:r>
            <w:r>
              <w:rPr>
                <w:rFonts w:hint="eastAsia" w:ascii="Times New Roman" w:hAnsi="Times New Roman" w:cs="Arial"/>
                <w:kern w:val="0"/>
                <w:szCs w:val="21"/>
              </w:rPr>
              <w:t>学习和活动，时刻以党员的标准严格要求自己并能够起到模范带头作用。该同志爱好教学和科研事业，关心爱护学生，在教学和科研工作中均取得了一定的成绩，在考核中曾经获得年度考核优秀。</w:t>
            </w: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kern w:val="0"/>
                <w:szCs w:val="21"/>
                <w:lang w:val="en-US"/>
              </w:rPr>
            </w:pPr>
            <w:r>
              <w:rPr>
                <w:rFonts w:hint="eastAsia" w:ascii="宋体" w:hAnsi="宋体" w:cs="Arial"/>
                <w:kern w:val="0"/>
                <w:szCs w:val="21"/>
                <w:highlight w:val="none"/>
                <w:lang w:val="en-US" w:eastAsia="zh-CN"/>
              </w:rPr>
              <w:t>2023年度不定级、2024年度优秀</w:t>
            </w:r>
          </w:p>
        </w:tc>
      </w:tr>
      <w:tr w14:paraId="019B4C35">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8"/>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p>
        </w:tc>
      </w:tr>
      <w:tr w14:paraId="5C2BB026">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无</w:t>
            </w:r>
          </w:p>
        </w:tc>
      </w:tr>
      <w:tr w14:paraId="2585FEAC">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0C8AC216">
            <w:pPr>
              <w:widowControl/>
              <w:jc w:val="both"/>
              <w:rPr>
                <w:rFonts w:ascii="宋体" w:hAnsi="宋体" w:cs="Arial"/>
                <w:kern w:val="0"/>
                <w:szCs w:val="21"/>
              </w:rPr>
            </w:pPr>
            <w:r>
              <w:rPr>
                <w:rFonts w:hint="eastAsia" w:ascii="宋体" w:hAnsi="宋体" w:cs="Arial"/>
                <w:kern w:val="0"/>
                <w:szCs w:val="21"/>
                <w:lang w:val="en-US" w:eastAsia="zh-CN"/>
              </w:rPr>
              <w:t>2025年9月-至今，担任生命科学学院2025级生科2班班主任</w:t>
            </w:r>
          </w:p>
        </w:tc>
      </w:tr>
      <w:tr w14:paraId="23DC5AB2">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6"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16" w:type="dxa"/>
            <w:gridSpan w:val="1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94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188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94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188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highlight w:val="yellow"/>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highlight w:val="none"/>
                <w:u w:val="single"/>
                <w:lang w:val="en-US" w:eastAsia="zh-CN"/>
              </w:rPr>
              <w:t>100</w:t>
            </w:r>
            <w:r>
              <w:rPr>
                <w:rFonts w:hint="eastAsia" w:asciiTheme="minorEastAsia" w:hAnsiTheme="minorEastAsia" w:eastAsiaTheme="minorEastAsia" w:cstheme="minorEastAsia"/>
                <w:kern w:val="0"/>
                <w:szCs w:val="21"/>
                <w:highlight w:val="none"/>
                <w:u w:val="single"/>
              </w:rPr>
              <w:t xml:space="preserve">% </w:t>
            </w:r>
            <w:r>
              <w:rPr>
                <w:rFonts w:hint="eastAsia" w:asciiTheme="minorEastAsia" w:hAnsiTheme="minorEastAsia" w:eastAsiaTheme="minorEastAsia" w:cstheme="minorEastAsia"/>
                <w:szCs w:val="21"/>
                <w:highlight w:val="none"/>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本次晋升专业技术资格的课程评估成绩为      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eastAsiaTheme="minorEastAsia" w:cstheme="minorEastAsia"/>
                <w:kern w:val="0"/>
                <w:szCs w:val="21"/>
                <w:lang w:val="en-US" w:eastAsia="zh-CN"/>
              </w:rPr>
              <w:t>3</w:t>
            </w:r>
            <w:r>
              <w:rPr>
                <w:rFonts w:hint="eastAsia" w:asciiTheme="minorEastAsia" w:hAnsiTheme="minorEastAsia" w:eastAsia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）项；或担任本科生专业竞赛指导（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）项；或担任本科生开展寒暑假社会实践（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17" w:hRule="atLeast"/>
        </w:trPr>
        <w:tc>
          <w:tcPr>
            <w:tcW w:w="1418" w:type="dxa"/>
            <w:vMerge w:val="restart"/>
            <w:tcBorders>
              <w:top w:val="single" w:color="auto" w:sz="4" w:space="0"/>
              <w:left w:val="single" w:color="auto" w:sz="4" w:space="0"/>
              <w:right w:val="single" w:color="auto" w:sz="4" w:space="0"/>
            </w:tcBorders>
            <w:vAlign w:val="center"/>
          </w:tcPr>
          <w:p w14:paraId="068C4173">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cstheme="minorEastAsia"/>
                <w:szCs w:val="21"/>
                <w:lang w:val="en-US" w:eastAsia="zh-CN"/>
              </w:rPr>
              <w:t>25</w:t>
            </w:r>
            <w:r>
              <w:rPr>
                <w:rFonts w:hint="eastAsia" w:asciiTheme="minorEastAsia" w:hAnsiTheme="minorEastAsia" w:eastAsiaTheme="minorEastAsia" w:cstheme="minorEastAsia"/>
                <w:szCs w:val="21"/>
              </w:rPr>
              <w:t>-20</w:t>
            </w:r>
            <w:r>
              <w:rPr>
                <w:rFonts w:hint="eastAsia" w:asciiTheme="minorEastAsia" w:hAnsiTheme="minorEastAsia" w:cstheme="minorEastAsia"/>
                <w:szCs w:val="21"/>
                <w:lang w:val="en-US" w:eastAsia="zh-CN"/>
              </w:rPr>
              <w:t>26</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一</w:t>
            </w:r>
            <w:r>
              <w:rPr>
                <w:rFonts w:hint="eastAsia" w:asciiTheme="minorEastAsia" w:hAnsiTheme="minorEastAsia" w:eastAsiaTheme="minorEastAsia" w:cstheme="minorEastAsia"/>
                <w:szCs w:val="21"/>
                <w:lang w:eastAsia="zh-CN"/>
              </w:rPr>
              <w:t>）</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动物学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lang w:val="en-US" w:eastAsia="zh-CN"/>
              </w:rPr>
              <w:t>2024级生物科学1班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0C62077F">
        <w:tblPrEx>
          <w:tblCellMar>
            <w:top w:w="0" w:type="dxa"/>
            <w:left w:w="108" w:type="dxa"/>
            <w:bottom w:w="0" w:type="dxa"/>
            <w:right w:w="108" w:type="dxa"/>
          </w:tblCellMar>
        </w:tblPrEx>
        <w:trPr>
          <w:trHeight w:val="428" w:hRule="atLeast"/>
        </w:trPr>
        <w:tc>
          <w:tcPr>
            <w:tcW w:w="1418" w:type="dxa"/>
            <w:vMerge w:val="continue"/>
            <w:tcBorders>
              <w:left w:val="single" w:color="auto" w:sz="4" w:space="0"/>
              <w:right w:val="single" w:color="auto" w:sz="4" w:space="0"/>
            </w:tcBorders>
            <w:vAlign w:val="center"/>
          </w:tcPr>
          <w:p w14:paraId="3DF9AE79">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A4CBECC">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动物学实验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4482FCF6">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lang w:val="en-US" w:eastAsia="zh-CN"/>
              </w:rPr>
              <w:t>2024级生物科学3班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E6F8361">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36</w:t>
            </w:r>
          </w:p>
        </w:tc>
        <w:tc>
          <w:tcPr>
            <w:tcW w:w="766" w:type="dxa"/>
            <w:tcBorders>
              <w:top w:val="single" w:color="auto" w:sz="4" w:space="0"/>
              <w:left w:val="single" w:color="auto" w:sz="4" w:space="0"/>
              <w:bottom w:val="single" w:color="auto" w:sz="4" w:space="0"/>
              <w:right w:val="single" w:color="auto" w:sz="4" w:space="0"/>
            </w:tcBorders>
            <w:vAlign w:val="center"/>
          </w:tcPr>
          <w:p w14:paraId="17B32287">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FCA00D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5E703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582BB26">
            <w:pPr>
              <w:spacing w:line="240" w:lineRule="exact"/>
              <w:jc w:val="center"/>
              <w:rPr>
                <w:rFonts w:hint="eastAsia" w:asciiTheme="minorEastAsia" w:hAnsiTheme="minorEastAsia" w:eastAsiaTheme="minorEastAsia" w:cstheme="minorEastAsia"/>
                <w:szCs w:val="21"/>
              </w:rPr>
            </w:pPr>
          </w:p>
        </w:tc>
      </w:tr>
      <w:tr w14:paraId="354F657D">
        <w:tblPrEx>
          <w:tblCellMar>
            <w:top w:w="0" w:type="dxa"/>
            <w:left w:w="108" w:type="dxa"/>
            <w:bottom w:w="0" w:type="dxa"/>
            <w:right w:w="108" w:type="dxa"/>
          </w:tblCellMar>
        </w:tblPrEx>
        <w:trPr>
          <w:trHeight w:val="377" w:hRule="atLeast"/>
        </w:trPr>
        <w:tc>
          <w:tcPr>
            <w:tcW w:w="1418" w:type="dxa"/>
            <w:vMerge w:val="continue"/>
            <w:tcBorders>
              <w:left w:val="single" w:color="auto" w:sz="4" w:space="0"/>
              <w:right w:val="single" w:color="auto" w:sz="4" w:space="0"/>
            </w:tcBorders>
            <w:vAlign w:val="center"/>
          </w:tcPr>
          <w:p w14:paraId="420267E8">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5667D78">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cs="Arial"/>
                <w:kern w:val="0"/>
                <w:szCs w:val="21"/>
                <w:lang w:val="en-US" w:eastAsia="zh-CN"/>
              </w:rPr>
              <w:t>人体解剖生理学实验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16745C8C">
            <w:pPr>
              <w:spacing w:line="240" w:lineRule="exact"/>
              <w:jc w:val="center"/>
              <w:rPr>
                <w:rFonts w:hint="eastAsia" w:ascii="宋体" w:hAnsi="宋体" w:eastAsiaTheme="minorEastAsia" w:cstheme="minorBidi"/>
                <w:kern w:val="2"/>
                <w:sz w:val="21"/>
                <w:szCs w:val="21"/>
                <w:lang w:val="en-US" w:eastAsia="zh-CN" w:bidi="ar-SA"/>
              </w:rPr>
            </w:pPr>
            <w:r>
              <w:rPr>
                <w:rFonts w:hint="eastAsia" w:ascii="宋体" w:hAnsi="宋体"/>
                <w:szCs w:val="21"/>
                <w:lang w:val="en-US" w:eastAsia="zh-CN"/>
              </w:rPr>
              <w:t>2023级生物科学3班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02AE894">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14:paraId="2330A63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84566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589EAE">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F1DB77E">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13"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94</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55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6"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29"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12" w:hRule="atLeast"/>
        </w:trPr>
        <w:tc>
          <w:tcPr>
            <w:tcW w:w="1566" w:type="dxa"/>
            <w:gridSpan w:val="2"/>
            <w:tcBorders>
              <w:top w:val="single" w:color="auto" w:sz="4" w:space="0"/>
              <w:left w:val="single" w:color="auto" w:sz="4" w:space="0"/>
              <w:right w:val="single" w:color="auto" w:sz="4" w:space="0"/>
            </w:tcBorders>
            <w:vAlign w:val="center"/>
          </w:tcPr>
          <w:p w14:paraId="70D7175F">
            <w:pPr>
              <w:widowControl/>
              <w:jc w:val="center"/>
              <w:rPr>
                <w:rFonts w:hint="eastAsia" w:asciiTheme="minorEastAsia" w:hAnsiTheme="minorEastAsia" w:eastAsiaTheme="minorEastAsia" w:cstheme="minorEastAsia"/>
                <w:szCs w:val="21"/>
              </w:rPr>
            </w:pPr>
          </w:p>
        </w:tc>
        <w:tc>
          <w:tcPr>
            <w:tcW w:w="282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14760926">
            <w:pPr>
              <w:widowControl/>
              <w:jc w:val="center"/>
              <w:rPr>
                <w:rFonts w:hint="eastAsia" w:asciiTheme="minorEastAsia" w:hAnsiTheme="minorEastAsia" w:eastAsiaTheme="minorEastAsia" w:cstheme="minorEastAsia"/>
                <w:kern w:val="2"/>
                <w:sz w:val="21"/>
                <w:szCs w:val="21"/>
                <w:lang w:val="en-US" w:eastAsia="zh-CN" w:bidi="ar-SA"/>
              </w:rPr>
            </w:pPr>
          </w:p>
        </w:tc>
        <w:tc>
          <w:tcPr>
            <w:tcW w:w="1559" w:type="dxa"/>
            <w:tcBorders>
              <w:top w:val="single" w:color="auto" w:sz="4" w:space="0"/>
              <w:left w:val="nil"/>
              <w:bottom w:val="single" w:color="auto" w:sz="4" w:space="0"/>
              <w:right w:val="single" w:color="auto" w:sz="4" w:space="0"/>
            </w:tcBorders>
            <w:shd w:val="clear" w:color="auto" w:fill="auto"/>
            <w:vAlign w:val="center"/>
          </w:tcPr>
          <w:p w14:paraId="60C79C89">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138D9CF">
            <w:pPr>
              <w:spacing w:line="240" w:lineRule="exact"/>
              <w:jc w:val="center"/>
              <w:rPr>
                <w:rFonts w:hint="eastAsia" w:asciiTheme="minorEastAsia" w:hAnsiTheme="minorEastAsia" w:eastAsiaTheme="minorEastAsia" w:cstheme="minorEastAsia"/>
                <w:kern w:val="2"/>
                <w:sz w:val="21"/>
                <w:szCs w:val="21"/>
                <w:lang w:val="en-US" w:eastAsia="zh-CN" w:bidi="ar-SA"/>
              </w:rPr>
            </w:pP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6"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29"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63E5CB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4"/>
                <w:lang w:val="en-US" w:eastAsia="zh-CN"/>
              </w:rPr>
            </w:pPr>
            <w:r>
              <w:rPr>
                <w:rFonts w:hint="eastAsia" w:ascii="宋体" w:hAnsi="宋体"/>
                <w:b w:val="0"/>
                <w:bCs w:val="0"/>
                <w:sz w:val="24"/>
                <w:lang w:val="en-US" w:eastAsia="zh-CN"/>
              </w:rPr>
              <w:t>1.2023.07-2025.07博士后阶段合作</w:t>
            </w:r>
            <w:r>
              <w:rPr>
                <w:rFonts w:hint="eastAsia" w:ascii="宋体" w:hAnsi="宋体"/>
                <w:b w:val="0"/>
                <w:bCs w:val="0"/>
                <w:sz w:val="24"/>
              </w:rPr>
              <w:t>指导</w:t>
            </w:r>
            <w:r>
              <w:rPr>
                <w:rFonts w:hint="eastAsia" w:ascii="宋体" w:hAnsi="宋体"/>
                <w:b w:val="0"/>
                <w:bCs w:val="0"/>
                <w:sz w:val="24"/>
                <w:lang w:val="en-US" w:eastAsia="zh-CN"/>
              </w:rPr>
              <w:t>2024届2名、2025届1名本科生毕业论文：2020级生科1班</w:t>
            </w:r>
            <w:r>
              <w:rPr>
                <w:rFonts w:ascii="宋体" w:hAnsi="宋体" w:eastAsia="宋体" w:cs="Times New Roman"/>
                <w:sz w:val="24"/>
                <w:szCs w:val="24"/>
              </w:rPr>
              <w:t>符桂铃</w:t>
            </w:r>
            <w:r>
              <w:rPr>
                <w:rFonts w:hint="eastAsia" w:ascii="宋体" w:hAnsi="宋体" w:eastAsia="宋体" w:cs="Times New Roman"/>
                <w:sz w:val="24"/>
                <w:szCs w:val="24"/>
                <w:lang w:eastAsia="zh-CN"/>
              </w:rPr>
              <w:t>、廖正圆，</w:t>
            </w:r>
            <w:r>
              <w:rPr>
                <w:rFonts w:hint="eastAsia" w:ascii="宋体" w:hAnsi="宋体"/>
                <w:b w:val="0"/>
                <w:bCs w:val="0"/>
                <w:sz w:val="24"/>
                <w:lang w:val="en-US" w:eastAsia="zh-CN"/>
              </w:rPr>
              <w:t>2021级生科3班</w:t>
            </w:r>
            <w:r>
              <w:rPr>
                <w:rFonts w:hint="eastAsia" w:ascii="宋体" w:hAnsi="宋体" w:eastAsia="宋体" w:cs="Times New Roman"/>
                <w:sz w:val="24"/>
                <w:szCs w:val="24"/>
                <w:lang w:val="en-US" w:eastAsia="zh-CN"/>
              </w:rPr>
              <w:t>洪彬</w:t>
            </w:r>
            <w:r>
              <w:rPr>
                <w:rFonts w:hint="eastAsia" w:ascii="宋体" w:hAnsi="宋体"/>
                <w:b w:val="0"/>
                <w:bCs w:val="0"/>
                <w:sz w:val="24"/>
                <w:lang w:val="en-US" w:eastAsia="zh-CN"/>
              </w:rPr>
              <w:t>（均已毕业）</w:t>
            </w:r>
            <w:r>
              <w:rPr>
                <w:rFonts w:hint="eastAsia" w:ascii="宋体" w:hAnsi="宋体" w:eastAsia="宋体" w:cs="Times New Roman"/>
                <w:sz w:val="24"/>
                <w:szCs w:val="24"/>
                <w:lang w:val="en-US" w:eastAsia="zh-CN"/>
              </w:rPr>
              <w:t>。</w:t>
            </w:r>
          </w:p>
          <w:p w14:paraId="6D00D05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独立指导2026届2名</w:t>
            </w:r>
            <w:r>
              <w:rPr>
                <w:rFonts w:hint="eastAsia" w:ascii="宋体" w:hAnsi="宋体"/>
                <w:b w:val="0"/>
                <w:bCs w:val="0"/>
                <w:sz w:val="24"/>
                <w:lang w:val="en-US" w:eastAsia="zh-CN"/>
              </w:rPr>
              <w:t>本科生毕业论文：</w:t>
            </w:r>
            <w:r>
              <w:rPr>
                <w:rFonts w:hint="eastAsia" w:ascii="宋体" w:hAnsi="宋体" w:eastAsia="宋体" w:cs="Times New Roman"/>
                <w:sz w:val="24"/>
                <w:szCs w:val="24"/>
                <w:lang w:val="en-US" w:eastAsia="zh-CN"/>
              </w:rPr>
              <w:t>2022级生科2班李谋、生态班张馨予。</w:t>
            </w:r>
          </w:p>
          <w:p w14:paraId="258CEBA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宋体" w:hAnsi="宋体"/>
                <w:b w:val="0"/>
                <w:bCs w:val="0"/>
                <w:sz w:val="24"/>
                <w:lang w:val="en-US" w:eastAsia="zh-CN"/>
              </w:rPr>
            </w:pPr>
            <w:r>
              <w:rPr>
                <w:rFonts w:hint="eastAsia" w:ascii="宋体" w:hAnsi="宋体" w:eastAsia="宋体" w:cs="Times New Roman"/>
                <w:sz w:val="24"/>
                <w:szCs w:val="24"/>
                <w:lang w:val="en-US" w:eastAsia="zh-CN"/>
              </w:rPr>
              <w:t>合作指导1名博士和2名硕士研究生：2024级博士生李会，2024级硕士生黄鹏，2025级硕士生王丹阳。</w:t>
            </w:r>
          </w:p>
          <w:p w14:paraId="6D97EA49">
            <w:pPr>
              <w:spacing w:line="240" w:lineRule="exact"/>
              <w:rPr>
                <w:rFonts w:hint="eastAsia" w:asciiTheme="minorEastAsia" w:hAnsiTheme="minorEastAsia" w:eastAsiaTheme="minorEastAsia" w:cstheme="minorEastAsia"/>
                <w:szCs w:val="21"/>
              </w:rPr>
            </w:pPr>
          </w:p>
          <w:p w14:paraId="4459C2A8">
            <w:pPr>
              <w:spacing w:line="240" w:lineRule="exact"/>
              <w:rPr>
                <w:rFonts w:hint="eastAsia" w:asciiTheme="minorEastAsia" w:hAnsiTheme="minorEastAsia" w:eastAsiaTheme="minorEastAsia" w:cstheme="minorEastAsia"/>
                <w:szCs w:val="21"/>
              </w:rPr>
            </w:pPr>
          </w:p>
          <w:p w14:paraId="3D2BED1E">
            <w:pPr>
              <w:spacing w:line="240" w:lineRule="exact"/>
              <w:rPr>
                <w:rFonts w:hint="eastAsia" w:asciiTheme="minorEastAsia" w:hAnsiTheme="minorEastAsia" w:eastAsiaTheme="minorEastAsia" w:cstheme="minorEastAsia"/>
                <w:szCs w:val="21"/>
              </w:rPr>
            </w:pPr>
          </w:p>
          <w:p w14:paraId="4169CF18">
            <w:pPr>
              <w:spacing w:line="240" w:lineRule="exact"/>
              <w:rPr>
                <w:rFonts w:hint="eastAsia" w:asciiTheme="minorEastAsia" w:hAnsiTheme="minorEastAsia" w:eastAsiaTheme="minorEastAsia" w:cstheme="minorEastAsia"/>
                <w:szCs w:val="21"/>
              </w:rPr>
            </w:pPr>
          </w:p>
          <w:p w14:paraId="0E3D48CD">
            <w:pPr>
              <w:spacing w:line="240" w:lineRule="exact"/>
              <w:rPr>
                <w:rFonts w:hint="eastAsia" w:asciiTheme="minorEastAsia" w:hAnsiTheme="minorEastAsia" w:eastAsiaTheme="minorEastAsia" w:cstheme="minorEastAsia"/>
                <w:szCs w:val="21"/>
              </w:rPr>
            </w:pPr>
          </w:p>
          <w:p w14:paraId="378EB5B4">
            <w:pPr>
              <w:spacing w:line="240" w:lineRule="exact"/>
              <w:rPr>
                <w:rFonts w:hint="eastAsia" w:asciiTheme="minorEastAsia" w:hAnsiTheme="minorEastAsia" w:eastAsiaTheme="minorEastAsia" w:cstheme="minorEastAsia"/>
                <w:szCs w:val="21"/>
              </w:rPr>
            </w:pPr>
          </w:p>
        </w:tc>
      </w:tr>
    </w:tbl>
    <w:p w14:paraId="11F82EA3">
      <w:r>
        <w:br w:type="page"/>
      </w:r>
    </w:p>
    <w:tbl>
      <w:tblPr>
        <w:tblStyle w:val="7"/>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5</w:t>
            </w: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r>
              <w:rPr>
                <w:rFonts w:hint="eastAsia" w:asciiTheme="minorEastAsia" w:hAnsiTheme="minorEastAsia" w:cstheme="minorEastAsia"/>
                <w:b/>
                <w:bCs/>
                <w:kern w:val="0"/>
                <w:szCs w:val="21"/>
                <w:lang w:val="en-US" w:eastAsia="zh-CN"/>
              </w:rPr>
              <w:t>5</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775514B">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7"/>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highlight w:val="yellow"/>
              </w:rPr>
            </w:pPr>
            <w:r>
              <w:rPr>
                <w:rFonts w:hint="eastAsia" w:asciiTheme="minorEastAsia" w:hAnsiTheme="minorEastAsia" w:eastAsiaTheme="minorEastAsia" w:cstheme="minorEastAsia"/>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5</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highlight w:val="yellow"/>
              </w:rPr>
            </w:pPr>
            <w:r>
              <w:rPr>
                <w:rFonts w:hint="eastAsia" w:asciiTheme="minorEastAsia" w:hAnsiTheme="minorEastAsia" w:eastAsiaTheme="minorEastAsia" w:cstheme="minorEastAsia"/>
                <w:kern w:val="0"/>
                <w:sz w:val="24"/>
                <w:szCs w:val="24"/>
                <w:highlight w:val="yellow"/>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highlight w:val="yellow"/>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7"/>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7"/>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7"/>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2720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55E7DF61">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560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90"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160</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default" w:ascii="仿宋" w:hAnsi="仿宋" w:eastAsia="仿宋" w:cs="宋体"/>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default" w:ascii="仿宋" w:hAnsi="仿宋" w:eastAsia="仿宋" w:cs="宋体"/>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7D500AFD"/>
    <w:p w14:paraId="621239CC">
      <w:pPr>
        <w:widowControl/>
        <w:jc w:val="left"/>
      </w:pPr>
      <w:r>
        <w:br w:type="page"/>
      </w:r>
    </w:p>
    <w:p w14:paraId="17B6CA84"/>
    <w:tbl>
      <w:tblPr>
        <w:tblStyle w:val="7"/>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3280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3280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8"/>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eastAsiaTheme="minorEastAsia"/>
                <w:b w:val="0"/>
                <w:bCs w:val="0"/>
                <w:sz w:val="21"/>
                <w:szCs w:val="21"/>
                <w:lang w:val="en-US" w:eastAsia="zh-CN"/>
              </w:rPr>
            </w:pPr>
            <w:r>
              <w:rPr>
                <w:rFonts w:hint="eastAsia"/>
                <w:b w:val="0"/>
                <w:bCs w:val="0"/>
                <w:sz w:val="21"/>
                <w:szCs w:val="21"/>
                <w:lang w:val="en-US" w:eastAsia="zh-CN"/>
              </w:rPr>
              <w:t>1</w:t>
            </w:r>
          </w:p>
        </w:tc>
        <w:tc>
          <w:tcPr>
            <w:tcW w:w="736" w:type="dxa"/>
            <w:tcBorders>
              <w:tl2br w:val="nil"/>
              <w:tr2bl w:val="nil"/>
            </w:tcBorders>
            <w:vAlign w:val="center"/>
          </w:tcPr>
          <w:p w14:paraId="57D74717">
            <w:pPr>
              <w:jc w:val="center"/>
              <w:rPr>
                <w:b w:val="0"/>
                <w:bCs w:val="0"/>
                <w:sz w:val="21"/>
                <w:szCs w:val="21"/>
              </w:rPr>
            </w:pPr>
            <w:r>
              <w:rPr>
                <w:rFonts w:hint="eastAsia"/>
                <w:b w:val="0"/>
                <w:bCs w:val="0"/>
                <w:sz w:val="21"/>
                <w:szCs w:val="21"/>
                <w:lang w:val="en-US" w:eastAsia="zh-CN"/>
              </w:rPr>
              <w:t>A3</w:t>
            </w:r>
          </w:p>
        </w:tc>
        <w:tc>
          <w:tcPr>
            <w:tcW w:w="2196" w:type="dxa"/>
            <w:tcBorders>
              <w:tl2br w:val="nil"/>
              <w:tr2bl w:val="nil"/>
            </w:tcBorders>
            <w:vAlign w:val="center"/>
          </w:tcPr>
          <w:p w14:paraId="35EFACA0">
            <w:pPr>
              <w:rPr>
                <w:rFonts w:hint="eastAsia"/>
                <w:b w:val="0"/>
                <w:bCs w:val="0"/>
                <w:sz w:val="21"/>
                <w:szCs w:val="21"/>
                <w:lang w:val="en-US" w:eastAsia="zh-CN"/>
              </w:rPr>
            </w:pPr>
            <w:r>
              <w:rPr>
                <w:rFonts w:hint="eastAsia"/>
                <w:b w:val="0"/>
                <w:bCs w:val="0"/>
                <w:sz w:val="21"/>
                <w:szCs w:val="21"/>
                <w:lang w:val="en-US" w:eastAsia="zh-CN"/>
              </w:rPr>
              <w:t>西沙海域绿海龟生存质量研究</w:t>
            </w:r>
          </w:p>
        </w:tc>
        <w:tc>
          <w:tcPr>
            <w:tcW w:w="1036" w:type="dxa"/>
            <w:tcBorders>
              <w:tl2br w:val="nil"/>
              <w:tr2bl w:val="nil"/>
            </w:tcBorders>
            <w:vAlign w:val="center"/>
          </w:tcPr>
          <w:p w14:paraId="7A487CF4">
            <w:pPr>
              <w:rPr>
                <w:b w:val="0"/>
                <w:bCs w:val="0"/>
                <w:sz w:val="21"/>
                <w:szCs w:val="21"/>
              </w:rPr>
            </w:pPr>
            <w:r>
              <w:rPr>
                <w:rFonts w:hint="eastAsia"/>
                <w:b w:val="0"/>
                <w:bCs w:val="0"/>
                <w:sz w:val="21"/>
                <w:szCs w:val="21"/>
                <w:lang w:val="en-US" w:eastAsia="zh-CN"/>
              </w:rPr>
              <w:t>32400408</w:t>
            </w:r>
          </w:p>
        </w:tc>
        <w:tc>
          <w:tcPr>
            <w:tcW w:w="932" w:type="dxa"/>
            <w:tcBorders>
              <w:tl2br w:val="nil"/>
              <w:tr2bl w:val="nil"/>
            </w:tcBorders>
            <w:vAlign w:val="center"/>
          </w:tcPr>
          <w:p w14:paraId="16895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val="0"/>
                <w:bCs w:val="0"/>
                <w:sz w:val="21"/>
                <w:szCs w:val="21"/>
              </w:rPr>
            </w:pPr>
            <w:r>
              <w:rPr>
                <w:rFonts w:hint="eastAsia" w:ascii="Times New Roman" w:hAnsi="Times New Roman" w:eastAsia="宋体" w:cs="Times New Roman"/>
                <w:b w:val="0"/>
                <w:bCs/>
                <w:sz w:val="21"/>
                <w:szCs w:val="21"/>
                <w:lang w:val="en-US" w:eastAsia="zh-CN"/>
              </w:rPr>
              <w:t>国家自然科学基金青年基金项目</w:t>
            </w:r>
          </w:p>
        </w:tc>
        <w:tc>
          <w:tcPr>
            <w:tcW w:w="850" w:type="dxa"/>
            <w:tcBorders>
              <w:tl2br w:val="nil"/>
              <w:tr2bl w:val="nil"/>
            </w:tcBorders>
            <w:vAlign w:val="center"/>
          </w:tcPr>
          <w:p w14:paraId="215A69F8">
            <w:pPr>
              <w:rPr>
                <w:rFonts w:hint="default" w:eastAsiaTheme="minorEastAsia"/>
                <w:b w:val="0"/>
                <w:bCs w:val="0"/>
                <w:sz w:val="21"/>
                <w:szCs w:val="21"/>
                <w:lang w:val="en-US" w:eastAsia="zh-CN"/>
              </w:rPr>
            </w:pPr>
            <w:r>
              <w:rPr>
                <w:rFonts w:hint="eastAsia"/>
                <w:b w:val="0"/>
                <w:bCs w:val="0"/>
                <w:sz w:val="21"/>
                <w:szCs w:val="21"/>
                <w:lang w:val="en-US" w:eastAsia="zh-CN"/>
              </w:rPr>
              <w:t>202501</w:t>
            </w:r>
          </w:p>
        </w:tc>
        <w:tc>
          <w:tcPr>
            <w:tcW w:w="851" w:type="dxa"/>
            <w:tcBorders>
              <w:tl2br w:val="nil"/>
              <w:tr2bl w:val="nil"/>
            </w:tcBorders>
            <w:vAlign w:val="center"/>
          </w:tcPr>
          <w:p w14:paraId="1400D7FA">
            <w:pPr>
              <w:jc w:val="center"/>
              <w:rPr>
                <w:b w:val="0"/>
                <w:bCs w:val="0"/>
                <w:sz w:val="21"/>
                <w:szCs w:val="21"/>
              </w:rPr>
            </w:pPr>
            <w:r>
              <w:rPr>
                <w:rFonts w:hint="eastAsia"/>
                <w:b w:val="0"/>
                <w:bCs/>
                <w:color w:val="auto"/>
                <w:sz w:val="21"/>
                <w:szCs w:val="21"/>
                <w:lang w:val="en-US" w:eastAsia="zh-CN"/>
              </w:rPr>
              <w:t>30</w:t>
            </w:r>
          </w:p>
        </w:tc>
        <w:tc>
          <w:tcPr>
            <w:tcW w:w="709" w:type="dxa"/>
            <w:tcBorders>
              <w:tl2br w:val="nil"/>
              <w:tr2bl w:val="nil"/>
            </w:tcBorders>
            <w:vAlign w:val="center"/>
          </w:tcPr>
          <w:p w14:paraId="250EC5D9">
            <w:pPr>
              <w:jc w:val="center"/>
              <w:rPr>
                <w:rFonts w:hint="default" w:eastAsiaTheme="minorEastAsia"/>
                <w:b w:val="0"/>
                <w:bCs w:val="0"/>
                <w:sz w:val="21"/>
                <w:szCs w:val="21"/>
                <w:lang w:val="en-US" w:eastAsia="zh-CN"/>
              </w:rPr>
            </w:pPr>
            <w:r>
              <w:rPr>
                <w:rFonts w:hint="eastAsia"/>
                <w:b w:val="0"/>
                <w:bCs w:val="0"/>
                <w:sz w:val="21"/>
                <w:szCs w:val="21"/>
                <w:lang w:val="en-US" w:eastAsia="zh-CN"/>
              </w:rPr>
              <w:t>是</w:t>
            </w:r>
          </w:p>
        </w:tc>
        <w:tc>
          <w:tcPr>
            <w:tcW w:w="708" w:type="dxa"/>
            <w:tcBorders>
              <w:tl2br w:val="nil"/>
              <w:tr2bl w:val="nil"/>
            </w:tcBorders>
            <w:vAlign w:val="center"/>
          </w:tcPr>
          <w:p w14:paraId="77F0FEC2">
            <w:pPr>
              <w:jc w:val="center"/>
              <w:rPr>
                <w:rFonts w:hint="eastAsia" w:eastAsiaTheme="minorEastAsia"/>
                <w:b w:val="0"/>
                <w:bCs w:val="0"/>
                <w:sz w:val="21"/>
                <w:szCs w:val="21"/>
                <w:lang w:val="en-US" w:eastAsia="zh-CN"/>
              </w:rPr>
            </w:pPr>
            <w:r>
              <w:rPr>
                <w:rFonts w:hint="eastAsia"/>
                <w:b w:val="0"/>
                <w:bCs w:val="0"/>
                <w:sz w:val="21"/>
                <w:szCs w:val="21"/>
                <w:lang w:val="en-US" w:eastAsia="zh-CN"/>
              </w:rPr>
              <w:t>否</w:t>
            </w:r>
          </w:p>
        </w:tc>
        <w:tc>
          <w:tcPr>
            <w:tcW w:w="709" w:type="dxa"/>
            <w:tcBorders>
              <w:tl2br w:val="nil"/>
              <w:tr2bl w:val="nil"/>
            </w:tcBorders>
            <w:vAlign w:val="center"/>
          </w:tcPr>
          <w:p w14:paraId="708451C1">
            <w:pPr>
              <w:rPr>
                <w:rFonts w:hint="default" w:eastAsiaTheme="minorEastAsia"/>
                <w:b w:val="0"/>
                <w:bCs w:val="0"/>
                <w:sz w:val="21"/>
                <w:szCs w:val="21"/>
                <w:lang w:val="en-US" w:eastAsia="zh-CN"/>
              </w:rPr>
            </w:pPr>
            <w:r>
              <w:rPr>
                <w:rFonts w:hint="eastAsia"/>
                <w:b w:val="0"/>
                <w:bCs w:val="0"/>
                <w:sz w:val="21"/>
                <w:szCs w:val="21"/>
                <w:lang w:val="en-US" w:eastAsia="zh-CN"/>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hint="eastAsia" w:eastAsiaTheme="minorEastAsia"/>
                <w:b w:val="0"/>
                <w:bCs w:val="0"/>
                <w:sz w:val="21"/>
                <w:szCs w:val="21"/>
                <w:lang w:val="en-US" w:eastAsia="zh-CN"/>
              </w:rPr>
            </w:pPr>
            <w:r>
              <w:rPr>
                <w:rFonts w:hint="eastAsia"/>
                <w:b w:val="0"/>
                <w:bCs w:val="0"/>
                <w:sz w:val="21"/>
                <w:szCs w:val="21"/>
                <w:lang w:val="en-US" w:eastAsia="zh-CN"/>
              </w:rPr>
              <w:t>2</w:t>
            </w:r>
          </w:p>
        </w:tc>
        <w:tc>
          <w:tcPr>
            <w:tcW w:w="736" w:type="dxa"/>
            <w:tcBorders>
              <w:tl2br w:val="nil"/>
              <w:tr2bl w:val="nil"/>
            </w:tcBorders>
            <w:vAlign w:val="center"/>
          </w:tcPr>
          <w:p w14:paraId="0C9224E0">
            <w:pPr>
              <w:jc w:val="center"/>
              <w:rPr>
                <w:b w:val="0"/>
                <w:bCs w:val="0"/>
                <w:sz w:val="21"/>
                <w:szCs w:val="21"/>
              </w:rPr>
            </w:pPr>
            <w:r>
              <w:rPr>
                <w:rFonts w:hint="eastAsia"/>
                <w:b w:val="0"/>
                <w:bCs w:val="0"/>
                <w:sz w:val="21"/>
                <w:szCs w:val="21"/>
                <w:lang w:val="en-US" w:eastAsia="zh-CN"/>
              </w:rPr>
              <w:t>B3</w:t>
            </w:r>
          </w:p>
        </w:tc>
        <w:tc>
          <w:tcPr>
            <w:tcW w:w="2196" w:type="dxa"/>
            <w:tcBorders>
              <w:tl2br w:val="nil"/>
              <w:tr2bl w:val="nil"/>
            </w:tcBorders>
            <w:vAlign w:val="center"/>
          </w:tcPr>
          <w:p w14:paraId="624A5D93">
            <w:pPr>
              <w:rPr>
                <w:rFonts w:hint="eastAsia"/>
                <w:b w:val="0"/>
                <w:bCs w:val="0"/>
                <w:sz w:val="21"/>
                <w:szCs w:val="21"/>
                <w:lang w:val="en-US" w:eastAsia="zh-CN"/>
              </w:rPr>
            </w:pPr>
            <w:r>
              <w:rPr>
                <w:rFonts w:hint="eastAsia"/>
                <w:b w:val="0"/>
                <w:bCs w:val="0"/>
                <w:sz w:val="21"/>
                <w:szCs w:val="21"/>
                <w:lang w:val="en-US" w:eastAsia="zh-CN"/>
              </w:rPr>
              <w:t xml:space="preserve">西沙海域绿海龟繁殖种群质量研究 </w:t>
            </w:r>
          </w:p>
        </w:tc>
        <w:tc>
          <w:tcPr>
            <w:tcW w:w="1036" w:type="dxa"/>
            <w:tcBorders>
              <w:tl2br w:val="nil"/>
              <w:tr2bl w:val="nil"/>
            </w:tcBorders>
            <w:vAlign w:val="center"/>
          </w:tcPr>
          <w:p w14:paraId="4995C70E">
            <w:pPr>
              <w:rPr>
                <w:b w:val="0"/>
                <w:bCs w:val="0"/>
                <w:sz w:val="21"/>
                <w:szCs w:val="21"/>
              </w:rPr>
            </w:pPr>
            <w:r>
              <w:rPr>
                <w:rFonts w:hint="eastAsia"/>
                <w:b w:val="0"/>
                <w:bCs w:val="0"/>
                <w:sz w:val="21"/>
                <w:szCs w:val="21"/>
                <w:lang w:val="en-US" w:eastAsia="zh-CN"/>
              </w:rPr>
              <w:t>2024M750703</w:t>
            </w:r>
          </w:p>
        </w:tc>
        <w:tc>
          <w:tcPr>
            <w:tcW w:w="932" w:type="dxa"/>
            <w:tcBorders>
              <w:tl2br w:val="nil"/>
              <w:tr2bl w:val="nil"/>
            </w:tcBorders>
            <w:vAlign w:val="center"/>
          </w:tcPr>
          <w:p w14:paraId="77A927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val="0"/>
                <w:bCs w:val="0"/>
                <w:sz w:val="21"/>
                <w:szCs w:val="21"/>
              </w:rPr>
            </w:pPr>
            <w:r>
              <w:rPr>
                <w:rFonts w:hint="eastAsia" w:ascii="Times New Roman" w:hAnsi="Times New Roman" w:eastAsia="宋体" w:cs="Times New Roman"/>
                <w:b w:val="0"/>
                <w:bCs/>
                <w:sz w:val="21"/>
                <w:szCs w:val="21"/>
                <w:lang w:val="en-US" w:eastAsia="zh-CN"/>
              </w:rPr>
              <w:t>中国博士后科学基金第75批面上项目</w:t>
            </w:r>
          </w:p>
        </w:tc>
        <w:tc>
          <w:tcPr>
            <w:tcW w:w="850" w:type="dxa"/>
            <w:tcBorders>
              <w:tl2br w:val="nil"/>
              <w:tr2bl w:val="nil"/>
            </w:tcBorders>
            <w:vAlign w:val="center"/>
          </w:tcPr>
          <w:p w14:paraId="30FD9C11">
            <w:pPr>
              <w:rPr>
                <w:rFonts w:hint="default" w:eastAsiaTheme="minorEastAsia"/>
                <w:b w:val="0"/>
                <w:bCs w:val="0"/>
                <w:sz w:val="21"/>
                <w:szCs w:val="21"/>
                <w:lang w:val="en-US" w:eastAsia="zh-CN"/>
              </w:rPr>
            </w:pPr>
            <w:r>
              <w:rPr>
                <w:rFonts w:hint="eastAsia"/>
                <w:b w:val="0"/>
                <w:bCs w:val="0"/>
                <w:sz w:val="21"/>
                <w:szCs w:val="21"/>
                <w:lang w:val="en-US" w:eastAsia="zh-CN"/>
              </w:rPr>
              <w:t>202408</w:t>
            </w:r>
          </w:p>
        </w:tc>
        <w:tc>
          <w:tcPr>
            <w:tcW w:w="851" w:type="dxa"/>
            <w:tcBorders>
              <w:tl2br w:val="nil"/>
              <w:tr2bl w:val="nil"/>
            </w:tcBorders>
            <w:vAlign w:val="center"/>
          </w:tcPr>
          <w:p w14:paraId="1B8BE3B9">
            <w:pPr>
              <w:jc w:val="center"/>
              <w:rPr>
                <w:b w:val="0"/>
                <w:bCs w:val="0"/>
                <w:sz w:val="21"/>
                <w:szCs w:val="21"/>
              </w:rPr>
            </w:pPr>
            <w:r>
              <w:rPr>
                <w:rFonts w:hint="eastAsia"/>
                <w:b w:val="0"/>
                <w:bCs/>
                <w:color w:val="auto"/>
                <w:sz w:val="21"/>
                <w:szCs w:val="21"/>
                <w:lang w:val="en-US" w:eastAsia="zh-CN"/>
              </w:rPr>
              <w:t>8</w:t>
            </w:r>
          </w:p>
        </w:tc>
        <w:tc>
          <w:tcPr>
            <w:tcW w:w="709" w:type="dxa"/>
            <w:tcBorders>
              <w:tl2br w:val="nil"/>
              <w:tr2bl w:val="nil"/>
            </w:tcBorders>
            <w:vAlign w:val="center"/>
          </w:tcPr>
          <w:p w14:paraId="657383D6">
            <w:pPr>
              <w:jc w:val="center"/>
              <w:rPr>
                <w:b w:val="0"/>
                <w:bCs w:val="0"/>
                <w:sz w:val="21"/>
                <w:szCs w:val="21"/>
              </w:rPr>
            </w:pPr>
            <w:r>
              <w:rPr>
                <w:rFonts w:hint="eastAsia"/>
                <w:b w:val="0"/>
                <w:bCs w:val="0"/>
                <w:sz w:val="21"/>
                <w:szCs w:val="21"/>
                <w:lang w:val="en-US" w:eastAsia="zh-CN"/>
              </w:rPr>
              <w:t>是</w:t>
            </w:r>
          </w:p>
        </w:tc>
        <w:tc>
          <w:tcPr>
            <w:tcW w:w="708" w:type="dxa"/>
            <w:tcBorders>
              <w:tl2br w:val="nil"/>
              <w:tr2bl w:val="nil"/>
            </w:tcBorders>
            <w:vAlign w:val="center"/>
          </w:tcPr>
          <w:p w14:paraId="316D1125">
            <w:pPr>
              <w:jc w:val="center"/>
              <w:rPr>
                <w:rFonts w:hint="eastAsia" w:eastAsiaTheme="minorEastAsia"/>
                <w:b w:val="0"/>
                <w:bCs w:val="0"/>
                <w:sz w:val="21"/>
                <w:szCs w:val="21"/>
                <w:lang w:val="en-US" w:eastAsia="zh-CN"/>
              </w:rPr>
            </w:pPr>
            <w:r>
              <w:rPr>
                <w:rFonts w:hint="eastAsia"/>
                <w:b w:val="0"/>
                <w:bCs w:val="0"/>
                <w:sz w:val="21"/>
                <w:szCs w:val="21"/>
                <w:lang w:val="en-US" w:eastAsia="zh-CN"/>
              </w:rPr>
              <w:t>是</w:t>
            </w:r>
          </w:p>
        </w:tc>
        <w:tc>
          <w:tcPr>
            <w:tcW w:w="709" w:type="dxa"/>
            <w:tcBorders>
              <w:tl2br w:val="nil"/>
              <w:tr2bl w:val="nil"/>
            </w:tcBorders>
            <w:vAlign w:val="center"/>
          </w:tcPr>
          <w:p w14:paraId="128C86DE">
            <w:pPr>
              <w:rPr>
                <w:rFonts w:hint="default" w:eastAsiaTheme="minorEastAsia"/>
                <w:b w:val="0"/>
                <w:bCs w:val="0"/>
                <w:sz w:val="21"/>
                <w:szCs w:val="21"/>
                <w:lang w:val="en-US" w:eastAsia="zh-CN"/>
              </w:rPr>
            </w:pPr>
            <w:r>
              <w:rPr>
                <w:rFonts w:hint="eastAsia"/>
                <w:b w:val="0"/>
                <w:bCs w:val="0"/>
                <w:sz w:val="21"/>
                <w:szCs w:val="21"/>
                <w:lang w:val="en-US" w:eastAsia="zh-CN"/>
              </w:rPr>
              <w:t>400</w:t>
            </w:r>
          </w:p>
        </w:tc>
      </w:tr>
      <w:tr w14:paraId="068EFD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38" w:hRule="atLeast"/>
        </w:trPr>
        <w:tc>
          <w:tcPr>
            <w:tcW w:w="576" w:type="dxa"/>
            <w:vMerge w:val="continue"/>
            <w:tcBorders>
              <w:tl2br w:val="nil"/>
              <w:tr2bl w:val="nil"/>
            </w:tcBorders>
            <w:vAlign w:val="center"/>
          </w:tcPr>
          <w:p w14:paraId="2A83AE03">
            <w:pPr>
              <w:jc w:val="center"/>
              <w:rPr>
                <w:b/>
                <w:bCs/>
              </w:rPr>
            </w:pPr>
          </w:p>
        </w:tc>
        <w:tc>
          <w:tcPr>
            <w:tcW w:w="478" w:type="dxa"/>
            <w:tcBorders>
              <w:tl2br w:val="nil"/>
              <w:tr2bl w:val="nil"/>
            </w:tcBorders>
            <w:vAlign w:val="center"/>
          </w:tcPr>
          <w:p w14:paraId="35524DC0">
            <w:pPr>
              <w:rPr>
                <w:rFonts w:hint="eastAsia" w:eastAsiaTheme="minorEastAsia"/>
                <w:b w:val="0"/>
                <w:bCs w:val="0"/>
                <w:sz w:val="21"/>
                <w:szCs w:val="21"/>
                <w:lang w:val="en-US" w:eastAsia="zh-CN"/>
              </w:rPr>
            </w:pPr>
            <w:r>
              <w:rPr>
                <w:rFonts w:hint="eastAsia"/>
                <w:b w:val="0"/>
                <w:bCs w:val="0"/>
                <w:sz w:val="21"/>
                <w:szCs w:val="21"/>
                <w:lang w:val="en-US" w:eastAsia="zh-CN"/>
              </w:rPr>
              <w:t>3</w:t>
            </w:r>
          </w:p>
        </w:tc>
        <w:tc>
          <w:tcPr>
            <w:tcW w:w="736" w:type="dxa"/>
            <w:tcBorders>
              <w:tl2br w:val="nil"/>
              <w:tr2bl w:val="nil"/>
            </w:tcBorders>
            <w:vAlign w:val="center"/>
          </w:tcPr>
          <w:p w14:paraId="1FBFD379">
            <w:pPr>
              <w:jc w:val="center"/>
              <w:rPr>
                <w:b w:val="0"/>
                <w:bCs w:val="0"/>
                <w:sz w:val="21"/>
                <w:szCs w:val="21"/>
              </w:rPr>
            </w:pPr>
            <w:r>
              <w:rPr>
                <w:rFonts w:hint="eastAsia"/>
                <w:b w:val="0"/>
                <w:bCs w:val="0"/>
                <w:sz w:val="21"/>
                <w:szCs w:val="21"/>
                <w:lang w:val="en-US" w:eastAsia="zh-CN"/>
              </w:rPr>
              <w:t>C3</w:t>
            </w:r>
          </w:p>
        </w:tc>
        <w:tc>
          <w:tcPr>
            <w:tcW w:w="2196" w:type="dxa"/>
            <w:tcBorders>
              <w:tl2br w:val="nil"/>
              <w:tr2bl w:val="nil"/>
            </w:tcBorders>
            <w:vAlign w:val="center"/>
          </w:tcPr>
          <w:p w14:paraId="6985B41D">
            <w:pPr>
              <w:rPr>
                <w:rFonts w:hint="eastAsia"/>
                <w:b w:val="0"/>
                <w:bCs w:val="0"/>
                <w:sz w:val="21"/>
                <w:szCs w:val="21"/>
                <w:lang w:val="en-US" w:eastAsia="zh-CN"/>
              </w:rPr>
            </w:pPr>
            <w:r>
              <w:rPr>
                <w:rFonts w:hint="eastAsia"/>
                <w:b w:val="0"/>
                <w:bCs w:val="0"/>
                <w:sz w:val="21"/>
                <w:szCs w:val="21"/>
                <w:lang w:val="en-US" w:eastAsia="zh-CN"/>
              </w:rPr>
              <w:t xml:space="preserve">西沙海域绿海龟生存质量研究 </w:t>
            </w:r>
          </w:p>
        </w:tc>
        <w:tc>
          <w:tcPr>
            <w:tcW w:w="1036" w:type="dxa"/>
            <w:tcBorders>
              <w:tl2br w:val="nil"/>
              <w:tr2bl w:val="nil"/>
            </w:tcBorders>
            <w:vAlign w:val="center"/>
          </w:tcPr>
          <w:p w14:paraId="122A8425">
            <w:pPr>
              <w:rPr>
                <w:b w:val="0"/>
                <w:bCs w:val="0"/>
                <w:sz w:val="21"/>
                <w:szCs w:val="21"/>
              </w:rPr>
            </w:pPr>
            <w:r>
              <w:rPr>
                <w:rFonts w:hint="eastAsia"/>
                <w:b w:val="0"/>
                <w:bCs w:val="0"/>
                <w:sz w:val="21"/>
                <w:szCs w:val="21"/>
                <w:lang w:val="en-US" w:eastAsia="zh-CN"/>
              </w:rPr>
              <w:t>425QN299</w:t>
            </w:r>
          </w:p>
        </w:tc>
        <w:tc>
          <w:tcPr>
            <w:tcW w:w="932" w:type="dxa"/>
            <w:tcBorders>
              <w:tl2br w:val="nil"/>
              <w:tr2bl w:val="nil"/>
            </w:tcBorders>
            <w:vAlign w:val="center"/>
          </w:tcPr>
          <w:p w14:paraId="588797D5">
            <w:pPr>
              <w:jc w:val="center"/>
              <w:rPr>
                <w:b w:val="0"/>
                <w:bCs w:val="0"/>
                <w:sz w:val="21"/>
                <w:szCs w:val="21"/>
              </w:rPr>
            </w:pPr>
            <w:r>
              <w:rPr>
                <w:rFonts w:hint="eastAsia" w:ascii="Times New Roman" w:hAnsi="Times New Roman" w:eastAsia="宋体" w:cs="Times New Roman"/>
                <w:b w:val="0"/>
                <w:bCs/>
                <w:sz w:val="21"/>
                <w:szCs w:val="21"/>
                <w:lang w:val="en-US" w:eastAsia="zh-CN"/>
              </w:rPr>
              <w:t>海南省自然科学基金青年基金项目</w:t>
            </w:r>
          </w:p>
        </w:tc>
        <w:tc>
          <w:tcPr>
            <w:tcW w:w="850" w:type="dxa"/>
            <w:tcBorders>
              <w:tl2br w:val="nil"/>
              <w:tr2bl w:val="nil"/>
            </w:tcBorders>
            <w:vAlign w:val="center"/>
          </w:tcPr>
          <w:p w14:paraId="05D1DD5E">
            <w:pPr>
              <w:rPr>
                <w:rFonts w:hint="default" w:eastAsiaTheme="minorEastAsia"/>
                <w:b w:val="0"/>
                <w:bCs w:val="0"/>
                <w:sz w:val="21"/>
                <w:szCs w:val="21"/>
                <w:lang w:val="en-US" w:eastAsia="zh-CN"/>
              </w:rPr>
            </w:pPr>
            <w:r>
              <w:rPr>
                <w:rFonts w:hint="eastAsia"/>
                <w:b w:val="0"/>
                <w:bCs w:val="0"/>
                <w:sz w:val="21"/>
                <w:szCs w:val="21"/>
                <w:lang w:val="en-US" w:eastAsia="zh-CN"/>
              </w:rPr>
              <w:t>202503</w:t>
            </w:r>
          </w:p>
        </w:tc>
        <w:tc>
          <w:tcPr>
            <w:tcW w:w="851" w:type="dxa"/>
            <w:tcBorders>
              <w:tl2br w:val="nil"/>
              <w:tr2bl w:val="nil"/>
            </w:tcBorders>
            <w:vAlign w:val="center"/>
          </w:tcPr>
          <w:p w14:paraId="4B28954A">
            <w:pPr>
              <w:jc w:val="center"/>
              <w:rPr>
                <w:b w:val="0"/>
                <w:bCs w:val="0"/>
                <w:sz w:val="21"/>
                <w:szCs w:val="21"/>
              </w:rPr>
            </w:pPr>
            <w:r>
              <w:rPr>
                <w:rFonts w:hint="eastAsia"/>
                <w:b w:val="0"/>
                <w:bCs/>
                <w:color w:val="auto"/>
                <w:sz w:val="21"/>
                <w:szCs w:val="21"/>
                <w:lang w:val="en-US" w:eastAsia="zh-CN"/>
              </w:rPr>
              <w:t>6</w:t>
            </w:r>
          </w:p>
        </w:tc>
        <w:tc>
          <w:tcPr>
            <w:tcW w:w="709" w:type="dxa"/>
            <w:tcBorders>
              <w:tl2br w:val="nil"/>
              <w:tr2bl w:val="nil"/>
            </w:tcBorders>
            <w:vAlign w:val="center"/>
          </w:tcPr>
          <w:p w14:paraId="4078E204">
            <w:pPr>
              <w:jc w:val="center"/>
              <w:rPr>
                <w:b w:val="0"/>
                <w:bCs w:val="0"/>
                <w:sz w:val="21"/>
                <w:szCs w:val="21"/>
              </w:rPr>
            </w:pPr>
            <w:r>
              <w:rPr>
                <w:rFonts w:hint="eastAsia"/>
                <w:b w:val="0"/>
                <w:bCs w:val="0"/>
                <w:sz w:val="21"/>
                <w:szCs w:val="21"/>
                <w:lang w:val="en-US" w:eastAsia="zh-CN"/>
              </w:rPr>
              <w:t>是</w:t>
            </w:r>
          </w:p>
        </w:tc>
        <w:tc>
          <w:tcPr>
            <w:tcW w:w="708" w:type="dxa"/>
            <w:tcBorders>
              <w:tl2br w:val="nil"/>
              <w:tr2bl w:val="nil"/>
            </w:tcBorders>
            <w:vAlign w:val="center"/>
          </w:tcPr>
          <w:p w14:paraId="26C9A823">
            <w:pPr>
              <w:jc w:val="center"/>
              <w:rPr>
                <w:rFonts w:hint="eastAsia" w:eastAsiaTheme="minorEastAsia"/>
                <w:b w:val="0"/>
                <w:bCs w:val="0"/>
                <w:sz w:val="21"/>
                <w:szCs w:val="21"/>
                <w:lang w:val="en-US" w:eastAsia="zh-CN"/>
              </w:rPr>
            </w:pPr>
            <w:r>
              <w:rPr>
                <w:rFonts w:hint="eastAsia"/>
                <w:b w:val="0"/>
                <w:bCs w:val="0"/>
                <w:sz w:val="21"/>
                <w:szCs w:val="21"/>
                <w:lang w:val="en-US" w:eastAsia="zh-CN"/>
              </w:rPr>
              <w:t>否</w:t>
            </w:r>
          </w:p>
        </w:tc>
        <w:tc>
          <w:tcPr>
            <w:tcW w:w="709" w:type="dxa"/>
            <w:tcBorders>
              <w:tl2br w:val="nil"/>
              <w:tr2bl w:val="nil"/>
            </w:tcBorders>
            <w:vAlign w:val="center"/>
          </w:tcPr>
          <w:p w14:paraId="381F5A5D">
            <w:pPr>
              <w:rPr>
                <w:rFonts w:hint="default" w:eastAsiaTheme="minorEastAsia"/>
                <w:b w:val="0"/>
                <w:bCs w:val="0"/>
                <w:sz w:val="21"/>
                <w:szCs w:val="21"/>
                <w:lang w:val="en-US" w:eastAsia="zh-CN"/>
              </w:rPr>
            </w:pPr>
            <w:r>
              <w:rPr>
                <w:rFonts w:hint="eastAsia"/>
                <w:b w:val="0"/>
                <w:bCs w:val="0"/>
                <w:sz w:val="21"/>
                <w:szCs w:val="21"/>
                <w:lang w:val="en-US" w:eastAsia="zh-CN"/>
              </w:rPr>
              <w:t>100</w:t>
            </w:r>
          </w:p>
        </w:tc>
      </w:tr>
      <w:tr w14:paraId="66776C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576" w:type="dxa"/>
            <w:vMerge w:val="continue"/>
            <w:tcBorders>
              <w:tl2br w:val="nil"/>
              <w:tr2bl w:val="nil"/>
            </w:tcBorders>
            <w:vAlign w:val="center"/>
          </w:tcPr>
          <w:p w14:paraId="51A63D1A">
            <w:pPr>
              <w:jc w:val="center"/>
              <w:rPr>
                <w:b/>
                <w:bCs/>
              </w:rPr>
            </w:pPr>
          </w:p>
        </w:tc>
        <w:tc>
          <w:tcPr>
            <w:tcW w:w="478" w:type="dxa"/>
            <w:tcBorders>
              <w:tl2br w:val="nil"/>
              <w:tr2bl w:val="nil"/>
            </w:tcBorders>
            <w:vAlign w:val="center"/>
          </w:tcPr>
          <w:p w14:paraId="5C93EA0B">
            <w:pPr>
              <w:rPr>
                <w:rFonts w:hint="eastAsia" w:eastAsiaTheme="minorEastAsia"/>
                <w:b w:val="0"/>
                <w:bCs w:val="0"/>
                <w:sz w:val="21"/>
                <w:szCs w:val="21"/>
                <w:lang w:val="en-US" w:eastAsia="zh-CN"/>
              </w:rPr>
            </w:pPr>
            <w:r>
              <w:rPr>
                <w:rFonts w:hint="eastAsia"/>
                <w:b w:val="0"/>
                <w:bCs w:val="0"/>
                <w:sz w:val="21"/>
                <w:szCs w:val="21"/>
                <w:lang w:val="en-US" w:eastAsia="zh-CN"/>
              </w:rPr>
              <w:t>4</w:t>
            </w:r>
          </w:p>
        </w:tc>
        <w:tc>
          <w:tcPr>
            <w:tcW w:w="736" w:type="dxa"/>
            <w:tcBorders>
              <w:tl2br w:val="nil"/>
              <w:tr2bl w:val="nil"/>
            </w:tcBorders>
            <w:vAlign w:val="center"/>
          </w:tcPr>
          <w:p w14:paraId="0221B5FD">
            <w:pPr>
              <w:jc w:val="center"/>
              <w:rPr>
                <w:b w:val="0"/>
                <w:bCs w:val="0"/>
                <w:sz w:val="21"/>
                <w:szCs w:val="21"/>
              </w:rPr>
            </w:pPr>
            <w:r>
              <w:rPr>
                <w:rFonts w:hint="eastAsia" w:cstheme="minorBidi"/>
                <w:b w:val="0"/>
                <w:bCs w:val="0"/>
                <w:kern w:val="2"/>
                <w:sz w:val="21"/>
                <w:szCs w:val="21"/>
                <w:lang w:val="en-US" w:eastAsia="zh-CN" w:bidi="ar-SA"/>
              </w:rPr>
              <w:t>D</w:t>
            </w:r>
          </w:p>
        </w:tc>
        <w:tc>
          <w:tcPr>
            <w:tcW w:w="2196" w:type="dxa"/>
            <w:tcBorders>
              <w:tl2br w:val="nil"/>
              <w:tr2bl w:val="nil"/>
            </w:tcBorders>
            <w:vAlign w:val="center"/>
          </w:tcPr>
          <w:p w14:paraId="3027D897">
            <w:pPr>
              <w:rPr>
                <w:rFonts w:hint="default" w:eastAsiaTheme="minorEastAsia"/>
                <w:b w:val="0"/>
                <w:bCs w:val="0"/>
                <w:sz w:val="21"/>
                <w:szCs w:val="21"/>
                <w:lang w:val="en-US" w:eastAsia="zh-CN"/>
              </w:rPr>
            </w:pPr>
            <w:r>
              <w:rPr>
                <w:rFonts w:hint="eastAsia"/>
                <w:b w:val="0"/>
                <w:bCs w:val="0"/>
                <w:sz w:val="21"/>
                <w:szCs w:val="21"/>
                <w:lang w:val="en-US" w:eastAsia="zh-CN"/>
              </w:rPr>
              <w:t>产卵场质量对绿海龟孵化的影响</w:t>
            </w:r>
          </w:p>
        </w:tc>
        <w:tc>
          <w:tcPr>
            <w:tcW w:w="1036" w:type="dxa"/>
            <w:tcBorders>
              <w:tl2br w:val="nil"/>
              <w:tr2bl w:val="nil"/>
            </w:tcBorders>
            <w:vAlign w:val="center"/>
          </w:tcPr>
          <w:p w14:paraId="1ACC2E41">
            <w:pPr>
              <w:rPr>
                <w:b w:val="0"/>
                <w:bCs w:val="0"/>
                <w:sz w:val="21"/>
                <w:szCs w:val="21"/>
              </w:rPr>
            </w:pPr>
            <w:r>
              <w:rPr>
                <w:rFonts w:hint="eastAsia"/>
                <w:b w:val="0"/>
                <w:bCs w:val="0"/>
                <w:sz w:val="21"/>
                <w:szCs w:val="21"/>
                <w:lang w:val="en-US" w:eastAsia="zh-CN"/>
              </w:rPr>
              <w:t>RC2400003651</w:t>
            </w:r>
          </w:p>
        </w:tc>
        <w:tc>
          <w:tcPr>
            <w:tcW w:w="932" w:type="dxa"/>
            <w:tcBorders>
              <w:tl2br w:val="nil"/>
              <w:tr2bl w:val="nil"/>
            </w:tcBorders>
            <w:vAlign w:val="center"/>
          </w:tcPr>
          <w:p w14:paraId="27B9E31B">
            <w:pPr>
              <w:rPr>
                <w:rFonts w:hint="default" w:eastAsiaTheme="minorEastAsia"/>
                <w:b w:val="0"/>
                <w:bCs w:val="0"/>
                <w:sz w:val="21"/>
                <w:szCs w:val="21"/>
                <w:lang w:val="en-US" w:eastAsia="zh-CN"/>
              </w:rPr>
            </w:pPr>
            <w:r>
              <w:rPr>
                <w:rFonts w:hint="eastAsia"/>
                <w:b w:val="0"/>
                <w:bCs w:val="0"/>
                <w:sz w:val="21"/>
                <w:szCs w:val="21"/>
                <w:lang w:val="en-US" w:eastAsia="zh-CN"/>
              </w:rPr>
              <w:t>海南省博士后研究项目</w:t>
            </w:r>
          </w:p>
        </w:tc>
        <w:tc>
          <w:tcPr>
            <w:tcW w:w="850" w:type="dxa"/>
            <w:tcBorders>
              <w:tl2br w:val="nil"/>
              <w:tr2bl w:val="nil"/>
            </w:tcBorders>
            <w:vAlign w:val="center"/>
          </w:tcPr>
          <w:p w14:paraId="43D20757">
            <w:pPr>
              <w:rPr>
                <w:rFonts w:hint="default" w:eastAsiaTheme="minorEastAsia"/>
                <w:b w:val="0"/>
                <w:bCs w:val="0"/>
                <w:sz w:val="21"/>
                <w:szCs w:val="21"/>
                <w:lang w:val="en-US" w:eastAsia="zh-CN"/>
              </w:rPr>
            </w:pPr>
            <w:r>
              <w:rPr>
                <w:rFonts w:hint="eastAsia"/>
                <w:b w:val="0"/>
                <w:bCs w:val="0"/>
                <w:sz w:val="21"/>
                <w:szCs w:val="21"/>
                <w:lang w:val="en-US" w:eastAsia="zh-CN"/>
              </w:rPr>
              <w:t>202408</w:t>
            </w:r>
          </w:p>
        </w:tc>
        <w:tc>
          <w:tcPr>
            <w:tcW w:w="851" w:type="dxa"/>
            <w:tcBorders>
              <w:tl2br w:val="nil"/>
              <w:tr2bl w:val="nil"/>
            </w:tcBorders>
            <w:vAlign w:val="center"/>
          </w:tcPr>
          <w:p w14:paraId="1866A7BB">
            <w:pPr>
              <w:jc w:val="center"/>
              <w:rPr>
                <w:rFonts w:hint="default" w:eastAsiaTheme="minorEastAsia"/>
                <w:b w:val="0"/>
                <w:bCs w:val="0"/>
                <w:sz w:val="21"/>
                <w:szCs w:val="21"/>
                <w:lang w:val="en-US" w:eastAsia="zh-CN"/>
              </w:rPr>
            </w:pPr>
            <w:r>
              <w:rPr>
                <w:rFonts w:hint="eastAsia"/>
                <w:b w:val="0"/>
                <w:bCs w:val="0"/>
                <w:sz w:val="21"/>
                <w:szCs w:val="21"/>
                <w:lang w:val="en-US" w:eastAsia="zh-CN"/>
              </w:rPr>
              <w:t>15</w:t>
            </w:r>
          </w:p>
        </w:tc>
        <w:tc>
          <w:tcPr>
            <w:tcW w:w="709" w:type="dxa"/>
            <w:tcBorders>
              <w:tl2br w:val="nil"/>
              <w:tr2bl w:val="nil"/>
            </w:tcBorders>
            <w:vAlign w:val="center"/>
          </w:tcPr>
          <w:p w14:paraId="06674030">
            <w:pPr>
              <w:jc w:val="center"/>
              <w:rPr>
                <w:b w:val="0"/>
                <w:bCs w:val="0"/>
                <w:sz w:val="21"/>
                <w:szCs w:val="21"/>
              </w:rPr>
            </w:pPr>
            <w:r>
              <w:rPr>
                <w:rFonts w:hint="eastAsia"/>
                <w:b w:val="0"/>
                <w:bCs w:val="0"/>
                <w:sz w:val="21"/>
                <w:szCs w:val="21"/>
                <w:lang w:val="en-US" w:eastAsia="zh-CN"/>
              </w:rPr>
              <w:t>是</w:t>
            </w:r>
          </w:p>
        </w:tc>
        <w:tc>
          <w:tcPr>
            <w:tcW w:w="708" w:type="dxa"/>
            <w:tcBorders>
              <w:tl2br w:val="nil"/>
              <w:tr2bl w:val="nil"/>
            </w:tcBorders>
            <w:vAlign w:val="center"/>
          </w:tcPr>
          <w:p w14:paraId="288FA18A">
            <w:pPr>
              <w:jc w:val="center"/>
              <w:rPr>
                <w:rFonts w:hint="eastAsia" w:eastAsiaTheme="minorEastAsia"/>
                <w:b w:val="0"/>
                <w:bCs w:val="0"/>
                <w:sz w:val="21"/>
                <w:szCs w:val="21"/>
                <w:lang w:val="en-US" w:eastAsia="zh-CN"/>
              </w:rPr>
            </w:pPr>
            <w:r>
              <w:rPr>
                <w:rFonts w:hint="eastAsia"/>
                <w:b w:val="0"/>
                <w:bCs w:val="0"/>
                <w:sz w:val="21"/>
                <w:szCs w:val="21"/>
                <w:lang w:val="en-US" w:eastAsia="zh-CN"/>
              </w:rPr>
              <w:t>是</w:t>
            </w:r>
          </w:p>
        </w:tc>
        <w:tc>
          <w:tcPr>
            <w:tcW w:w="709" w:type="dxa"/>
            <w:tcBorders>
              <w:tl2br w:val="nil"/>
              <w:tr2bl w:val="nil"/>
            </w:tcBorders>
            <w:vAlign w:val="center"/>
          </w:tcPr>
          <w:p w14:paraId="09A8B3FD">
            <w:pPr>
              <w:rPr>
                <w:rFonts w:hint="default" w:eastAsiaTheme="minorEastAsia"/>
                <w:b w:val="0"/>
                <w:bCs w:val="0"/>
                <w:sz w:val="21"/>
                <w:szCs w:val="21"/>
                <w:lang w:val="en-US" w:eastAsia="zh-CN"/>
              </w:rPr>
            </w:pPr>
            <w:r>
              <w:rPr>
                <w:rFonts w:hint="eastAsia"/>
                <w:b w:val="0"/>
                <w:bCs w:val="0"/>
                <w:sz w:val="21"/>
                <w:szCs w:val="21"/>
                <w:lang w:val="en-US" w:eastAsia="zh-CN"/>
              </w:rPr>
              <w:t>20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23F307CC">
            <w:pPr>
              <w:jc w:val="center"/>
              <w:rPr>
                <w:b/>
                <w:bCs/>
              </w:rPr>
            </w:pPr>
          </w:p>
        </w:tc>
        <w:tc>
          <w:tcPr>
            <w:tcW w:w="478" w:type="dxa"/>
            <w:tcBorders>
              <w:bottom w:val="single" w:color="000000" w:sz="12" w:space="0"/>
              <w:tl2br w:val="nil"/>
              <w:tr2bl w:val="nil"/>
            </w:tcBorders>
            <w:vAlign w:val="center"/>
          </w:tcPr>
          <w:p w14:paraId="0BCCDBF0">
            <w:pPr>
              <w:rPr>
                <w:rFonts w:hint="eastAsia" w:eastAsiaTheme="minorEastAsia"/>
                <w:b w:val="0"/>
                <w:bCs w:val="0"/>
                <w:sz w:val="21"/>
                <w:szCs w:val="21"/>
                <w:lang w:val="en-US" w:eastAsia="zh-CN"/>
              </w:rPr>
            </w:pPr>
            <w:r>
              <w:rPr>
                <w:rFonts w:hint="eastAsia"/>
                <w:b w:val="0"/>
                <w:bCs w:val="0"/>
                <w:sz w:val="21"/>
                <w:szCs w:val="21"/>
                <w:lang w:val="en-US" w:eastAsia="zh-CN"/>
              </w:rPr>
              <w:t>5</w:t>
            </w:r>
          </w:p>
        </w:tc>
        <w:tc>
          <w:tcPr>
            <w:tcW w:w="736" w:type="dxa"/>
            <w:tcBorders>
              <w:bottom w:val="single" w:color="000000" w:sz="12" w:space="0"/>
              <w:tl2br w:val="nil"/>
              <w:tr2bl w:val="nil"/>
            </w:tcBorders>
            <w:vAlign w:val="center"/>
          </w:tcPr>
          <w:p w14:paraId="6A079BBE">
            <w:pPr>
              <w:jc w:val="center"/>
              <w:rPr>
                <w:b w:val="0"/>
                <w:bCs w:val="0"/>
                <w:sz w:val="21"/>
                <w:szCs w:val="21"/>
              </w:rPr>
            </w:pPr>
            <w:r>
              <w:rPr>
                <w:rFonts w:hint="eastAsia"/>
                <w:b w:val="0"/>
                <w:bCs w:val="0"/>
                <w:sz w:val="21"/>
                <w:szCs w:val="21"/>
                <w:lang w:val="en-US" w:eastAsia="zh-CN"/>
              </w:rPr>
              <w:t>E2</w:t>
            </w:r>
          </w:p>
        </w:tc>
        <w:tc>
          <w:tcPr>
            <w:tcW w:w="2196" w:type="dxa"/>
            <w:tcBorders>
              <w:bottom w:val="single" w:color="000000" w:sz="12" w:space="0"/>
              <w:tl2br w:val="nil"/>
              <w:tr2bl w:val="nil"/>
            </w:tcBorders>
            <w:vAlign w:val="center"/>
          </w:tcPr>
          <w:p w14:paraId="75173BA7">
            <w:pPr>
              <w:rPr>
                <w:b w:val="0"/>
                <w:bCs w:val="0"/>
                <w:sz w:val="21"/>
                <w:szCs w:val="21"/>
              </w:rPr>
            </w:pPr>
            <w:r>
              <w:rPr>
                <w:b w:val="0"/>
                <w:bCs w:val="0"/>
                <w:sz w:val="21"/>
                <w:szCs w:val="21"/>
                <w:lang w:val="en-US" w:eastAsia="zh-CN"/>
              </w:rPr>
              <w:t>西沙群岛绿海龟种群生态监测与产卵场质量评估项</w:t>
            </w:r>
            <w:r>
              <w:rPr>
                <w:rFonts w:hint="eastAsia"/>
                <w:b w:val="0"/>
                <w:bCs w:val="0"/>
                <w:sz w:val="21"/>
                <w:szCs w:val="21"/>
                <w:lang w:val="en-US" w:eastAsia="zh-CN"/>
              </w:rPr>
              <w:t>目</w:t>
            </w:r>
          </w:p>
        </w:tc>
        <w:tc>
          <w:tcPr>
            <w:tcW w:w="1036" w:type="dxa"/>
            <w:tcBorders>
              <w:bottom w:val="single" w:color="000000" w:sz="12" w:space="0"/>
              <w:tl2br w:val="nil"/>
              <w:tr2bl w:val="nil"/>
            </w:tcBorders>
            <w:vAlign w:val="center"/>
          </w:tcPr>
          <w:p w14:paraId="2EC892B4">
            <w:pPr>
              <w:rPr>
                <w:b w:val="0"/>
                <w:bCs w:val="0"/>
                <w:sz w:val="21"/>
                <w:szCs w:val="21"/>
              </w:rPr>
            </w:pPr>
            <w:r>
              <w:rPr>
                <w:b w:val="0"/>
                <w:bCs w:val="0"/>
                <w:sz w:val="21"/>
                <w:szCs w:val="21"/>
              </w:rPr>
              <w:t>RH2500003272</w:t>
            </w:r>
          </w:p>
        </w:tc>
        <w:tc>
          <w:tcPr>
            <w:tcW w:w="932" w:type="dxa"/>
            <w:tcBorders>
              <w:bottom w:val="single" w:color="000000" w:sz="12" w:space="0"/>
              <w:tl2br w:val="nil"/>
              <w:tr2bl w:val="nil"/>
            </w:tcBorders>
            <w:vAlign w:val="center"/>
          </w:tcPr>
          <w:p w14:paraId="6356875F">
            <w:pPr>
              <w:rPr>
                <w:rFonts w:hint="default" w:eastAsiaTheme="minorEastAsia"/>
                <w:b w:val="0"/>
                <w:bCs w:val="0"/>
                <w:sz w:val="21"/>
                <w:szCs w:val="21"/>
                <w:lang w:val="en-US" w:eastAsia="zh-CN"/>
              </w:rPr>
            </w:pPr>
            <w:r>
              <w:rPr>
                <w:rFonts w:hint="eastAsia"/>
                <w:b w:val="0"/>
                <w:bCs w:val="0"/>
                <w:sz w:val="21"/>
                <w:szCs w:val="21"/>
                <w:lang w:val="en-US" w:eastAsia="zh-CN"/>
              </w:rPr>
              <w:t>三沙市海洋保护区管理局</w:t>
            </w:r>
          </w:p>
        </w:tc>
        <w:tc>
          <w:tcPr>
            <w:tcW w:w="850" w:type="dxa"/>
            <w:tcBorders>
              <w:bottom w:val="single" w:color="000000" w:sz="12" w:space="0"/>
              <w:tl2br w:val="nil"/>
              <w:tr2bl w:val="nil"/>
            </w:tcBorders>
            <w:vAlign w:val="center"/>
          </w:tcPr>
          <w:p w14:paraId="179DFB31">
            <w:pPr>
              <w:rPr>
                <w:rFonts w:hint="default" w:eastAsiaTheme="minorEastAsia"/>
                <w:b w:val="0"/>
                <w:bCs w:val="0"/>
                <w:sz w:val="21"/>
                <w:szCs w:val="21"/>
                <w:lang w:val="en-US" w:eastAsia="zh-CN"/>
              </w:rPr>
            </w:pPr>
            <w:r>
              <w:rPr>
                <w:rFonts w:hint="eastAsia"/>
                <w:b w:val="0"/>
                <w:bCs w:val="0"/>
                <w:sz w:val="21"/>
                <w:szCs w:val="21"/>
                <w:lang w:val="en-US" w:eastAsia="zh-CN"/>
              </w:rPr>
              <w:t>202511</w:t>
            </w:r>
          </w:p>
        </w:tc>
        <w:tc>
          <w:tcPr>
            <w:tcW w:w="851" w:type="dxa"/>
            <w:tcBorders>
              <w:bottom w:val="single" w:color="000000" w:sz="12" w:space="0"/>
              <w:tl2br w:val="nil"/>
              <w:tr2bl w:val="nil"/>
            </w:tcBorders>
            <w:vAlign w:val="center"/>
          </w:tcPr>
          <w:p w14:paraId="1BC22F15">
            <w:pPr>
              <w:jc w:val="center"/>
              <w:rPr>
                <w:rFonts w:hint="default" w:eastAsiaTheme="minorEastAsia"/>
                <w:b w:val="0"/>
                <w:bCs w:val="0"/>
                <w:sz w:val="21"/>
                <w:szCs w:val="21"/>
                <w:lang w:val="en-US" w:eastAsia="zh-CN"/>
              </w:rPr>
            </w:pPr>
            <w:r>
              <w:rPr>
                <w:rFonts w:hint="eastAsia"/>
                <w:b w:val="0"/>
                <w:bCs w:val="0"/>
                <w:sz w:val="21"/>
                <w:szCs w:val="21"/>
                <w:lang w:val="en-US" w:eastAsia="zh-CN"/>
              </w:rPr>
              <w:t>112.5</w:t>
            </w:r>
          </w:p>
        </w:tc>
        <w:tc>
          <w:tcPr>
            <w:tcW w:w="709" w:type="dxa"/>
            <w:tcBorders>
              <w:bottom w:val="single" w:color="000000" w:sz="12" w:space="0"/>
              <w:tl2br w:val="nil"/>
              <w:tr2bl w:val="nil"/>
            </w:tcBorders>
            <w:vAlign w:val="center"/>
          </w:tcPr>
          <w:p w14:paraId="4938F0A3">
            <w:pPr>
              <w:jc w:val="center"/>
              <w:rPr>
                <w:b w:val="0"/>
                <w:bCs w:val="0"/>
                <w:sz w:val="21"/>
                <w:szCs w:val="21"/>
              </w:rPr>
            </w:pPr>
            <w:r>
              <w:rPr>
                <w:rFonts w:hint="eastAsia"/>
                <w:b w:val="0"/>
                <w:bCs w:val="0"/>
                <w:sz w:val="21"/>
                <w:szCs w:val="21"/>
                <w:lang w:val="en-US" w:eastAsia="zh-CN"/>
              </w:rPr>
              <w:t>是</w:t>
            </w:r>
          </w:p>
        </w:tc>
        <w:tc>
          <w:tcPr>
            <w:tcW w:w="708" w:type="dxa"/>
            <w:tcBorders>
              <w:bottom w:val="single" w:color="000000" w:sz="12" w:space="0"/>
              <w:tl2br w:val="nil"/>
              <w:tr2bl w:val="nil"/>
            </w:tcBorders>
            <w:vAlign w:val="center"/>
          </w:tcPr>
          <w:p w14:paraId="36F3D7C3">
            <w:pPr>
              <w:jc w:val="center"/>
              <w:rPr>
                <w:rFonts w:hint="eastAsia" w:eastAsiaTheme="minorEastAsia"/>
                <w:b w:val="0"/>
                <w:bCs w:val="0"/>
                <w:sz w:val="21"/>
                <w:szCs w:val="21"/>
                <w:lang w:val="en-US" w:eastAsia="zh-CN"/>
              </w:rPr>
            </w:pPr>
            <w:r>
              <w:rPr>
                <w:rFonts w:hint="eastAsia"/>
                <w:b w:val="0"/>
                <w:bCs w:val="0"/>
                <w:sz w:val="21"/>
                <w:szCs w:val="21"/>
                <w:lang w:val="en-US" w:eastAsia="zh-CN"/>
              </w:rPr>
              <w:t>否</w:t>
            </w:r>
          </w:p>
        </w:tc>
        <w:tc>
          <w:tcPr>
            <w:tcW w:w="709" w:type="dxa"/>
            <w:tcBorders>
              <w:bottom w:val="single" w:color="000000" w:sz="12" w:space="0"/>
              <w:tl2br w:val="nil"/>
              <w:tr2bl w:val="nil"/>
            </w:tcBorders>
            <w:vAlign w:val="center"/>
          </w:tcPr>
          <w:p w14:paraId="1DA69C60">
            <w:pPr>
              <w:rPr>
                <w:rFonts w:hint="default" w:eastAsiaTheme="minorEastAsia"/>
                <w:b w:val="0"/>
                <w:bCs w:val="0"/>
                <w:sz w:val="21"/>
                <w:szCs w:val="21"/>
                <w:lang w:val="en-US" w:eastAsia="zh-CN"/>
              </w:rPr>
            </w:pPr>
            <w:r>
              <w:rPr>
                <w:rFonts w:hint="eastAsia"/>
                <w:b w:val="0"/>
                <w:bCs w:val="0"/>
                <w:sz w:val="21"/>
                <w:szCs w:val="21"/>
                <w:lang w:val="en-US" w:eastAsia="zh-CN"/>
              </w:rPr>
              <w:t>200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736" w:type="dxa"/>
            <w:tcBorders>
              <w:top w:val="single" w:color="000000" w:sz="12" w:space="0"/>
            </w:tcBorders>
            <w:vAlign w:val="center"/>
          </w:tcPr>
          <w:p w14:paraId="59EB9388">
            <w:pPr>
              <w:jc w:val="center"/>
              <w:rPr>
                <w:rFonts w:hint="eastAsia" w:eastAsiaTheme="minorEastAsia"/>
                <w:b w:val="0"/>
                <w:bCs w:val="0"/>
                <w:lang w:val="en-US" w:eastAsia="zh-CN"/>
              </w:rPr>
            </w:pPr>
            <w:r>
              <w:rPr>
                <w:rFonts w:hint="eastAsia"/>
                <w:b w:val="0"/>
                <w:bCs w:val="0"/>
                <w:lang w:val="en-US" w:eastAsia="zh-CN"/>
              </w:rPr>
              <w:t>F</w:t>
            </w:r>
          </w:p>
        </w:tc>
        <w:tc>
          <w:tcPr>
            <w:tcW w:w="2196" w:type="dxa"/>
            <w:tcBorders>
              <w:top w:val="single" w:color="000000" w:sz="12" w:space="0"/>
            </w:tcBorders>
            <w:vAlign w:val="center"/>
          </w:tcPr>
          <w:p w14:paraId="7A1222AC">
            <w:pPr>
              <w:rPr>
                <w:b w:val="0"/>
                <w:bCs w:val="0"/>
              </w:rPr>
            </w:pPr>
            <w:r>
              <w:rPr>
                <w:rFonts w:hint="eastAsia"/>
                <w:b w:val="0"/>
                <w:bCs w:val="0"/>
              </w:rPr>
              <w:t>西沙七连屿绿海龟种群生态监测与救助救护</w:t>
            </w:r>
          </w:p>
        </w:tc>
        <w:tc>
          <w:tcPr>
            <w:tcW w:w="1036" w:type="dxa"/>
            <w:tcBorders>
              <w:top w:val="single" w:color="000000" w:sz="12" w:space="0"/>
            </w:tcBorders>
            <w:vAlign w:val="center"/>
          </w:tcPr>
          <w:p w14:paraId="7DED6712">
            <w:pPr>
              <w:rPr>
                <w:b w:val="0"/>
                <w:bCs w:val="0"/>
              </w:rPr>
            </w:pPr>
            <w:r>
              <w:rPr>
                <w:rFonts w:hint="eastAsia" w:ascii="宋体" w:hAnsi="宋体" w:eastAsia="宋体" w:cs="宋体"/>
                <w:color w:val="auto"/>
                <w:sz w:val="24"/>
                <w:szCs w:val="24"/>
                <w:lang w:val="en-US" w:eastAsia="zh-CN"/>
              </w:rPr>
              <w:t>2024100131B</w:t>
            </w:r>
          </w:p>
        </w:tc>
        <w:tc>
          <w:tcPr>
            <w:tcW w:w="932" w:type="dxa"/>
            <w:tcBorders>
              <w:top w:val="single" w:color="000000" w:sz="12" w:space="0"/>
            </w:tcBorders>
            <w:vAlign w:val="center"/>
          </w:tcPr>
          <w:p w14:paraId="3184C9B5">
            <w:pPr>
              <w:rPr>
                <w:b w:val="0"/>
                <w:bCs w:val="0"/>
              </w:rPr>
            </w:pPr>
            <w:r>
              <w:rPr>
                <w:rFonts w:hint="eastAsia"/>
                <w:b w:val="0"/>
                <w:bCs w:val="0"/>
                <w:lang w:val="en-US" w:eastAsia="zh-CN"/>
              </w:rPr>
              <w:t>深圳市质兰公益基金会</w:t>
            </w:r>
          </w:p>
        </w:tc>
        <w:tc>
          <w:tcPr>
            <w:tcW w:w="850" w:type="dxa"/>
            <w:tcBorders>
              <w:top w:val="single" w:color="000000" w:sz="12" w:space="0"/>
            </w:tcBorders>
            <w:vAlign w:val="center"/>
          </w:tcPr>
          <w:p w14:paraId="1AAD925E">
            <w:pPr>
              <w:rPr>
                <w:rFonts w:hint="default" w:eastAsiaTheme="minorEastAsia"/>
                <w:b w:val="0"/>
                <w:bCs w:val="0"/>
                <w:lang w:val="en-US" w:eastAsia="zh-CN"/>
              </w:rPr>
            </w:pPr>
            <w:r>
              <w:rPr>
                <w:rFonts w:hint="eastAsia"/>
                <w:b w:val="0"/>
                <w:bCs w:val="0"/>
                <w:lang w:val="en-US" w:eastAsia="zh-CN"/>
              </w:rPr>
              <w:t>202501</w:t>
            </w:r>
          </w:p>
        </w:tc>
        <w:tc>
          <w:tcPr>
            <w:tcW w:w="851" w:type="dxa"/>
            <w:tcBorders>
              <w:top w:val="single" w:color="000000" w:sz="12" w:space="0"/>
            </w:tcBorders>
            <w:vAlign w:val="center"/>
          </w:tcPr>
          <w:p w14:paraId="6CD336F4">
            <w:pPr>
              <w:jc w:val="center"/>
              <w:rPr>
                <w:rFonts w:hint="default" w:eastAsiaTheme="minorEastAsia"/>
                <w:b w:val="0"/>
                <w:bCs w:val="0"/>
                <w:lang w:val="en-US" w:eastAsia="zh-CN"/>
              </w:rPr>
            </w:pPr>
            <w:r>
              <w:rPr>
                <w:rFonts w:hint="eastAsia"/>
                <w:b w:val="0"/>
                <w:bCs w:val="0"/>
                <w:lang w:val="en-US" w:eastAsia="zh-CN"/>
              </w:rPr>
              <w:t>10</w:t>
            </w:r>
          </w:p>
        </w:tc>
        <w:tc>
          <w:tcPr>
            <w:tcW w:w="709" w:type="dxa"/>
            <w:tcBorders>
              <w:top w:val="single" w:color="000000" w:sz="12" w:space="0"/>
            </w:tcBorders>
            <w:vAlign w:val="center"/>
          </w:tcPr>
          <w:p w14:paraId="4F09FAB2">
            <w:pPr>
              <w:ind w:firstLine="210" w:firstLineChars="100"/>
              <w:rPr>
                <w:b w:val="0"/>
                <w:bCs w:val="0"/>
              </w:rPr>
            </w:pPr>
            <w:r>
              <w:rPr>
                <w:rFonts w:hint="eastAsia"/>
                <w:b w:val="0"/>
                <w:bCs w:val="0"/>
                <w:lang w:val="en-US" w:eastAsia="zh-CN"/>
              </w:rPr>
              <w:t>是</w:t>
            </w:r>
          </w:p>
        </w:tc>
        <w:tc>
          <w:tcPr>
            <w:tcW w:w="708" w:type="dxa"/>
            <w:tcBorders>
              <w:top w:val="single" w:color="000000" w:sz="12" w:space="0"/>
            </w:tcBorders>
            <w:vAlign w:val="center"/>
          </w:tcPr>
          <w:p w14:paraId="690A0D93">
            <w:pPr>
              <w:jc w:val="center"/>
              <w:rPr>
                <w:rFonts w:hint="eastAsia" w:eastAsiaTheme="minorEastAsia"/>
                <w:b w:val="0"/>
                <w:bCs w:val="0"/>
                <w:lang w:val="en-US" w:eastAsia="zh-CN"/>
              </w:rPr>
            </w:pPr>
            <w:r>
              <w:rPr>
                <w:rFonts w:hint="eastAsia"/>
                <w:b w:val="0"/>
                <w:bCs w:val="0"/>
                <w:lang w:val="en-US" w:eastAsia="zh-CN"/>
              </w:rPr>
              <w:t>否</w:t>
            </w:r>
          </w:p>
        </w:tc>
        <w:tc>
          <w:tcPr>
            <w:tcW w:w="709" w:type="dxa"/>
            <w:tcBorders>
              <w:top w:val="single" w:color="000000" w:sz="12" w:space="0"/>
            </w:tcBorders>
            <w:vAlign w:val="center"/>
          </w:tcPr>
          <w:p w14:paraId="115E8AF6">
            <w:pPr>
              <w:rPr>
                <w:rFonts w:hint="eastAsia" w:eastAsiaTheme="minorEastAsia"/>
                <w:b w:val="0"/>
                <w:bCs w:val="0"/>
                <w:lang w:val="en-US" w:eastAsia="zh-CN"/>
              </w:rPr>
            </w:pPr>
            <w:r>
              <w:rPr>
                <w:rFonts w:hint="eastAsia"/>
                <w:b w:val="0"/>
                <w:bCs w:val="0"/>
                <w:lang w:val="en-US" w:eastAsia="zh-CN"/>
              </w:rPr>
              <w:t>0</w:t>
            </w: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45"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b w:val="0"/>
                <w:bCs w:val="0"/>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09" w:type="dxa"/>
            <w:tcBorders>
              <w:tl2br w:val="nil"/>
              <w:tr2bl w:val="nil"/>
            </w:tcBorders>
            <w:vAlign w:val="center"/>
          </w:tcPr>
          <w:p w14:paraId="09C02D32">
            <w:pPr>
              <w:rPr>
                <w:b w:val="0"/>
                <w:bCs w:val="0"/>
              </w:rPr>
            </w:pPr>
          </w:p>
        </w:tc>
        <w:tc>
          <w:tcPr>
            <w:tcW w:w="708" w:type="dxa"/>
            <w:tcBorders>
              <w:tl2br w:val="nil"/>
              <w:tr2bl w:val="nil"/>
            </w:tcBorders>
            <w:vAlign w:val="center"/>
          </w:tcPr>
          <w:p w14:paraId="2F3025D4">
            <w:pPr>
              <w:rPr>
                <w:b w:val="0"/>
                <w:bCs w:val="0"/>
              </w:rPr>
            </w:pP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8"/>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271"/>
        <w:gridCol w:w="1963"/>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271"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1963"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highlight w:val="none"/>
              </w:rPr>
            </w:pPr>
            <w:r>
              <w:rPr>
                <w:rFonts w:hint="eastAsia"/>
                <w:b/>
                <w:bCs/>
                <w:highlight w:val="none"/>
              </w:rPr>
              <w:t>转载</w:t>
            </w:r>
          </w:p>
          <w:p w14:paraId="111640B5">
            <w:pPr>
              <w:widowControl/>
              <w:jc w:val="center"/>
              <w:rPr>
                <w:rFonts w:eastAsia="宋体"/>
                <w:b/>
                <w:bCs/>
              </w:rPr>
            </w:pPr>
            <w:r>
              <w:rPr>
                <w:rFonts w:hint="eastAsia"/>
                <w:b/>
                <w:bCs/>
                <w:highlight w:val="none"/>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vAlign w:val="center"/>
          </w:tcPr>
          <w:p w14:paraId="7E2D9F6F">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vAlign w:val="center"/>
          </w:tcPr>
          <w:p w14:paraId="1103E432">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B级</w:t>
            </w:r>
          </w:p>
        </w:tc>
        <w:tc>
          <w:tcPr>
            <w:tcW w:w="2271" w:type="dxa"/>
            <w:tcBorders>
              <w:tl2br w:val="nil"/>
              <w:tr2bl w:val="nil"/>
            </w:tcBorders>
            <w:vAlign w:val="center"/>
          </w:tcPr>
          <w:p w14:paraId="63EFB339">
            <w:pPr>
              <w:widowControl/>
              <w:jc w:val="center"/>
              <w:rPr>
                <w:rFonts w:hint="default" w:ascii="Times New Roman" w:hAnsi="Times New Roman" w:cs="Times New Roman"/>
                <w:b w:val="0"/>
                <w:bCs w:val="0"/>
              </w:rPr>
            </w:pPr>
            <w:r>
              <w:rPr>
                <w:rFonts w:hint="default" w:ascii="Times New Roman" w:hAnsi="Times New Roman" w:eastAsia="宋体" w:cs="Times New Roman"/>
                <w:b w:val="0"/>
                <w:bCs/>
                <w:sz w:val="21"/>
                <w:szCs w:val="21"/>
                <w:lang w:val="en-US" w:eastAsia="zh-CN"/>
              </w:rPr>
              <w:t>Beach erosion and typhoons reduce green turtle nesting grounds on the Xisha Islands, South China Sea</w:t>
            </w:r>
          </w:p>
        </w:tc>
        <w:tc>
          <w:tcPr>
            <w:tcW w:w="1963" w:type="dxa"/>
            <w:tcBorders>
              <w:tl2br w:val="nil"/>
              <w:tr2bl w:val="nil"/>
            </w:tcBorders>
            <w:vAlign w:val="center"/>
          </w:tcPr>
          <w:p w14:paraId="5A3388B3">
            <w:pPr>
              <w:widowControl/>
              <w:jc w:val="center"/>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Frontiers in Marine Science</w:t>
            </w:r>
          </w:p>
          <w:p w14:paraId="5D938C3A">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sz w:val="21"/>
                <w:szCs w:val="21"/>
                <w:lang w:val="en-US" w:eastAsia="zh-CN"/>
              </w:rPr>
            </w:pPr>
            <w:r>
              <w:rPr>
                <w:rFonts w:hint="default" w:ascii="Times New Roman" w:hAnsi="Times New Roman" w:eastAsia="宋体" w:cs="Times New Roman"/>
                <w:b w:val="0"/>
                <w:bCs/>
                <w:color w:val="auto"/>
                <w:sz w:val="21"/>
                <w:szCs w:val="21"/>
                <w:lang w:val="en-US" w:eastAsia="zh-CN"/>
              </w:rPr>
              <w:t>2024.11;11</w:t>
            </w:r>
          </w:p>
          <w:p w14:paraId="47CE9A4A">
            <w:pPr>
              <w:widowControl/>
              <w:jc w:val="center"/>
              <w:rPr>
                <w:rFonts w:hint="default" w:ascii="Times New Roman" w:hAnsi="Times New Roman" w:cs="Times New Roman"/>
                <w:b w:val="0"/>
                <w:bCs w:val="0"/>
                <w:sz w:val="21"/>
                <w:szCs w:val="21"/>
                <w:lang w:val="en-US" w:eastAsia="zh-CN"/>
              </w:rPr>
            </w:pPr>
          </w:p>
        </w:tc>
        <w:tc>
          <w:tcPr>
            <w:tcW w:w="796" w:type="dxa"/>
            <w:tcBorders>
              <w:tl2br w:val="nil"/>
              <w:tr2bl w:val="nil"/>
            </w:tcBorders>
            <w:vAlign w:val="center"/>
          </w:tcPr>
          <w:p w14:paraId="1D02FDDC">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1/3</w:t>
            </w:r>
          </w:p>
        </w:tc>
        <w:tc>
          <w:tcPr>
            <w:tcW w:w="923" w:type="dxa"/>
            <w:tcBorders>
              <w:tl2br w:val="nil"/>
              <w:tr2bl w:val="nil"/>
            </w:tcBorders>
            <w:vAlign w:val="center"/>
          </w:tcPr>
          <w:p w14:paraId="30BE9269">
            <w:pPr>
              <w:widowControl/>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2</w:t>
            </w:r>
          </w:p>
        </w:tc>
        <w:tc>
          <w:tcPr>
            <w:tcW w:w="1210" w:type="dxa"/>
            <w:tcBorders>
              <w:tl2br w:val="nil"/>
              <w:tr2bl w:val="nil"/>
            </w:tcBorders>
            <w:vAlign w:val="center"/>
          </w:tcPr>
          <w:p w14:paraId="3A857AEE">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有</w:t>
            </w:r>
          </w:p>
        </w:tc>
        <w:tc>
          <w:tcPr>
            <w:tcW w:w="831" w:type="dxa"/>
            <w:tcBorders>
              <w:tl2br w:val="nil"/>
              <w:tr2bl w:val="nil"/>
            </w:tcBorders>
            <w:vAlign w:val="center"/>
          </w:tcPr>
          <w:p w14:paraId="160DAD9E">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vAlign w:val="center"/>
          </w:tcPr>
          <w:p w14:paraId="22097396">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vAlign w:val="center"/>
          </w:tcPr>
          <w:p w14:paraId="37B6E0D0">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C级</w:t>
            </w:r>
          </w:p>
        </w:tc>
        <w:tc>
          <w:tcPr>
            <w:tcW w:w="2271" w:type="dxa"/>
            <w:tcBorders>
              <w:tl2br w:val="nil"/>
              <w:tr2bl w:val="nil"/>
            </w:tcBorders>
            <w:vAlign w:val="center"/>
          </w:tcPr>
          <w:p w14:paraId="0A33407D">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Selection characteristics and utilization of nesting grounds by green sea turtles on Xisha Islands, South China Sea</w:t>
            </w:r>
          </w:p>
        </w:tc>
        <w:tc>
          <w:tcPr>
            <w:tcW w:w="1963" w:type="dxa"/>
            <w:tcBorders>
              <w:tl2br w:val="nil"/>
              <w:tr2bl w:val="nil"/>
            </w:tcBorders>
            <w:vAlign w:val="center"/>
          </w:tcPr>
          <w:p w14:paraId="74D14D86">
            <w:pPr>
              <w:widowControl/>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Global Ecology and Conservation</w:t>
            </w:r>
          </w:p>
          <w:p w14:paraId="6B94F4D8">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eastAsia="宋体" w:cs="Times New Roman"/>
                <w:b w:val="0"/>
                <w:bCs/>
                <w:color w:val="auto"/>
                <w:sz w:val="21"/>
                <w:szCs w:val="21"/>
                <w:lang w:val="en-US" w:eastAsia="zh-CN"/>
              </w:rPr>
              <w:t xml:space="preserve">2024.7; </w:t>
            </w:r>
            <w:r>
              <w:rPr>
                <w:rFonts w:hint="default" w:ascii="Times New Roman" w:hAnsi="Times New Roman" w:cs="Times New Roman"/>
                <w:b w:val="0"/>
                <w:bCs w:val="0"/>
                <w:sz w:val="21"/>
                <w:szCs w:val="21"/>
                <w:lang w:val="en-US" w:eastAsia="zh-CN"/>
              </w:rPr>
              <w:t>5</w:t>
            </w:r>
          </w:p>
        </w:tc>
        <w:tc>
          <w:tcPr>
            <w:tcW w:w="796" w:type="dxa"/>
            <w:tcBorders>
              <w:tl2br w:val="nil"/>
              <w:tr2bl w:val="nil"/>
            </w:tcBorders>
            <w:vAlign w:val="center"/>
          </w:tcPr>
          <w:p w14:paraId="76389353">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1/3</w:t>
            </w:r>
          </w:p>
        </w:tc>
        <w:tc>
          <w:tcPr>
            <w:tcW w:w="923" w:type="dxa"/>
            <w:tcBorders>
              <w:tl2br w:val="nil"/>
              <w:tr2bl w:val="nil"/>
            </w:tcBorders>
            <w:vAlign w:val="center"/>
          </w:tcPr>
          <w:p w14:paraId="3A07D16A">
            <w:pPr>
              <w:widowControl/>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3</w:t>
            </w:r>
          </w:p>
        </w:tc>
        <w:tc>
          <w:tcPr>
            <w:tcW w:w="1210" w:type="dxa"/>
            <w:tcBorders>
              <w:tl2br w:val="nil"/>
              <w:tr2bl w:val="nil"/>
            </w:tcBorders>
            <w:vAlign w:val="center"/>
          </w:tcPr>
          <w:p w14:paraId="3DFBFAFE">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有</w:t>
            </w:r>
          </w:p>
        </w:tc>
        <w:tc>
          <w:tcPr>
            <w:tcW w:w="831" w:type="dxa"/>
            <w:tcBorders>
              <w:tl2br w:val="nil"/>
              <w:tr2bl w:val="nil"/>
            </w:tcBorders>
            <w:vAlign w:val="center"/>
          </w:tcPr>
          <w:p w14:paraId="59868457">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4BDC82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42D3A2B">
            <w:pPr>
              <w:jc w:val="center"/>
            </w:pPr>
          </w:p>
        </w:tc>
        <w:tc>
          <w:tcPr>
            <w:tcW w:w="450" w:type="dxa"/>
            <w:tcBorders>
              <w:tl2br w:val="nil"/>
              <w:tr2bl w:val="nil"/>
            </w:tcBorders>
            <w:vAlign w:val="center"/>
          </w:tcPr>
          <w:p w14:paraId="75973A2A">
            <w:pPr>
              <w:jc w:val="center"/>
              <w:rPr>
                <w:rFonts w:hint="eastAsia" w:eastAsiaTheme="minorEastAsia"/>
                <w:b w:val="0"/>
                <w:bCs w:val="0"/>
                <w:lang w:val="en-US" w:eastAsia="zh-CN"/>
              </w:rPr>
            </w:pPr>
            <w:r>
              <w:rPr>
                <w:rFonts w:hint="eastAsia"/>
                <w:b w:val="0"/>
                <w:bCs w:val="0"/>
                <w:lang w:val="en-US" w:eastAsia="zh-CN"/>
              </w:rPr>
              <w:t>3</w:t>
            </w:r>
          </w:p>
        </w:tc>
        <w:tc>
          <w:tcPr>
            <w:tcW w:w="750" w:type="dxa"/>
            <w:tcBorders>
              <w:tl2br w:val="nil"/>
              <w:tr2bl w:val="nil"/>
            </w:tcBorders>
            <w:vAlign w:val="center"/>
          </w:tcPr>
          <w:p w14:paraId="4E3A3C91">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C级</w:t>
            </w:r>
          </w:p>
        </w:tc>
        <w:tc>
          <w:tcPr>
            <w:tcW w:w="2271" w:type="dxa"/>
            <w:tcBorders>
              <w:tl2br w:val="nil"/>
              <w:tr2bl w:val="nil"/>
            </w:tcBorders>
            <w:vAlign w:val="center"/>
          </w:tcPr>
          <w:p w14:paraId="7A14099E">
            <w:pPr>
              <w:widowControl/>
              <w:jc w:val="center"/>
              <w:rPr>
                <w:rFonts w:hint="default" w:ascii="Times New Roman" w:hAnsi="Times New Roman" w:cs="Times New Roman"/>
                <w:b w:val="0"/>
                <w:bCs w:val="0"/>
              </w:rPr>
            </w:pPr>
            <w:r>
              <w:rPr>
                <w:rFonts w:hint="default" w:ascii="Times New Roman" w:hAnsi="Times New Roman" w:eastAsia="宋体" w:cs="Times New Roman"/>
                <w:b w:val="0"/>
                <w:bCs w:val="0"/>
                <w:sz w:val="22"/>
                <w:szCs w:val="22"/>
                <w:lang w:val="en-US" w:eastAsia="zh-CN"/>
              </w:rPr>
              <w:t>Nest Site Selection by Green Sea Turtles (</w:t>
            </w:r>
            <w:r>
              <w:rPr>
                <w:rFonts w:hint="default" w:ascii="Times New Roman" w:hAnsi="Times New Roman" w:eastAsia="宋体" w:cs="Times New Roman"/>
                <w:b w:val="0"/>
                <w:bCs w:val="0"/>
                <w:i/>
                <w:iCs/>
                <w:sz w:val="22"/>
                <w:szCs w:val="22"/>
                <w:lang w:val="en-US" w:eastAsia="zh-CN"/>
              </w:rPr>
              <w:t>Chelonia mydas</w:t>
            </w:r>
            <w:r>
              <w:rPr>
                <w:rFonts w:hint="default" w:ascii="Times New Roman" w:hAnsi="Times New Roman" w:eastAsia="宋体" w:cs="Times New Roman"/>
                <w:b w:val="0"/>
                <w:bCs w:val="0"/>
                <w:sz w:val="22"/>
                <w:szCs w:val="22"/>
                <w:lang w:val="en-US" w:eastAsia="zh-CN"/>
              </w:rPr>
              <w:t>) and Implications for Conservation on Qilianyu, Xisha Islands, South China Sea</w:t>
            </w:r>
          </w:p>
        </w:tc>
        <w:tc>
          <w:tcPr>
            <w:tcW w:w="1963" w:type="dxa"/>
            <w:tcBorders>
              <w:tl2br w:val="nil"/>
              <w:tr2bl w:val="nil"/>
            </w:tcBorders>
            <w:vAlign w:val="center"/>
          </w:tcPr>
          <w:p w14:paraId="73839094">
            <w:pPr>
              <w:widowControl/>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Ecology and Evolution</w:t>
            </w:r>
          </w:p>
          <w:p w14:paraId="0FB3696F">
            <w:pPr>
              <w:widowControl/>
              <w:jc w:val="center"/>
              <w:rPr>
                <w:rFonts w:hint="default" w:ascii="Times New Roman" w:hAnsi="Times New Roman" w:cs="Times New Roman"/>
                <w:b w:val="0"/>
                <w:bCs w:val="0"/>
                <w:sz w:val="21"/>
                <w:szCs w:val="21"/>
              </w:rPr>
            </w:pPr>
            <w:r>
              <w:rPr>
                <w:rFonts w:hint="default" w:ascii="Times New Roman" w:hAnsi="Times New Roman" w:eastAsia="宋体" w:cs="Times New Roman"/>
                <w:b w:val="0"/>
                <w:bCs w:val="0"/>
                <w:sz w:val="21"/>
                <w:szCs w:val="21"/>
                <w:lang w:val="en-US" w:eastAsia="zh-CN"/>
              </w:rPr>
              <w:t>2025.1; 15</w:t>
            </w:r>
          </w:p>
        </w:tc>
        <w:tc>
          <w:tcPr>
            <w:tcW w:w="796" w:type="dxa"/>
            <w:tcBorders>
              <w:tl2br w:val="nil"/>
              <w:tr2bl w:val="nil"/>
            </w:tcBorders>
            <w:vAlign w:val="center"/>
          </w:tcPr>
          <w:p w14:paraId="27002E2F">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1/3</w:t>
            </w:r>
          </w:p>
        </w:tc>
        <w:tc>
          <w:tcPr>
            <w:tcW w:w="923" w:type="dxa"/>
            <w:tcBorders>
              <w:tl2br w:val="nil"/>
              <w:tr2bl w:val="nil"/>
            </w:tcBorders>
            <w:vAlign w:val="center"/>
          </w:tcPr>
          <w:p w14:paraId="72A85F6D">
            <w:pPr>
              <w:widowControl/>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0</w:t>
            </w:r>
          </w:p>
        </w:tc>
        <w:tc>
          <w:tcPr>
            <w:tcW w:w="1210" w:type="dxa"/>
            <w:tcBorders>
              <w:tl2br w:val="nil"/>
              <w:tr2bl w:val="nil"/>
            </w:tcBorders>
            <w:vAlign w:val="center"/>
          </w:tcPr>
          <w:p w14:paraId="5B690F2C">
            <w:pPr>
              <w:widowControl/>
              <w:jc w:val="cente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有</w:t>
            </w:r>
          </w:p>
        </w:tc>
        <w:tc>
          <w:tcPr>
            <w:tcW w:w="831" w:type="dxa"/>
            <w:tcBorders>
              <w:tl2br w:val="nil"/>
              <w:tr2bl w:val="nil"/>
            </w:tcBorders>
            <w:vAlign w:val="center"/>
          </w:tcPr>
          <w:p w14:paraId="59996296">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504D95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24" w:hRule="atLeast"/>
        </w:trPr>
        <w:tc>
          <w:tcPr>
            <w:tcW w:w="602" w:type="dxa"/>
            <w:vMerge w:val="continue"/>
            <w:tcBorders>
              <w:tl2br w:val="nil"/>
              <w:tr2bl w:val="nil"/>
            </w:tcBorders>
            <w:vAlign w:val="center"/>
          </w:tcPr>
          <w:p w14:paraId="1A2C8480">
            <w:pPr>
              <w:jc w:val="center"/>
            </w:pPr>
          </w:p>
        </w:tc>
        <w:tc>
          <w:tcPr>
            <w:tcW w:w="450" w:type="dxa"/>
            <w:tcBorders>
              <w:tl2br w:val="nil"/>
              <w:tr2bl w:val="nil"/>
            </w:tcBorders>
            <w:vAlign w:val="center"/>
          </w:tcPr>
          <w:p w14:paraId="08EACCF4">
            <w:pPr>
              <w:jc w:val="center"/>
              <w:rPr>
                <w:rFonts w:hint="eastAsia" w:eastAsiaTheme="minorEastAsia"/>
                <w:b w:val="0"/>
                <w:bCs w:val="0"/>
                <w:lang w:val="en-US" w:eastAsia="zh-CN"/>
              </w:rPr>
            </w:pPr>
            <w:r>
              <w:rPr>
                <w:rFonts w:hint="eastAsia"/>
                <w:b w:val="0"/>
                <w:bCs w:val="0"/>
                <w:lang w:val="en-US" w:eastAsia="zh-CN"/>
              </w:rPr>
              <w:t>4</w:t>
            </w:r>
          </w:p>
        </w:tc>
        <w:tc>
          <w:tcPr>
            <w:tcW w:w="750" w:type="dxa"/>
            <w:tcBorders>
              <w:tl2br w:val="nil"/>
              <w:tr2bl w:val="nil"/>
            </w:tcBorders>
            <w:vAlign w:val="center"/>
          </w:tcPr>
          <w:p w14:paraId="4DB00087">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D级</w:t>
            </w:r>
          </w:p>
        </w:tc>
        <w:tc>
          <w:tcPr>
            <w:tcW w:w="2271" w:type="dxa"/>
            <w:tcBorders>
              <w:tl2br w:val="nil"/>
              <w:tr2bl w:val="nil"/>
            </w:tcBorders>
            <w:vAlign w:val="center"/>
          </w:tcPr>
          <w:p w14:paraId="65385E38">
            <w:pPr>
              <w:widowControl/>
              <w:jc w:val="center"/>
              <w:rPr>
                <w:rFonts w:hint="default" w:ascii="Times New Roman" w:hAnsi="Times New Roman" w:cs="Times New Roman"/>
                <w:b w:val="0"/>
                <w:bCs w:val="0"/>
              </w:rPr>
            </w:pPr>
            <w:r>
              <w:rPr>
                <w:rFonts w:hint="default" w:ascii="Times New Roman" w:hAnsi="Times New Roman" w:eastAsia="宋体" w:cs="Times New Roman"/>
                <w:b w:val="0"/>
                <w:bCs/>
                <w:sz w:val="21"/>
                <w:szCs w:val="21"/>
                <w:lang w:val="en-US" w:eastAsia="zh-CN"/>
              </w:rPr>
              <w:t>Accumulation rate and sources of plastic marine litter at nesting grounds of green turtles on the North Island of Qilianyu, Xisha Islands, South China Sea</w:t>
            </w:r>
          </w:p>
        </w:tc>
        <w:tc>
          <w:tcPr>
            <w:tcW w:w="1963" w:type="dxa"/>
            <w:tcBorders>
              <w:tl2br w:val="nil"/>
              <w:tr2bl w:val="nil"/>
            </w:tcBorders>
            <w:shd w:val="clear" w:color="auto" w:fill="auto"/>
            <w:vAlign w:val="center"/>
          </w:tcPr>
          <w:p w14:paraId="22BEA24D">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Marine Pollution Bulletin</w:t>
            </w:r>
          </w:p>
          <w:p w14:paraId="13137CA7">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color w:val="auto"/>
                <w:sz w:val="21"/>
                <w:szCs w:val="21"/>
                <w:lang w:val="en-US" w:eastAsia="zh-CN"/>
              </w:rPr>
              <w:t>2024.5; 5</w:t>
            </w:r>
          </w:p>
        </w:tc>
        <w:tc>
          <w:tcPr>
            <w:tcW w:w="796" w:type="dxa"/>
            <w:tcBorders>
              <w:tl2br w:val="nil"/>
              <w:tr2bl w:val="nil"/>
            </w:tcBorders>
            <w:vAlign w:val="center"/>
          </w:tcPr>
          <w:p w14:paraId="5B8AAB9B">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1/2</w:t>
            </w:r>
          </w:p>
        </w:tc>
        <w:tc>
          <w:tcPr>
            <w:tcW w:w="923" w:type="dxa"/>
            <w:tcBorders>
              <w:tl2br w:val="nil"/>
              <w:tr2bl w:val="nil"/>
            </w:tcBorders>
            <w:vAlign w:val="center"/>
          </w:tcPr>
          <w:p w14:paraId="7E7C745F">
            <w:pPr>
              <w:widowControl/>
              <w:jc w:val="cente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4</w:t>
            </w:r>
          </w:p>
        </w:tc>
        <w:tc>
          <w:tcPr>
            <w:tcW w:w="1210" w:type="dxa"/>
            <w:tcBorders>
              <w:tl2br w:val="nil"/>
              <w:tr2bl w:val="nil"/>
            </w:tcBorders>
            <w:vAlign w:val="center"/>
          </w:tcPr>
          <w:p w14:paraId="674A4D66">
            <w:pPr>
              <w:widowControl/>
              <w:jc w:val="cente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有</w:t>
            </w:r>
          </w:p>
        </w:tc>
        <w:tc>
          <w:tcPr>
            <w:tcW w:w="831" w:type="dxa"/>
            <w:tcBorders>
              <w:tl2br w:val="nil"/>
              <w:tr2bl w:val="nil"/>
            </w:tcBorders>
            <w:vAlign w:val="center"/>
          </w:tcPr>
          <w:p w14:paraId="428EDFB2">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80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09" w:hRule="atLeast"/>
        </w:trPr>
        <w:tc>
          <w:tcPr>
            <w:tcW w:w="602" w:type="dxa"/>
            <w:vMerge w:val="continue"/>
            <w:tcBorders>
              <w:bottom w:val="single" w:color="000000" w:sz="12" w:space="0"/>
              <w:tl2br w:val="nil"/>
              <w:tr2bl w:val="nil"/>
            </w:tcBorders>
            <w:vAlign w:val="center"/>
          </w:tcPr>
          <w:p w14:paraId="63C2FF9F">
            <w:pPr>
              <w:jc w:val="center"/>
            </w:pPr>
          </w:p>
        </w:tc>
        <w:tc>
          <w:tcPr>
            <w:tcW w:w="450" w:type="dxa"/>
            <w:tcBorders>
              <w:bottom w:val="single" w:color="000000" w:sz="12" w:space="0"/>
              <w:tl2br w:val="nil"/>
              <w:tr2bl w:val="nil"/>
            </w:tcBorders>
            <w:vAlign w:val="center"/>
          </w:tcPr>
          <w:p w14:paraId="710260D3">
            <w:pPr>
              <w:jc w:val="center"/>
              <w:rPr>
                <w:rFonts w:hint="default" w:eastAsiaTheme="minorEastAsia"/>
                <w:b w:val="0"/>
                <w:bCs w:val="0"/>
                <w:lang w:val="en-US" w:eastAsia="zh-CN"/>
              </w:rPr>
            </w:pPr>
            <w:r>
              <w:rPr>
                <w:rFonts w:hint="eastAsia"/>
                <w:b w:val="0"/>
                <w:bCs w:val="0"/>
                <w:lang w:val="en-US" w:eastAsia="zh-CN"/>
              </w:rPr>
              <w:t>5</w:t>
            </w:r>
          </w:p>
        </w:tc>
        <w:tc>
          <w:tcPr>
            <w:tcW w:w="750" w:type="dxa"/>
            <w:tcBorders>
              <w:bottom w:val="single" w:color="000000" w:sz="12" w:space="0"/>
              <w:tl2br w:val="nil"/>
              <w:tr2bl w:val="nil"/>
            </w:tcBorders>
            <w:shd w:val="clear" w:color="auto" w:fill="auto"/>
            <w:vAlign w:val="center"/>
          </w:tcPr>
          <w:p w14:paraId="674A4B4C">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D级</w:t>
            </w:r>
          </w:p>
        </w:tc>
        <w:tc>
          <w:tcPr>
            <w:tcW w:w="2271" w:type="dxa"/>
            <w:tcBorders>
              <w:bottom w:val="single" w:color="000000" w:sz="12" w:space="0"/>
              <w:tl2br w:val="nil"/>
              <w:tr2bl w:val="nil"/>
            </w:tcBorders>
            <w:shd w:val="clear" w:color="auto" w:fill="auto"/>
            <w:vAlign w:val="center"/>
          </w:tcPr>
          <w:p w14:paraId="4A8F6E86">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Microplastic Distribution Characteristics and Sources on Beaches That Serve as the Largest Nesting Ground for Green Turtles in China</w:t>
            </w:r>
          </w:p>
        </w:tc>
        <w:tc>
          <w:tcPr>
            <w:tcW w:w="1963" w:type="dxa"/>
            <w:tcBorders>
              <w:bottom w:val="single" w:color="000000" w:sz="12" w:space="0"/>
              <w:tl2br w:val="nil"/>
              <w:tr2bl w:val="nil"/>
            </w:tcBorders>
            <w:shd w:val="clear" w:color="auto" w:fill="auto"/>
            <w:vAlign w:val="center"/>
          </w:tcPr>
          <w:p w14:paraId="00595CFA">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Toxics</w:t>
            </w:r>
          </w:p>
          <w:p w14:paraId="2026FC07">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color w:val="auto"/>
                <w:sz w:val="21"/>
                <w:szCs w:val="21"/>
                <w:lang w:val="en-US" w:eastAsia="zh-CN"/>
              </w:rPr>
              <w:t>2024.1; 2</w:t>
            </w:r>
          </w:p>
        </w:tc>
        <w:tc>
          <w:tcPr>
            <w:tcW w:w="796" w:type="dxa"/>
            <w:tcBorders>
              <w:bottom w:val="single" w:color="000000" w:sz="12" w:space="0"/>
              <w:tl2br w:val="nil"/>
              <w:tr2bl w:val="nil"/>
            </w:tcBorders>
            <w:shd w:val="clear" w:color="auto" w:fill="auto"/>
            <w:vAlign w:val="center"/>
          </w:tcPr>
          <w:p w14:paraId="27562E7B">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1/2</w:t>
            </w:r>
          </w:p>
        </w:tc>
        <w:tc>
          <w:tcPr>
            <w:tcW w:w="923" w:type="dxa"/>
            <w:tcBorders>
              <w:bottom w:val="single" w:color="000000" w:sz="12" w:space="0"/>
              <w:tl2br w:val="nil"/>
              <w:tr2bl w:val="nil"/>
            </w:tcBorders>
            <w:shd w:val="clear" w:color="auto" w:fill="auto"/>
            <w:vAlign w:val="center"/>
          </w:tcPr>
          <w:p w14:paraId="5FAAFF6C">
            <w:pPr>
              <w:widowControl/>
              <w:jc w:val="center"/>
              <w:rPr>
                <w:rFonts w:hint="eastAsia"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lang w:val="en-US" w:eastAsia="zh-CN"/>
              </w:rPr>
              <w:t>5</w:t>
            </w:r>
          </w:p>
        </w:tc>
        <w:tc>
          <w:tcPr>
            <w:tcW w:w="1210" w:type="dxa"/>
            <w:tcBorders>
              <w:bottom w:val="single" w:color="000000" w:sz="12" w:space="0"/>
              <w:tl2br w:val="nil"/>
              <w:tr2bl w:val="nil"/>
            </w:tcBorders>
            <w:shd w:val="clear" w:color="auto" w:fill="auto"/>
            <w:vAlign w:val="center"/>
          </w:tcPr>
          <w:p w14:paraId="383CC365">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bottom w:val="single" w:color="000000" w:sz="12" w:space="0"/>
              <w:tl2br w:val="nil"/>
              <w:tr2bl w:val="nil"/>
            </w:tcBorders>
            <w:shd w:val="clear" w:color="auto" w:fill="auto"/>
            <w:vAlign w:val="center"/>
          </w:tcPr>
          <w:p w14:paraId="1B0405DE">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vAlign w:val="center"/>
          </w:tcPr>
          <w:p w14:paraId="116AA43E">
            <w:pPr>
              <w:jc w:val="center"/>
              <w:rPr>
                <w:rFonts w:hint="eastAsia" w:eastAsiaTheme="minorEastAsia"/>
                <w:b w:val="0"/>
                <w:bCs w:val="0"/>
                <w:lang w:val="en-US" w:eastAsia="zh-CN"/>
              </w:rPr>
            </w:pPr>
            <w:r>
              <w:rPr>
                <w:rFonts w:hint="eastAsia"/>
                <w:b w:val="0"/>
                <w:bCs w:val="0"/>
                <w:lang w:val="en-US" w:eastAsia="zh-CN"/>
              </w:rPr>
              <w:t>1</w:t>
            </w:r>
          </w:p>
        </w:tc>
        <w:tc>
          <w:tcPr>
            <w:tcW w:w="750" w:type="dxa"/>
            <w:tcBorders>
              <w:top w:val="single" w:color="000000" w:sz="12" w:space="0"/>
            </w:tcBorders>
            <w:shd w:val="clear" w:color="auto" w:fill="auto"/>
            <w:vAlign w:val="center"/>
          </w:tcPr>
          <w:p w14:paraId="0F9F3392">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B级</w:t>
            </w:r>
          </w:p>
        </w:tc>
        <w:tc>
          <w:tcPr>
            <w:tcW w:w="2271" w:type="dxa"/>
            <w:tcBorders>
              <w:top w:val="single" w:color="000000" w:sz="12" w:space="0"/>
            </w:tcBorders>
            <w:shd w:val="clear" w:color="auto" w:fill="auto"/>
            <w:vAlign w:val="center"/>
          </w:tcPr>
          <w:p w14:paraId="10D1F95F">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The microplastic pollution in beaches that served as historical nesting grounds for green turtles on Hainan Island, China</w:t>
            </w:r>
          </w:p>
        </w:tc>
        <w:tc>
          <w:tcPr>
            <w:tcW w:w="1963" w:type="dxa"/>
            <w:tcBorders>
              <w:top w:val="single" w:color="000000" w:sz="12" w:space="0"/>
            </w:tcBorders>
            <w:shd w:val="clear" w:color="auto" w:fill="auto"/>
            <w:vAlign w:val="center"/>
          </w:tcPr>
          <w:p w14:paraId="75C56364">
            <w:pPr>
              <w:spacing w:line="30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Marine Pollution Bulletin</w:t>
            </w:r>
          </w:p>
          <w:p w14:paraId="6DF150EB">
            <w:pPr>
              <w:spacing w:line="300" w:lineRule="exact"/>
              <w:jc w:val="center"/>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color w:val="auto"/>
                <w:sz w:val="21"/>
                <w:szCs w:val="21"/>
                <w:lang w:val="en-US" w:eastAsia="zh-CN"/>
              </w:rPr>
              <w:t>202</w:t>
            </w:r>
            <w:r>
              <w:rPr>
                <w:rFonts w:hint="eastAsia" w:ascii="Times New Roman" w:hAnsi="Times New Roman" w:eastAsia="宋体" w:cs="Times New Roman"/>
                <w:b w:val="0"/>
                <w:bCs/>
                <w:color w:val="auto"/>
                <w:sz w:val="21"/>
                <w:szCs w:val="21"/>
                <w:lang w:val="en-US" w:eastAsia="zh-CN"/>
              </w:rPr>
              <w:t>1</w:t>
            </w:r>
            <w:r>
              <w:rPr>
                <w:rFonts w:hint="default" w:ascii="Times New Roman" w:hAnsi="Times New Roman" w:eastAsia="宋体" w:cs="Times New Roman"/>
                <w:b w:val="0"/>
                <w:bCs/>
                <w:color w:val="auto"/>
                <w:sz w:val="21"/>
                <w:szCs w:val="21"/>
                <w:lang w:val="en-US" w:eastAsia="zh-CN"/>
              </w:rPr>
              <w:t>.1</w:t>
            </w:r>
            <w:r>
              <w:rPr>
                <w:rFonts w:hint="eastAsia" w:ascii="Times New Roman" w:hAnsi="Times New Roman" w:eastAsia="宋体" w:cs="Times New Roman"/>
                <w:b w:val="0"/>
                <w:bCs/>
                <w:color w:val="auto"/>
                <w:sz w:val="21"/>
                <w:szCs w:val="21"/>
                <w:lang w:val="en-US" w:eastAsia="zh-CN"/>
              </w:rPr>
              <w:t>2</w:t>
            </w:r>
            <w:r>
              <w:rPr>
                <w:rFonts w:hint="default" w:ascii="Times New Roman" w:hAnsi="Times New Roman" w:eastAsia="宋体" w:cs="Times New Roman"/>
                <w:b w:val="0"/>
                <w:bCs/>
                <w:color w:val="auto"/>
                <w:sz w:val="21"/>
                <w:szCs w:val="21"/>
                <w:lang w:val="en-US" w:eastAsia="zh-CN"/>
              </w:rPr>
              <w:t xml:space="preserve">; </w:t>
            </w:r>
            <w:r>
              <w:rPr>
                <w:rFonts w:hint="eastAsia" w:ascii="Times New Roman" w:hAnsi="Times New Roman" w:eastAsia="宋体" w:cs="Times New Roman"/>
                <w:b w:val="0"/>
                <w:bCs/>
                <w:color w:val="auto"/>
                <w:sz w:val="21"/>
                <w:szCs w:val="21"/>
                <w:lang w:val="en-US" w:eastAsia="zh-CN"/>
              </w:rPr>
              <w:t>8</w:t>
            </w:r>
          </w:p>
        </w:tc>
        <w:tc>
          <w:tcPr>
            <w:tcW w:w="796" w:type="dxa"/>
            <w:tcBorders>
              <w:top w:val="single" w:color="000000" w:sz="12" w:space="0"/>
            </w:tcBorders>
            <w:shd w:val="clear" w:color="auto" w:fill="auto"/>
            <w:vAlign w:val="center"/>
          </w:tcPr>
          <w:p w14:paraId="2177E983">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op w:val="single" w:color="000000" w:sz="12" w:space="0"/>
            </w:tcBorders>
            <w:shd w:val="clear" w:color="auto" w:fill="auto"/>
            <w:vAlign w:val="center"/>
          </w:tcPr>
          <w:p w14:paraId="05401860">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lang w:val="en-US" w:eastAsia="zh-CN"/>
              </w:rPr>
              <w:t>32</w:t>
            </w:r>
          </w:p>
        </w:tc>
        <w:tc>
          <w:tcPr>
            <w:tcW w:w="1210" w:type="dxa"/>
            <w:tcBorders>
              <w:top w:val="single" w:color="000000" w:sz="12" w:space="0"/>
            </w:tcBorders>
            <w:shd w:val="clear" w:color="auto" w:fill="auto"/>
            <w:vAlign w:val="center"/>
          </w:tcPr>
          <w:p w14:paraId="1E996F70">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op w:val="single" w:color="000000" w:sz="12" w:space="0"/>
            </w:tcBorders>
            <w:shd w:val="clear" w:color="auto" w:fill="auto"/>
            <w:vAlign w:val="center"/>
          </w:tcPr>
          <w:p w14:paraId="35A77FC7">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lang w:val="en-US" w:eastAsia="zh-CN"/>
              </w:rPr>
              <w:t>0</w:t>
            </w:r>
          </w:p>
        </w:tc>
      </w:tr>
      <w:tr w14:paraId="5C79AA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vAlign w:val="center"/>
          </w:tcPr>
          <w:p w14:paraId="5B4C15A1">
            <w:pPr>
              <w:jc w:val="center"/>
              <w:rPr>
                <w:rFonts w:hint="eastAsia"/>
                <w:b w:val="0"/>
                <w:bCs w:val="0"/>
                <w:lang w:val="en-US" w:eastAsia="zh-CN"/>
              </w:rPr>
            </w:pPr>
            <w:r>
              <w:rPr>
                <w:rFonts w:hint="eastAsia"/>
                <w:b w:val="0"/>
                <w:bCs w:val="0"/>
                <w:lang w:val="en-US" w:eastAsia="zh-CN"/>
              </w:rPr>
              <w:t>2</w:t>
            </w:r>
          </w:p>
        </w:tc>
        <w:tc>
          <w:tcPr>
            <w:tcW w:w="750" w:type="dxa"/>
            <w:tcBorders>
              <w:tl2br w:val="nil"/>
              <w:tr2bl w:val="nil"/>
            </w:tcBorders>
            <w:shd w:val="clear" w:color="auto" w:fill="auto"/>
            <w:vAlign w:val="center"/>
          </w:tcPr>
          <w:p w14:paraId="61DEB4B2">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D级</w:t>
            </w:r>
          </w:p>
        </w:tc>
        <w:tc>
          <w:tcPr>
            <w:tcW w:w="2271" w:type="dxa"/>
            <w:tcBorders>
              <w:tl2br w:val="nil"/>
              <w:tr2bl w:val="nil"/>
            </w:tcBorders>
            <w:shd w:val="clear" w:color="auto" w:fill="auto"/>
            <w:vAlign w:val="center"/>
          </w:tcPr>
          <w:p w14:paraId="17000A8E">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Assessment of trace element contamination in the historical nesting grounds of green sea turtle (</w:t>
            </w:r>
            <w:r>
              <w:rPr>
                <w:rFonts w:hint="default" w:ascii="Times New Roman" w:hAnsi="Times New Roman" w:eastAsia="宋体" w:cs="Times New Roman"/>
                <w:i/>
                <w:iCs/>
                <w:color w:val="000000"/>
                <w:kern w:val="0"/>
                <w:sz w:val="21"/>
                <w:szCs w:val="21"/>
                <w:u w:val="none"/>
                <w:lang w:val="en-US" w:eastAsia="zh-CN" w:bidi="ar"/>
              </w:rPr>
              <w:t>Chelonia mydas</w:t>
            </w:r>
            <w:r>
              <w:rPr>
                <w:rFonts w:hint="default" w:ascii="Times New Roman" w:hAnsi="Times New Roman" w:eastAsia="宋体" w:cs="Times New Roman"/>
                <w:i w:val="0"/>
                <w:iCs w:val="0"/>
                <w:color w:val="000000"/>
                <w:kern w:val="0"/>
                <w:sz w:val="21"/>
                <w:szCs w:val="21"/>
                <w:u w:val="none"/>
                <w:lang w:val="en-US" w:eastAsia="zh-CN" w:bidi="ar"/>
              </w:rPr>
              <w:t>) in Hainan Island, China</w:t>
            </w:r>
          </w:p>
        </w:tc>
        <w:tc>
          <w:tcPr>
            <w:tcW w:w="1963" w:type="dxa"/>
            <w:tcBorders>
              <w:tl2br w:val="nil"/>
              <w:tr2bl w:val="nil"/>
            </w:tcBorders>
            <w:shd w:val="clear" w:color="auto" w:fill="auto"/>
            <w:vAlign w:val="center"/>
          </w:tcPr>
          <w:p w14:paraId="7C685690">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Environmental Science and Pollution Research</w:t>
            </w:r>
          </w:p>
          <w:p w14:paraId="579C237A">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cs="Times New Roman" w:eastAsiaTheme="minorEastAsia"/>
                <w:b/>
                <w:color w:val="0000FF"/>
                <w:kern w:val="2"/>
                <w:sz w:val="21"/>
                <w:szCs w:val="21"/>
                <w:lang w:val="en-US" w:eastAsia="zh-CN" w:bidi="ar-SA"/>
              </w:rPr>
            </w:pPr>
            <w:r>
              <w:rPr>
                <w:rFonts w:hint="default" w:ascii="Times New Roman" w:hAnsi="Times New Roman" w:eastAsia="宋体" w:cs="Times New Roman"/>
                <w:b w:val="0"/>
                <w:bCs w:val="0"/>
                <w:sz w:val="21"/>
                <w:szCs w:val="21"/>
                <w:lang w:val="en-US" w:eastAsia="zh-CN"/>
              </w:rPr>
              <w:t>2022</w:t>
            </w:r>
            <w:r>
              <w:rPr>
                <w:rFonts w:hint="eastAsia" w:ascii="Times New Roman" w:hAnsi="Times New Roman" w:eastAsia="宋体" w:cs="Times New Roman"/>
                <w:b w:val="0"/>
                <w:bCs w:val="0"/>
                <w:sz w:val="21"/>
                <w:szCs w:val="21"/>
                <w:lang w:val="en-US" w:eastAsia="zh-CN"/>
              </w:rPr>
              <w:t>.6; 50</w:t>
            </w:r>
          </w:p>
        </w:tc>
        <w:tc>
          <w:tcPr>
            <w:tcW w:w="796" w:type="dxa"/>
            <w:tcBorders>
              <w:tl2br w:val="nil"/>
              <w:tr2bl w:val="nil"/>
            </w:tcBorders>
            <w:shd w:val="clear" w:color="auto" w:fill="auto"/>
            <w:vAlign w:val="center"/>
          </w:tcPr>
          <w:p w14:paraId="771ABDBD">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53925566">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1</w:t>
            </w:r>
          </w:p>
        </w:tc>
        <w:tc>
          <w:tcPr>
            <w:tcW w:w="1210" w:type="dxa"/>
            <w:tcBorders>
              <w:tl2br w:val="nil"/>
              <w:tr2bl w:val="nil"/>
            </w:tcBorders>
            <w:shd w:val="clear" w:color="auto" w:fill="auto"/>
            <w:vAlign w:val="center"/>
          </w:tcPr>
          <w:p w14:paraId="2A1C3A85">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3CA4A752">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r w14:paraId="1480C8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67FBC246">
            <w:pPr>
              <w:jc w:val="center"/>
            </w:pPr>
          </w:p>
        </w:tc>
        <w:tc>
          <w:tcPr>
            <w:tcW w:w="450" w:type="dxa"/>
            <w:tcBorders>
              <w:tl2br w:val="nil"/>
              <w:tr2bl w:val="nil"/>
            </w:tcBorders>
            <w:vAlign w:val="center"/>
          </w:tcPr>
          <w:p w14:paraId="6FDD502A">
            <w:pPr>
              <w:jc w:val="center"/>
              <w:rPr>
                <w:rFonts w:hint="default"/>
                <w:b w:val="0"/>
                <w:bCs w:val="0"/>
                <w:lang w:val="en-US" w:eastAsia="zh-CN"/>
              </w:rPr>
            </w:pPr>
            <w:r>
              <w:rPr>
                <w:rFonts w:hint="eastAsia"/>
                <w:b w:val="0"/>
                <w:bCs w:val="0"/>
                <w:lang w:val="en-US" w:eastAsia="zh-CN"/>
              </w:rPr>
              <w:t>3</w:t>
            </w:r>
          </w:p>
        </w:tc>
        <w:tc>
          <w:tcPr>
            <w:tcW w:w="750" w:type="dxa"/>
            <w:tcBorders>
              <w:tl2br w:val="nil"/>
              <w:tr2bl w:val="nil"/>
            </w:tcBorders>
            <w:shd w:val="clear" w:color="auto" w:fill="auto"/>
            <w:vAlign w:val="center"/>
          </w:tcPr>
          <w:p w14:paraId="78644FF0">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D级</w:t>
            </w:r>
          </w:p>
        </w:tc>
        <w:tc>
          <w:tcPr>
            <w:tcW w:w="2271" w:type="dxa"/>
            <w:tcBorders>
              <w:tl2br w:val="nil"/>
              <w:tr2bl w:val="nil"/>
            </w:tcBorders>
            <w:shd w:val="clear" w:color="auto" w:fill="auto"/>
            <w:vAlign w:val="center"/>
          </w:tcPr>
          <w:p w14:paraId="714DC910">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Microplastic pollution at Qilianyu, the largest green turtle nesting grounds in the northern South China Sea</w:t>
            </w:r>
          </w:p>
        </w:tc>
        <w:tc>
          <w:tcPr>
            <w:tcW w:w="1963" w:type="dxa"/>
            <w:tcBorders>
              <w:tl2br w:val="nil"/>
              <w:tr2bl w:val="nil"/>
            </w:tcBorders>
            <w:shd w:val="clear" w:color="auto" w:fill="auto"/>
            <w:vAlign w:val="center"/>
          </w:tcPr>
          <w:p w14:paraId="070807C1">
            <w:pPr>
              <w:spacing w:line="30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Peer J</w:t>
            </w:r>
          </w:p>
          <w:p w14:paraId="6A3201F4">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lang w:val="en-US" w:eastAsia="zh-CN"/>
              </w:rPr>
              <w:t>2022</w:t>
            </w:r>
            <w:r>
              <w:rPr>
                <w:rFonts w:hint="eastAsia" w:ascii="Times New Roman" w:hAnsi="Times New Roman" w:eastAsia="宋体" w:cs="Times New Roman"/>
                <w:b w:val="0"/>
                <w:bCs w:val="0"/>
                <w:sz w:val="21"/>
                <w:szCs w:val="21"/>
                <w:lang w:val="en-US" w:eastAsia="zh-CN"/>
              </w:rPr>
              <w:t>.6; 10</w:t>
            </w:r>
          </w:p>
        </w:tc>
        <w:tc>
          <w:tcPr>
            <w:tcW w:w="796" w:type="dxa"/>
            <w:tcBorders>
              <w:tl2br w:val="nil"/>
              <w:tr2bl w:val="nil"/>
            </w:tcBorders>
            <w:shd w:val="clear" w:color="auto" w:fill="auto"/>
            <w:vAlign w:val="center"/>
          </w:tcPr>
          <w:p w14:paraId="040B9440">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619C5BBE">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21</w:t>
            </w:r>
          </w:p>
        </w:tc>
        <w:tc>
          <w:tcPr>
            <w:tcW w:w="1210" w:type="dxa"/>
            <w:tcBorders>
              <w:tl2br w:val="nil"/>
              <w:tr2bl w:val="nil"/>
            </w:tcBorders>
            <w:shd w:val="clear" w:color="auto" w:fill="auto"/>
            <w:vAlign w:val="center"/>
          </w:tcPr>
          <w:p w14:paraId="58911122">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410A9F83">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r w14:paraId="1A78D8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13F56426">
            <w:pPr>
              <w:jc w:val="center"/>
            </w:pPr>
          </w:p>
        </w:tc>
        <w:tc>
          <w:tcPr>
            <w:tcW w:w="450" w:type="dxa"/>
            <w:tcBorders>
              <w:tl2br w:val="nil"/>
              <w:tr2bl w:val="nil"/>
            </w:tcBorders>
            <w:vAlign w:val="center"/>
          </w:tcPr>
          <w:p w14:paraId="0E2A79ED">
            <w:pPr>
              <w:jc w:val="center"/>
              <w:rPr>
                <w:rFonts w:hint="default"/>
                <w:b w:val="0"/>
                <w:bCs w:val="0"/>
                <w:lang w:val="en-US" w:eastAsia="zh-CN"/>
              </w:rPr>
            </w:pPr>
            <w:r>
              <w:rPr>
                <w:rFonts w:hint="eastAsia"/>
                <w:b w:val="0"/>
                <w:bCs w:val="0"/>
                <w:lang w:val="en-US" w:eastAsia="zh-CN"/>
              </w:rPr>
              <w:t>4</w:t>
            </w:r>
          </w:p>
        </w:tc>
        <w:tc>
          <w:tcPr>
            <w:tcW w:w="750" w:type="dxa"/>
            <w:tcBorders>
              <w:tl2br w:val="nil"/>
              <w:tr2bl w:val="nil"/>
            </w:tcBorders>
            <w:shd w:val="clear" w:color="auto" w:fill="auto"/>
            <w:vAlign w:val="center"/>
          </w:tcPr>
          <w:p w14:paraId="3D0997DB">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D级</w:t>
            </w:r>
          </w:p>
        </w:tc>
        <w:tc>
          <w:tcPr>
            <w:tcW w:w="2271" w:type="dxa"/>
            <w:tcBorders>
              <w:tl2br w:val="nil"/>
              <w:tr2bl w:val="nil"/>
            </w:tcBorders>
            <w:shd w:val="clear" w:color="auto" w:fill="auto"/>
            <w:vAlign w:val="center"/>
          </w:tcPr>
          <w:p w14:paraId="4C1FFEF8">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Transfer and accumulation of trace elements in seawater, sediments, green turtle forage, and eggshells in the Xisha Islands, South China Sea</w:t>
            </w:r>
          </w:p>
        </w:tc>
        <w:tc>
          <w:tcPr>
            <w:tcW w:w="1963" w:type="dxa"/>
            <w:tcBorders>
              <w:tl2br w:val="nil"/>
              <w:tr2bl w:val="nil"/>
            </w:tcBorders>
            <w:shd w:val="clear" w:color="auto" w:fill="auto"/>
            <w:vAlign w:val="center"/>
          </w:tcPr>
          <w:p w14:paraId="7F054CB1">
            <w:pPr>
              <w:spacing w:line="300" w:lineRule="exact"/>
              <w:jc w:val="center"/>
              <w:rPr>
                <w:rStyle w:val="17"/>
                <w:rFonts w:hint="default" w:ascii="Times New Roman" w:hAnsi="Times New Roman" w:eastAsia="宋体" w:cs="Times New Roman"/>
                <w:sz w:val="21"/>
                <w:szCs w:val="21"/>
              </w:rPr>
            </w:pPr>
            <w:r>
              <w:rPr>
                <w:rStyle w:val="17"/>
                <w:rFonts w:hint="default" w:ascii="Times New Roman" w:hAnsi="Times New Roman" w:eastAsia="宋体" w:cs="Times New Roman"/>
                <w:sz w:val="21"/>
                <w:szCs w:val="21"/>
              </w:rPr>
              <w:t>Environmental Science and Pollution Research</w:t>
            </w:r>
          </w:p>
          <w:p w14:paraId="2A35A6EC">
            <w:pPr>
              <w:spacing w:line="300" w:lineRule="exact"/>
              <w:jc w:val="center"/>
              <w:rPr>
                <w:rFonts w:hint="default" w:ascii="Times New Roman" w:hAnsi="Times New Roman" w:cs="Times New Roman" w:eastAsiaTheme="minorEastAsia"/>
                <w:b/>
                <w:color w:val="0000FF"/>
                <w:kern w:val="2"/>
                <w:sz w:val="21"/>
                <w:szCs w:val="21"/>
                <w:lang w:val="en-US" w:eastAsia="zh-CN" w:bidi="ar-SA"/>
              </w:rPr>
            </w:pPr>
            <w:r>
              <w:rPr>
                <w:rStyle w:val="17"/>
                <w:rFonts w:hint="default" w:ascii="Times New Roman" w:hAnsi="Times New Roman" w:eastAsia="宋体" w:cs="Times New Roman"/>
                <w:sz w:val="21"/>
                <w:szCs w:val="21"/>
              </w:rPr>
              <w:t>2022</w:t>
            </w:r>
            <w:r>
              <w:rPr>
                <w:rStyle w:val="17"/>
                <w:rFonts w:hint="eastAsia" w:ascii="Times New Roman" w:hAnsi="Times New Roman" w:eastAsia="宋体" w:cs="Times New Roman"/>
                <w:sz w:val="21"/>
                <w:szCs w:val="21"/>
                <w:lang w:val="en-US" w:eastAsia="zh-CN"/>
              </w:rPr>
              <w:t>.3</w:t>
            </w:r>
            <w:r>
              <w:rPr>
                <w:rFonts w:hint="eastAsia" w:ascii="Times New Roman" w:hAnsi="Times New Roman" w:eastAsia="宋体" w:cs="Times New Roman"/>
                <w:b w:val="0"/>
                <w:bCs w:val="0"/>
                <w:sz w:val="21"/>
                <w:szCs w:val="21"/>
                <w:lang w:val="en-US" w:eastAsia="zh-CN"/>
              </w:rPr>
              <w:t>; 29</w:t>
            </w:r>
          </w:p>
        </w:tc>
        <w:tc>
          <w:tcPr>
            <w:tcW w:w="796" w:type="dxa"/>
            <w:tcBorders>
              <w:tl2br w:val="nil"/>
              <w:tr2bl w:val="nil"/>
            </w:tcBorders>
            <w:shd w:val="clear" w:color="auto" w:fill="auto"/>
            <w:vAlign w:val="center"/>
          </w:tcPr>
          <w:p w14:paraId="32644650">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3933EC59">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5</w:t>
            </w:r>
          </w:p>
        </w:tc>
        <w:tc>
          <w:tcPr>
            <w:tcW w:w="1210" w:type="dxa"/>
            <w:tcBorders>
              <w:tl2br w:val="nil"/>
              <w:tr2bl w:val="nil"/>
            </w:tcBorders>
            <w:shd w:val="clear" w:color="auto" w:fill="auto"/>
            <w:vAlign w:val="center"/>
          </w:tcPr>
          <w:p w14:paraId="52F5B65F">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5FEE8B24">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r w14:paraId="42D6C7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25F2BC1">
            <w:pPr>
              <w:jc w:val="center"/>
            </w:pPr>
          </w:p>
        </w:tc>
        <w:tc>
          <w:tcPr>
            <w:tcW w:w="450" w:type="dxa"/>
            <w:tcBorders>
              <w:tl2br w:val="nil"/>
              <w:tr2bl w:val="nil"/>
            </w:tcBorders>
            <w:vAlign w:val="center"/>
          </w:tcPr>
          <w:p w14:paraId="5E4E9A52">
            <w:pPr>
              <w:jc w:val="center"/>
              <w:rPr>
                <w:rFonts w:hint="default"/>
                <w:b w:val="0"/>
                <w:bCs w:val="0"/>
                <w:lang w:val="en-US" w:eastAsia="zh-CN"/>
              </w:rPr>
            </w:pPr>
            <w:r>
              <w:rPr>
                <w:rFonts w:hint="eastAsia"/>
                <w:b w:val="0"/>
                <w:bCs w:val="0"/>
                <w:lang w:val="en-US" w:eastAsia="zh-CN"/>
              </w:rPr>
              <w:t>5</w:t>
            </w:r>
          </w:p>
        </w:tc>
        <w:tc>
          <w:tcPr>
            <w:tcW w:w="750" w:type="dxa"/>
            <w:tcBorders>
              <w:tl2br w:val="nil"/>
              <w:tr2bl w:val="nil"/>
            </w:tcBorders>
            <w:shd w:val="clear" w:color="auto" w:fill="auto"/>
            <w:vAlign w:val="center"/>
          </w:tcPr>
          <w:p w14:paraId="2607B657">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D级</w:t>
            </w:r>
          </w:p>
        </w:tc>
        <w:tc>
          <w:tcPr>
            <w:tcW w:w="2271" w:type="dxa"/>
            <w:tcBorders>
              <w:tl2br w:val="nil"/>
              <w:tr2bl w:val="nil"/>
            </w:tcBorders>
            <w:shd w:val="clear" w:color="auto" w:fill="auto"/>
            <w:vAlign w:val="center"/>
          </w:tcPr>
          <w:p w14:paraId="371CD543">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Rapid authenticity testing of artificially bred green turtles (</w:t>
            </w:r>
            <w:r>
              <w:rPr>
                <w:rFonts w:hint="default" w:ascii="Times New Roman" w:hAnsi="Times New Roman" w:eastAsia="宋体" w:cs="Times New Roman"/>
                <w:i/>
                <w:iCs/>
                <w:color w:val="000000"/>
                <w:kern w:val="0"/>
                <w:sz w:val="21"/>
                <w:szCs w:val="21"/>
                <w:u w:val="none"/>
                <w:lang w:val="en-US" w:eastAsia="zh-CN" w:bidi="ar"/>
              </w:rPr>
              <w:t>Chelonia mydas</w:t>
            </w:r>
            <w:r>
              <w:rPr>
                <w:rFonts w:hint="default" w:ascii="Times New Roman" w:hAnsi="Times New Roman" w:eastAsia="宋体" w:cs="Times New Roman"/>
                <w:i w:val="0"/>
                <w:iCs w:val="0"/>
                <w:color w:val="000000"/>
                <w:kern w:val="0"/>
                <w:sz w:val="21"/>
                <w:szCs w:val="21"/>
                <w:u w:val="none"/>
                <w:lang w:val="en-US" w:eastAsia="zh-CN" w:bidi="ar"/>
              </w:rPr>
              <w:t>) using microsatellite and mitochondrial DNA markers</w:t>
            </w:r>
          </w:p>
        </w:tc>
        <w:tc>
          <w:tcPr>
            <w:tcW w:w="1963" w:type="dxa"/>
            <w:tcBorders>
              <w:tl2br w:val="nil"/>
              <w:tr2bl w:val="nil"/>
            </w:tcBorders>
            <w:shd w:val="clear" w:color="auto" w:fill="auto"/>
            <w:vAlign w:val="center"/>
          </w:tcPr>
          <w:p w14:paraId="532B152E">
            <w:pPr>
              <w:spacing w:line="300" w:lineRule="exact"/>
              <w:jc w:val="center"/>
              <w:rPr>
                <w:rStyle w:val="17"/>
                <w:rFonts w:hint="default" w:ascii="Times New Roman" w:hAnsi="Times New Roman" w:eastAsia="宋体" w:cs="Times New Roman"/>
                <w:sz w:val="21"/>
                <w:szCs w:val="21"/>
              </w:rPr>
            </w:pPr>
            <w:r>
              <w:rPr>
                <w:rStyle w:val="17"/>
                <w:rFonts w:hint="default" w:ascii="Times New Roman" w:hAnsi="Times New Roman" w:eastAsia="宋体" w:cs="Times New Roman"/>
                <w:sz w:val="21"/>
                <w:szCs w:val="21"/>
              </w:rPr>
              <w:t>Peer</w:t>
            </w:r>
            <w:r>
              <w:rPr>
                <w:rStyle w:val="17"/>
                <w:rFonts w:hint="default" w:ascii="Times New Roman" w:hAnsi="Times New Roman" w:eastAsia="宋体" w:cs="Times New Roman"/>
                <w:sz w:val="21"/>
                <w:szCs w:val="21"/>
                <w:lang w:val="en-US" w:eastAsia="zh-CN"/>
              </w:rPr>
              <w:t xml:space="preserve"> </w:t>
            </w:r>
            <w:r>
              <w:rPr>
                <w:rStyle w:val="17"/>
                <w:rFonts w:hint="default" w:ascii="Times New Roman" w:hAnsi="Times New Roman" w:eastAsia="宋体" w:cs="Times New Roman"/>
                <w:sz w:val="21"/>
                <w:szCs w:val="21"/>
              </w:rPr>
              <w:t>J</w:t>
            </w:r>
          </w:p>
          <w:p w14:paraId="30056CA7">
            <w:pPr>
              <w:spacing w:line="300" w:lineRule="exact"/>
              <w:jc w:val="center"/>
              <w:rPr>
                <w:rStyle w:val="17"/>
                <w:rFonts w:hint="default" w:ascii="Times New Roman" w:hAnsi="Times New Roman" w:eastAsia="宋体" w:cs="Times New Roman"/>
                <w:sz w:val="21"/>
                <w:szCs w:val="21"/>
                <w:lang w:val="en-US" w:eastAsia="zh-CN"/>
              </w:rPr>
            </w:pPr>
            <w:r>
              <w:rPr>
                <w:rStyle w:val="17"/>
                <w:rFonts w:hint="default" w:ascii="Times New Roman" w:hAnsi="Times New Roman" w:eastAsia="宋体" w:cs="Times New Roman"/>
                <w:b w:val="0"/>
                <w:bCs w:val="0"/>
                <w:sz w:val="21"/>
                <w:szCs w:val="21"/>
              </w:rPr>
              <w:t>2021</w:t>
            </w:r>
            <w:r>
              <w:rPr>
                <w:rStyle w:val="17"/>
                <w:rFonts w:hint="eastAsia" w:ascii="Times New Roman" w:hAnsi="Times New Roman" w:eastAsia="宋体" w:cs="Times New Roman"/>
                <w:sz w:val="21"/>
                <w:szCs w:val="21"/>
                <w:lang w:val="en-US" w:eastAsia="zh-CN"/>
              </w:rPr>
              <w:t>.10; 9</w:t>
            </w:r>
          </w:p>
          <w:p w14:paraId="7E73C9CF">
            <w:pPr>
              <w:spacing w:line="300" w:lineRule="exact"/>
              <w:jc w:val="center"/>
              <w:rPr>
                <w:rFonts w:hint="default" w:ascii="Times New Roman" w:hAnsi="Times New Roman" w:eastAsia="宋体" w:cs="Times New Roman"/>
                <w:color w:val="000000"/>
                <w:kern w:val="2"/>
                <w:sz w:val="21"/>
                <w:szCs w:val="21"/>
                <w:lang w:val="en-US" w:eastAsia="zh-CN" w:bidi="ar-SA"/>
              </w:rPr>
            </w:pPr>
          </w:p>
        </w:tc>
        <w:tc>
          <w:tcPr>
            <w:tcW w:w="796" w:type="dxa"/>
            <w:tcBorders>
              <w:tl2br w:val="nil"/>
              <w:tr2bl w:val="nil"/>
            </w:tcBorders>
            <w:shd w:val="clear" w:color="auto" w:fill="auto"/>
            <w:vAlign w:val="center"/>
          </w:tcPr>
          <w:p w14:paraId="100BC880">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32501DD8">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5</w:t>
            </w:r>
          </w:p>
        </w:tc>
        <w:tc>
          <w:tcPr>
            <w:tcW w:w="1210" w:type="dxa"/>
            <w:tcBorders>
              <w:tl2br w:val="nil"/>
              <w:tr2bl w:val="nil"/>
            </w:tcBorders>
            <w:shd w:val="clear" w:color="auto" w:fill="auto"/>
            <w:vAlign w:val="center"/>
          </w:tcPr>
          <w:p w14:paraId="587699E2">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7E9740C3">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r w14:paraId="75B146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6888D306">
            <w:pPr>
              <w:jc w:val="center"/>
            </w:pPr>
          </w:p>
        </w:tc>
        <w:tc>
          <w:tcPr>
            <w:tcW w:w="450" w:type="dxa"/>
            <w:tcBorders>
              <w:tl2br w:val="nil"/>
              <w:tr2bl w:val="nil"/>
            </w:tcBorders>
            <w:vAlign w:val="center"/>
          </w:tcPr>
          <w:p w14:paraId="7609E6DA">
            <w:pPr>
              <w:jc w:val="center"/>
              <w:rPr>
                <w:rFonts w:hint="default"/>
                <w:b w:val="0"/>
                <w:bCs w:val="0"/>
                <w:lang w:val="en-US" w:eastAsia="zh-CN"/>
              </w:rPr>
            </w:pPr>
            <w:r>
              <w:rPr>
                <w:rFonts w:hint="eastAsia"/>
                <w:b w:val="0"/>
                <w:bCs w:val="0"/>
                <w:lang w:val="en-US" w:eastAsia="zh-CN"/>
              </w:rPr>
              <w:t>6</w:t>
            </w:r>
          </w:p>
        </w:tc>
        <w:tc>
          <w:tcPr>
            <w:tcW w:w="750" w:type="dxa"/>
            <w:tcBorders>
              <w:tl2br w:val="nil"/>
              <w:tr2bl w:val="nil"/>
            </w:tcBorders>
            <w:shd w:val="clear" w:color="auto" w:fill="auto"/>
            <w:vAlign w:val="center"/>
          </w:tcPr>
          <w:p w14:paraId="5DA6A033">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宋体" w:hAnsi="宋体" w:eastAsia="宋体" w:cs="宋体"/>
                <w:kern w:val="0"/>
                <w:sz w:val="24"/>
                <w:szCs w:val="24"/>
              </w:rPr>
              <w:t>E级</w:t>
            </w:r>
          </w:p>
        </w:tc>
        <w:tc>
          <w:tcPr>
            <w:tcW w:w="2271" w:type="dxa"/>
            <w:tcBorders>
              <w:tl2br w:val="nil"/>
              <w:tr2bl w:val="nil"/>
            </w:tcBorders>
            <w:shd w:val="clear" w:color="auto" w:fill="auto"/>
            <w:vAlign w:val="center"/>
          </w:tcPr>
          <w:p w14:paraId="1F9B50D8">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Investigation on beach debris on the historical nesting grounds of green turtles (</w:t>
            </w:r>
            <w:r>
              <w:rPr>
                <w:rFonts w:hint="default" w:ascii="Times New Roman" w:hAnsi="Times New Roman" w:eastAsia="宋体" w:cs="Times New Roman"/>
                <w:i/>
                <w:iCs/>
                <w:color w:val="000000"/>
                <w:kern w:val="0"/>
                <w:sz w:val="21"/>
                <w:szCs w:val="21"/>
                <w:u w:val="none"/>
                <w:lang w:val="en-US" w:eastAsia="zh-CN" w:bidi="ar"/>
              </w:rPr>
              <w:t>Chelonia mydas</w:t>
            </w:r>
            <w:r>
              <w:rPr>
                <w:rFonts w:hint="default" w:ascii="Times New Roman" w:hAnsi="Times New Roman" w:eastAsia="宋体" w:cs="Times New Roman"/>
                <w:i w:val="0"/>
                <w:iCs w:val="0"/>
                <w:color w:val="000000"/>
                <w:kern w:val="0"/>
                <w:sz w:val="21"/>
                <w:szCs w:val="21"/>
                <w:u w:val="none"/>
                <w:lang w:val="en-US" w:eastAsia="zh-CN" w:bidi="ar"/>
              </w:rPr>
              <w:t>) in Hainan Island, South China</w:t>
            </w:r>
          </w:p>
        </w:tc>
        <w:tc>
          <w:tcPr>
            <w:tcW w:w="1963" w:type="dxa"/>
            <w:tcBorders>
              <w:tl2br w:val="nil"/>
              <w:tr2bl w:val="nil"/>
            </w:tcBorders>
            <w:shd w:val="clear" w:color="auto" w:fill="auto"/>
            <w:vAlign w:val="center"/>
          </w:tcPr>
          <w:p w14:paraId="06831F94">
            <w:pPr>
              <w:spacing w:line="300" w:lineRule="exact"/>
              <w:jc w:val="center"/>
              <w:rPr>
                <w:rStyle w:val="17"/>
                <w:rFonts w:hint="default" w:ascii="Times New Roman" w:hAnsi="Times New Roman" w:eastAsia="宋体" w:cs="Times New Roman"/>
                <w:sz w:val="21"/>
                <w:szCs w:val="21"/>
                <w:lang w:val="en-US" w:eastAsia="zh-CN"/>
              </w:rPr>
            </w:pPr>
            <w:r>
              <w:rPr>
                <w:rStyle w:val="17"/>
                <w:rFonts w:hint="default" w:ascii="Times New Roman" w:hAnsi="Times New Roman" w:eastAsia="宋体" w:cs="Times New Roman"/>
                <w:sz w:val="21"/>
                <w:szCs w:val="21"/>
                <w:lang w:val="en-US" w:eastAsia="zh-CN"/>
              </w:rPr>
              <w:fldChar w:fldCharType="begin"/>
            </w:r>
            <w:r>
              <w:rPr>
                <w:rStyle w:val="17"/>
                <w:rFonts w:hint="default" w:ascii="Times New Roman" w:hAnsi="Times New Roman" w:eastAsia="宋体" w:cs="Times New Roman"/>
                <w:sz w:val="21"/>
                <w:szCs w:val="21"/>
                <w:lang w:val="en-US" w:eastAsia="zh-CN"/>
              </w:rPr>
              <w:instrText xml:space="preserve"> HYPERLINK "https://www.researchgate.net/journal/Heliyon-2405-8440" </w:instrText>
            </w:r>
            <w:r>
              <w:rPr>
                <w:rStyle w:val="17"/>
                <w:rFonts w:hint="default" w:ascii="Times New Roman" w:hAnsi="Times New Roman" w:eastAsia="宋体" w:cs="Times New Roman"/>
                <w:sz w:val="21"/>
                <w:szCs w:val="21"/>
                <w:lang w:val="en-US" w:eastAsia="zh-CN"/>
              </w:rPr>
              <w:fldChar w:fldCharType="separate"/>
            </w:r>
            <w:r>
              <w:rPr>
                <w:rStyle w:val="17"/>
                <w:rFonts w:hint="default" w:ascii="Times New Roman" w:hAnsi="Times New Roman" w:eastAsia="宋体" w:cs="Times New Roman"/>
                <w:sz w:val="21"/>
                <w:szCs w:val="21"/>
                <w:lang w:val="en-US" w:eastAsia="zh-CN"/>
              </w:rPr>
              <w:t>Heliyon</w:t>
            </w:r>
            <w:r>
              <w:rPr>
                <w:rStyle w:val="17"/>
                <w:rFonts w:hint="default" w:ascii="Times New Roman" w:hAnsi="Times New Roman" w:eastAsia="宋体" w:cs="Times New Roman"/>
                <w:sz w:val="21"/>
                <w:szCs w:val="21"/>
                <w:lang w:val="en-US" w:eastAsia="zh-CN"/>
              </w:rPr>
              <w:fldChar w:fldCharType="end"/>
            </w:r>
          </w:p>
          <w:p w14:paraId="28F39D77">
            <w:pPr>
              <w:spacing w:line="300" w:lineRule="exact"/>
              <w:jc w:val="center"/>
              <w:rPr>
                <w:rFonts w:hint="default" w:ascii="Times New Roman" w:hAnsi="Times New Roman" w:eastAsia="宋体" w:cs="Times New Roman"/>
                <w:color w:val="000000"/>
                <w:kern w:val="2"/>
                <w:sz w:val="21"/>
                <w:szCs w:val="21"/>
                <w:lang w:val="en-US" w:eastAsia="zh-CN" w:bidi="ar-SA"/>
              </w:rPr>
            </w:pPr>
            <w:r>
              <w:rPr>
                <w:rStyle w:val="17"/>
                <w:rFonts w:hint="default" w:ascii="Times New Roman" w:hAnsi="Times New Roman" w:eastAsia="宋体" w:cs="Times New Roman"/>
                <w:sz w:val="21"/>
                <w:szCs w:val="21"/>
                <w:lang w:val="en-US" w:eastAsia="zh-CN"/>
              </w:rPr>
              <w:t>2023</w:t>
            </w:r>
            <w:r>
              <w:rPr>
                <w:rStyle w:val="17"/>
                <w:rFonts w:hint="eastAsia" w:ascii="Times New Roman" w:hAnsi="Times New Roman" w:eastAsia="宋体" w:cs="Times New Roman"/>
                <w:sz w:val="21"/>
                <w:szCs w:val="21"/>
                <w:lang w:val="en-US" w:eastAsia="zh-CN"/>
              </w:rPr>
              <w:t>.2; 2</w:t>
            </w:r>
          </w:p>
        </w:tc>
        <w:tc>
          <w:tcPr>
            <w:tcW w:w="796" w:type="dxa"/>
            <w:tcBorders>
              <w:tl2br w:val="nil"/>
              <w:tr2bl w:val="nil"/>
            </w:tcBorders>
            <w:shd w:val="clear" w:color="auto" w:fill="auto"/>
            <w:vAlign w:val="center"/>
          </w:tcPr>
          <w:p w14:paraId="3B839E97">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val="0"/>
                <w:color w:val="000000"/>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305302D4">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7</w:t>
            </w:r>
          </w:p>
        </w:tc>
        <w:tc>
          <w:tcPr>
            <w:tcW w:w="1210" w:type="dxa"/>
            <w:tcBorders>
              <w:tl2br w:val="nil"/>
              <w:tr2bl w:val="nil"/>
            </w:tcBorders>
            <w:shd w:val="clear" w:color="auto" w:fill="auto"/>
            <w:vAlign w:val="center"/>
          </w:tcPr>
          <w:p w14:paraId="24CB5187">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3A22A97A">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shd w:val="clear" w:color="auto" w:fill="auto"/>
            <w:vAlign w:val="center"/>
          </w:tcPr>
          <w:p w14:paraId="77340FDC">
            <w:pPr>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7</w:t>
            </w:r>
          </w:p>
        </w:tc>
        <w:tc>
          <w:tcPr>
            <w:tcW w:w="750" w:type="dxa"/>
            <w:tcBorders>
              <w:tl2br w:val="nil"/>
              <w:tr2bl w:val="nil"/>
            </w:tcBorders>
            <w:shd w:val="clear" w:color="auto" w:fill="auto"/>
            <w:vAlign w:val="center"/>
          </w:tcPr>
          <w:p w14:paraId="0099CDE0">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eastAsiaTheme="minorEastAsia"/>
                <w:b w:val="0"/>
                <w:bCs w:val="0"/>
                <w:kern w:val="2"/>
                <w:sz w:val="21"/>
                <w:szCs w:val="22"/>
                <w:lang w:val="en-US" w:eastAsia="zh-CN" w:bidi="ar-SA"/>
              </w:rPr>
            </w:pPr>
            <w:r>
              <w:rPr>
                <w:rFonts w:hint="eastAsia" w:ascii="宋体" w:hAnsi="宋体" w:eastAsia="宋体" w:cs="宋体"/>
                <w:kern w:val="0"/>
                <w:sz w:val="24"/>
                <w:szCs w:val="24"/>
              </w:rPr>
              <w:t>F级</w:t>
            </w:r>
          </w:p>
        </w:tc>
        <w:tc>
          <w:tcPr>
            <w:tcW w:w="2271" w:type="dxa"/>
            <w:tcBorders>
              <w:tl2br w:val="nil"/>
              <w:tr2bl w:val="nil"/>
            </w:tcBorders>
            <w:shd w:val="clear" w:color="auto" w:fill="auto"/>
            <w:vAlign w:val="center"/>
          </w:tcPr>
          <w:p w14:paraId="709E3D17">
            <w:pPr>
              <w:widowControl/>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西沙群岛七连屿绿海龟（</w:t>
            </w:r>
            <w:r>
              <w:rPr>
                <w:rFonts w:hint="default" w:ascii="Times New Roman" w:hAnsi="Times New Roman" w:eastAsia="宋体" w:cs="Times New Roman"/>
                <w:i/>
                <w:iCs/>
                <w:color w:val="000000"/>
                <w:kern w:val="0"/>
                <w:sz w:val="21"/>
                <w:szCs w:val="21"/>
                <w:u w:val="none"/>
                <w:lang w:val="en-US" w:eastAsia="zh-CN" w:bidi="ar"/>
              </w:rPr>
              <w:t>Chelonia mydas</w:t>
            </w:r>
            <w:r>
              <w:rPr>
                <w:rFonts w:hint="default" w:ascii="Times New Roman" w:hAnsi="Times New Roman" w:eastAsia="宋体" w:cs="Times New Roman"/>
                <w:i w:val="0"/>
                <w:iCs w:val="0"/>
                <w:color w:val="000000"/>
                <w:kern w:val="0"/>
                <w:sz w:val="21"/>
                <w:szCs w:val="21"/>
                <w:u w:val="none"/>
                <w:lang w:val="en-US" w:eastAsia="zh-CN" w:bidi="ar"/>
              </w:rPr>
              <w:t xml:space="preserve">）产卵场海滩垃圾调查. , </w:t>
            </w:r>
          </w:p>
        </w:tc>
        <w:tc>
          <w:tcPr>
            <w:tcW w:w="1963" w:type="dxa"/>
            <w:tcBorders>
              <w:tl2br w:val="nil"/>
              <w:tr2bl w:val="nil"/>
            </w:tcBorders>
            <w:shd w:val="clear" w:color="auto" w:fill="auto"/>
            <w:vAlign w:val="center"/>
          </w:tcPr>
          <w:p w14:paraId="685FC181">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生态学杂志</w:t>
            </w:r>
          </w:p>
          <w:p w14:paraId="54C273AA">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b w:val="0"/>
                <w:bCs w:val="0"/>
                <w:sz w:val="21"/>
                <w:szCs w:val="21"/>
                <w:lang w:val="en-US" w:eastAsia="zh-CN"/>
              </w:rPr>
              <w:t xml:space="preserve">2020.4; </w:t>
            </w:r>
            <w:r>
              <w:rPr>
                <w:rFonts w:hint="default" w:ascii="Times New Roman" w:hAnsi="Times New Roman" w:eastAsia="宋体" w:cs="Times New Roman"/>
                <w:b w:val="0"/>
                <w:bCs w:val="0"/>
                <w:sz w:val="21"/>
                <w:szCs w:val="21"/>
                <w:lang w:val="en-US" w:eastAsia="zh-CN"/>
              </w:rPr>
              <w:t>7</w:t>
            </w:r>
          </w:p>
        </w:tc>
        <w:tc>
          <w:tcPr>
            <w:tcW w:w="796" w:type="dxa"/>
            <w:tcBorders>
              <w:tl2br w:val="nil"/>
              <w:tr2bl w:val="nil"/>
            </w:tcBorders>
            <w:shd w:val="clear" w:color="auto" w:fill="auto"/>
            <w:vAlign w:val="center"/>
          </w:tcPr>
          <w:p w14:paraId="0667519C">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宋体" w:cs="Times New Roman"/>
                <w:b w:val="0"/>
                <w:bCs w:val="0"/>
                <w:color w:val="000000"/>
                <w:kern w:val="2"/>
                <w:sz w:val="21"/>
                <w:szCs w:val="21"/>
                <w:lang w:val="en-US" w:eastAsia="zh-CN" w:bidi="ar-SA"/>
              </w:rPr>
            </w:pPr>
            <w:r>
              <w:rPr>
                <w:rFonts w:hint="default" w:ascii="Times New Roman" w:hAnsi="Times New Roman" w:cs="Times New Roman"/>
                <w:b w:val="0"/>
                <w:bCs w:val="0"/>
                <w:lang w:val="en-US" w:eastAsia="zh-CN"/>
              </w:rPr>
              <w:t>1/3</w:t>
            </w:r>
          </w:p>
        </w:tc>
        <w:tc>
          <w:tcPr>
            <w:tcW w:w="923" w:type="dxa"/>
            <w:tcBorders>
              <w:tl2br w:val="nil"/>
              <w:tr2bl w:val="nil"/>
            </w:tcBorders>
            <w:shd w:val="clear" w:color="auto" w:fill="auto"/>
            <w:vAlign w:val="center"/>
          </w:tcPr>
          <w:p w14:paraId="4B7F8681">
            <w:pPr>
              <w:widowControl/>
              <w:jc w:val="center"/>
              <w:rPr>
                <w:rFonts w:hint="eastAsia" w:ascii="Times New Roman" w:hAnsi="Times New Roman" w:cs="Times New Roman" w:eastAsiaTheme="minorEastAsia"/>
                <w:b w:val="0"/>
                <w:bCs w:val="0"/>
                <w:kern w:val="2"/>
                <w:sz w:val="21"/>
                <w:szCs w:val="22"/>
                <w:lang w:val="en-US" w:eastAsia="zh-CN" w:bidi="ar-SA"/>
              </w:rPr>
            </w:pPr>
          </w:p>
        </w:tc>
        <w:tc>
          <w:tcPr>
            <w:tcW w:w="1210" w:type="dxa"/>
            <w:tcBorders>
              <w:tl2br w:val="nil"/>
              <w:tr2bl w:val="nil"/>
            </w:tcBorders>
            <w:shd w:val="clear" w:color="auto" w:fill="auto"/>
            <w:vAlign w:val="center"/>
          </w:tcPr>
          <w:p w14:paraId="5ECBFFF2">
            <w:pPr>
              <w:widowControl/>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有</w:t>
            </w:r>
          </w:p>
        </w:tc>
        <w:tc>
          <w:tcPr>
            <w:tcW w:w="831" w:type="dxa"/>
            <w:tcBorders>
              <w:tl2br w:val="nil"/>
              <w:tr2bl w:val="nil"/>
            </w:tcBorders>
            <w:shd w:val="clear" w:color="auto" w:fill="auto"/>
            <w:vAlign w:val="center"/>
          </w:tcPr>
          <w:p w14:paraId="55EC6C0E">
            <w:pPr>
              <w:widowControl/>
              <w:jc w:val="center"/>
              <w:rPr>
                <w:rFonts w:hint="default" w:ascii="Times New Roman" w:hAnsi="Times New Roman" w:cs="Times New Roman" w:eastAsiaTheme="minorEastAsia"/>
                <w:b w:val="0"/>
                <w:bCs w:val="0"/>
                <w:kern w:val="2"/>
                <w:sz w:val="21"/>
                <w:szCs w:val="22"/>
                <w:lang w:val="en-US" w:eastAsia="zh-CN" w:bidi="ar-SA"/>
              </w:rPr>
            </w:pPr>
            <w:r>
              <w:rPr>
                <w:rFonts w:hint="eastAsia" w:ascii="Times New Roman" w:hAnsi="Times New Roman" w:cs="Times New Roman"/>
                <w:b w:val="0"/>
                <w:bCs w:val="0"/>
                <w:kern w:val="2"/>
                <w:sz w:val="21"/>
                <w:szCs w:val="22"/>
                <w:lang w:val="en-US" w:eastAsia="zh-CN" w:bidi="ar-SA"/>
              </w:rPr>
              <w:t>0</w:t>
            </w: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tbl>
      <w:tblPr>
        <w:tblStyle w:val="8"/>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shd w:val="clear" w:color="auto" w:fill="auto"/>
            <w:vAlign w:val="center"/>
          </w:tcPr>
          <w:p w14:paraId="2470F1E2">
            <w:pPr>
              <w:widowControl/>
              <w:rPr>
                <w:rFonts w:asciiTheme="minorHAnsi" w:hAnsiTheme="minorHAnsi" w:eastAsiaTheme="minorEastAsia" w:cstheme="minorBidi"/>
                <w:kern w:val="2"/>
                <w:sz w:val="21"/>
                <w:szCs w:val="22"/>
                <w:lang w:val="en-US" w:eastAsia="zh-CN" w:bidi="ar-SA"/>
              </w:rPr>
            </w:pPr>
            <w:r>
              <w:rPr>
                <w:rFonts w:hint="eastAsia"/>
              </w:rPr>
              <w:t>1</w:t>
            </w:r>
          </w:p>
        </w:tc>
        <w:tc>
          <w:tcPr>
            <w:tcW w:w="885" w:type="dxa"/>
            <w:tcBorders>
              <w:top w:val="single" w:color="000000" w:sz="12" w:space="0"/>
            </w:tcBorders>
            <w:shd w:val="clear" w:color="auto" w:fill="auto"/>
            <w:vAlign w:val="center"/>
          </w:tcPr>
          <w:p w14:paraId="615DB241">
            <w:pPr>
              <w:widowControl/>
              <w:rPr>
                <w:rFonts w:asciiTheme="minorHAnsi" w:hAnsiTheme="minorHAnsi" w:eastAsiaTheme="minorEastAsia" w:cstheme="minorBidi"/>
                <w:kern w:val="2"/>
                <w:sz w:val="21"/>
                <w:szCs w:val="22"/>
                <w:lang w:val="en-US" w:eastAsia="zh-CN" w:bidi="ar-SA"/>
              </w:rPr>
            </w:pPr>
            <w:r>
              <w:rPr>
                <w:rFonts w:hint="eastAsia"/>
              </w:rPr>
              <w:t>D级</w:t>
            </w:r>
          </w:p>
        </w:tc>
        <w:tc>
          <w:tcPr>
            <w:tcW w:w="1695" w:type="dxa"/>
            <w:tcBorders>
              <w:top w:val="single" w:color="000000" w:sz="12" w:space="0"/>
            </w:tcBorders>
            <w:shd w:val="clear" w:color="auto" w:fill="auto"/>
            <w:vAlign w:val="center"/>
          </w:tcPr>
          <w:p w14:paraId="322E70E4">
            <w:pPr>
              <w:keepNext w:val="0"/>
              <w:keepLines w:val="0"/>
              <w:widowControl/>
              <w:suppressLineNumbers w:val="0"/>
              <w:jc w:val="left"/>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231F20"/>
                <w:kern w:val="0"/>
                <w:sz w:val="18"/>
                <w:szCs w:val="18"/>
                <w:lang w:val="en-US" w:eastAsia="zh-CN" w:bidi="ar"/>
              </w:rPr>
              <w:t>认识海龟教育活动手册</w:t>
            </w:r>
          </w:p>
        </w:tc>
        <w:tc>
          <w:tcPr>
            <w:tcW w:w="1020" w:type="dxa"/>
            <w:tcBorders>
              <w:top w:val="single" w:color="000000" w:sz="12" w:space="0"/>
            </w:tcBorders>
            <w:shd w:val="clear" w:color="auto" w:fill="auto"/>
            <w:vAlign w:val="center"/>
          </w:tcPr>
          <w:p w14:paraId="583629D1">
            <w:pPr>
              <w:widowControl/>
              <w:rPr>
                <w:rFonts w:hint="default" w:asciiTheme="minorHAnsi" w:hAnsiTheme="minorHAnsi" w:eastAsiaTheme="minorEastAsia" w:cstheme="minorBidi"/>
                <w:kern w:val="2"/>
                <w:sz w:val="21"/>
                <w:szCs w:val="22"/>
                <w:lang w:val="en-US" w:eastAsia="zh-CN" w:bidi="ar-SA"/>
              </w:rPr>
            </w:pPr>
            <w:r>
              <w:rPr>
                <w:rFonts w:hint="eastAsia"/>
              </w:rPr>
              <w:t>合著</w:t>
            </w:r>
            <w:r>
              <w:rPr>
                <w:rFonts w:hint="eastAsia"/>
                <w:lang w:val="en-US" w:eastAsia="zh-CN"/>
              </w:rPr>
              <w:t>，第四</w:t>
            </w:r>
          </w:p>
        </w:tc>
        <w:tc>
          <w:tcPr>
            <w:tcW w:w="1110" w:type="dxa"/>
            <w:tcBorders>
              <w:top w:val="single" w:color="000000" w:sz="12" w:space="0"/>
            </w:tcBorders>
            <w:shd w:val="clear" w:color="auto" w:fill="auto"/>
            <w:vAlign w:val="center"/>
          </w:tcPr>
          <w:p w14:paraId="727FA0EA">
            <w:pPr>
              <w:keepNext w:val="0"/>
              <w:keepLines w:val="0"/>
              <w:widowControl/>
              <w:suppressLineNumbers w:val="0"/>
              <w:jc w:val="left"/>
            </w:pPr>
            <w:r>
              <w:rPr>
                <w:rFonts w:ascii="方正中雅宋_GBK" w:hAnsi="方正中雅宋_GBK" w:eastAsia="方正中雅宋_GBK" w:cs="方正中雅宋_GBK"/>
                <w:color w:val="231F20"/>
                <w:kern w:val="0"/>
                <w:sz w:val="18"/>
                <w:szCs w:val="18"/>
                <w:lang w:val="en-US" w:eastAsia="zh-CN" w:bidi="ar"/>
              </w:rPr>
              <w:t>中国环境出版集团</w:t>
            </w:r>
          </w:p>
          <w:p w14:paraId="3BAD5008">
            <w:pPr>
              <w:widowControl/>
              <w:rPr>
                <w:rFonts w:asciiTheme="minorHAnsi" w:hAnsiTheme="minorHAnsi" w:eastAsiaTheme="minorEastAsia" w:cstheme="minorBidi"/>
                <w:kern w:val="2"/>
                <w:sz w:val="21"/>
                <w:szCs w:val="22"/>
                <w:lang w:val="en-US" w:eastAsia="zh-CN" w:bidi="ar-SA"/>
              </w:rPr>
            </w:pPr>
            <w:r>
              <w:rPr>
                <w:rFonts w:hint="eastAsia"/>
              </w:rPr>
              <w:t>202206</w:t>
            </w:r>
          </w:p>
        </w:tc>
        <w:tc>
          <w:tcPr>
            <w:tcW w:w="730" w:type="dxa"/>
            <w:tcBorders>
              <w:top w:val="single" w:color="000000" w:sz="12" w:space="0"/>
            </w:tcBorders>
            <w:shd w:val="clear" w:color="auto" w:fill="auto"/>
            <w:vAlign w:val="center"/>
          </w:tcPr>
          <w:p w14:paraId="469EE212">
            <w:pPr>
              <w:widowControl/>
              <w:rPr>
                <w:rFonts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第 20249V6V84 号</w:t>
            </w:r>
          </w:p>
        </w:tc>
        <w:tc>
          <w:tcPr>
            <w:tcW w:w="1100" w:type="dxa"/>
            <w:tcBorders>
              <w:top w:val="single" w:color="000000" w:sz="12" w:space="0"/>
            </w:tcBorders>
            <w:shd w:val="clear" w:color="auto" w:fill="auto"/>
            <w:vAlign w:val="center"/>
          </w:tcPr>
          <w:p w14:paraId="6125CB36">
            <w:pPr>
              <w:widowControl/>
              <w:rPr>
                <w:rFonts w:hint="default" w:asciiTheme="minorHAnsi" w:hAnsiTheme="minorHAnsi" w:eastAsiaTheme="minorEastAsia" w:cstheme="minorBidi"/>
                <w:kern w:val="2"/>
                <w:sz w:val="21"/>
                <w:szCs w:val="22"/>
                <w:lang w:val="en-US" w:eastAsia="zh-CN" w:bidi="ar-SA"/>
              </w:rPr>
            </w:pPr>
            <w:r>
              <w:rPr>
                <w:rFonts w:hint="eastAsia"/>
                <w:lang w:val="en-US" w:eastAsia="zh-CN"/>
              </w:rPr>
              <w:t>13.5</w:t>
            </w:r>
          </w:p>
        </w:tc>
        <w:tc>
          <w:tcPr>
            <w:tcW w:w="860" w:type="dxa"/>
            <w:tcBorders>
              <w:top w:val="single" w:color="000000" w:sz="12" w:space="0"/>
            </w:tcBorders>
            <w:shd w:val="clear" w:color="auto" w:fill="auto"/>
            <w:vAlign w:val="center"/>
          </w:tcPr>
          <w:p w14:paraId="176A6B70">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035" w:type="dxa"/>
            <w:tcBorders>
              <w:top w:val="single" w:color="000000" w:sz="12" w:space="0"/>
            </w:tcBorders>
            <w:shd w:val="clear" w:color="auto" w:fill="auto"/>
            <w:vAlign w:val="center"/>
          </w:tcPr>
          <w:p w14:paraId="651DF99D">
            <w:pPr>
              <w:widowControl/>
              <w:rPr>
                <w:rFonts w:hint="eastAsia" w:asciiTheme="minorHAnsi" w:hAnsiTheme="minorHAnsi" w:eastAsiaTheme="minorEastAsia" w:cstheme="minorBidi"/>
                <w:kern w:val="2"/>
                <w:sz w:val="21"/>
                <w:szCs w:val="22"/>
                <w:lang w:val="en-US" w:eastAsia="zh-CN" w:bidi="ar-SA"/>
              </w:rPr>
            </w:pPr>
            <w:r>
              <w:rPr>
                <w:rFonts w:hint="eastAsia"/>
                <w:lang w:val="en-US" w:eastAsia="zh-CN"/>
              </w:rPr>
              <w:t>无</w:t>
            </w:r>
          </w:p>
        </w:tc>
        <w:tc>
          <w:tcPr>
            <w:tcW w:w="675" w:type="dxa"/>
            <w:tcBorders>
              <w:top w:val="single" w:color="000000" w:sz="12" w:space="0"/>
            </w:tcBorders>
            <w:shd w:val="clear" w:color="auto" w:fill="auto"/>
            <w:vAlign w:val="center"/>
          </w:tcPr>
          <w:p w14:paraId="53BAB324">
            <w:pPr>
              <w:widowControl/>
              <w:rPr>
                <w:rFonts w:asciiTheme="minorHAnsi" w:hAnsiTheme="minorHAnsi" w:eastAsiaTheme="minorEastAsia" w:cstheme="minorBidi"/>
                <w:kern w:val="2"/>
                <w:sz w:val="21"/>
                <w:szCs w:val="22"/>
                <w:lang w:val="en-US" w:eastAsia="zh-CN" w:bidi="ar-SA"/>
              </w:rPr>
            </w:pPr>
            <w:r>
              <w:rPr>
                <w:rFonts w:hint="eastAsia"/>
              </w:rPr>
              <w:t>0</w:t>
            </w: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p w14:paraId="4C6F6292">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8"/>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lang w:val="en-US" w:eastAsia="zh-CN"/>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lang w:val="en-US" w:eastAsia="zh-CN"/>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vAlign w:val="top"/>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default" w:asciiTheme="minorEastAsia" w:hAnsiTheme="minorEastAsia" w:eastAsiaTheme="minorEastAsia" w:cstheme="minorEastAsia"/>
                <w:lang w:val="en-US" w:eastAsia="zh-CN"/>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lang w:val="en-US" w:eastAsia="zh-CN"/>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lang w:val="en-US" w:eastAsia="zh-CN"/>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lang w:val="en-US" w:eastAsia="zh-CN"/>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top"/>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lang w:val="en-US" w:eastAsia="zh-CN"/>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8"/>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8"/>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8"/>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bottom w:val="single" w:color="auto" w:sz="4" w:space="0"/>
            </w:tcBorders>
            <w:shd w:val="clear" w:color="auto" w:fill="auto"/>
            <w:vAlign w:val="top"/>
          </w:tcPr>
          <w:p w14:paraId="526072AD">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1</w:t>
            </w:r>
          </w:p>
        </w:tc>
        <w:tc>
          <w:tcPr>
            <w:tcW w:w="920" w:type="dxa"/>
            <w:tcBorders>
              <w:top w:val="single" w:color="000000" w:sz="12" w:space="0"/>
              <w:bottom w:val="single" w:color="auto" w:sz="4" w:space="0"/>
            </w:tcBorders>
            <w:shd w:val="clear" w:color="auto" w:fill="auto"/>
            <w:vAlign w:val="top"/>
          </w:tcPr>
          <w:p w14:paraId="016E3F5A">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D级</w:t>
            </w:r>
          </w:p>
        </w:tc>
        <w:tc>
          <w:tcPr>
            <w:tcW w:w="1130" w:type="dxa"/>
            <w:tcBorders>
              <w:top w:val="single" w:color="000000" w:sz="12" w:space="0"/>
              <w:bottom w:val="single" w:color="auto" w:sz="4" w:space="0"/>
            </w:tcBorders>
            <w:shd w:val="clear" w:color="auto" w:fill="auto"/>
            <w:vAlign w:val="top"/>
          </w:tcPr>
          <w:p w14:paraId="110D56A1">
            <w:pPr>
              <w:keepNext w:val="0"/>
              <w:keepLines w:val="0"/>
              <w:widowControl/>
              <w:suppressLineNumbers w:val="0"/>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一种海龟救助运输装置</w:t>
            </w:r>
          </w:p>
        </w:tc>
        <w:tc>
          <w:tcPr>
            <w:tcW w:w="1149" w:type="dxa"/>
            <w:tcBorders>
              <w:top w:val="single" w:color="000000" w:sz="12" w:space="0"/>
              <w:bottom w:val="single" w:color="auto" w:sz="4" w:space="0"/>
            </w:tcBorders>
            <w:shd w:val="clear" w:color="auto" w:fill="auto"/>
            <w:vAlign w:val="top"/>
          </w:tcPr>
          <w:p w14:paraId="67B1BA0B">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eastAsiaTheme="minorEastAsia" w:cstheme="minorEastAsia"/>
                <w:kern w:val="2"/>
                <w:sz w:val="21"/>
                <w:szCs w:val="22"/>
                <w:lang w:val="en-US" w:eastAsia="zh-CN" w:bidi="ar-SA"/>
              </w:rPr>
              <w:t>ZL202321072747.9</w:t>
            </w:r>
          </w:p>
        </w:tc>
        <w:tc>
          <w:tcPr>
            <w:tcW w:w="1050" w:type="dxa"/>
            <w:tcBorders>
              <w:top w:val="single" w:color="000000" w:sz="12" w:space="0"/>
              <w:bottom w:val="single" w:color="auto" w:sz="4" w:space="0"/>
            </w:tcBorders>
            <w:shd w:val="clear" w:color="auto" w:fill="auto"/>
            <w:vAlign w:val="top"/>
          </w:tcPr>
          <w:p w14:paraId="146B671F">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实用新型专利</w:t>
            </w:r>
          </w:p>
        </w:tc>
        <w:tc>
          <w:tcPr>
            <w:tcW w:w="1341" w:type="dxa"/>
            <w:tcBorders>
              <w:top w:val="single" w:color="000000" w:sz="12" w:space="0"/>
              <w:bottom w:val="single" w:color="auto" w:sz="4" w:space="0"/>
            </w:tcBorders>
            <w:shd w:val="clear" w:color="auto" w:fill="auto"/>
            <w:vAlign w:val="top"/>
          </w:tcPr>
          <w:p w14:paraId="64150CDB">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2024.04</w:t>
            </w:r>
          </w:p>
        </w:tc>
        <w:tc>
          <w:tcPr>
            <w:tcW w:w="909" w:type="dxa"/>
            <w:tcBorders>
              <w:top w:val="single" w:color="000000" w:sz="12" w:space="0"/>
              <w:bottom w:val="single" w:color="auto" w:sz="4" w:space="0"/>
            </w:tcBorders>
            <w:shd w:val="clear" w:color="auto" w:fill="auto"/>
            <w:vAlign w:val="top"/>
          </w:tcPr>
          <w:p w14:paraId="7819505B">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第二发明人</w:t>
            </w:r>
          </w:p>
        </w:tc>
        <w:tc>
          <w:tcPr>
            <w:tcW w:w="1411" w:type="dxa"/>
            <w:tcBorders>
              <w:top w:val="single" w:color="000000" w:sz="12" w:space="0"/>
              <w:bottom w:val="single" w:color="auto" w:sz="4" w:space="0"/>
            </w:tcBorders>
            <w:shd w:val="clear" w:color="auto" w:fill="auto"/>
            <w:vAlign w:val="top"/>
          </w:tcPr>
          <w:p w14:paraId="2660EB48">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无</w:t>
            </w:r>
          </w:p>
        </w:tc>
        <w:tc>
          <w:tcPr>
            <w:tcW w:w="700" w:type="dxa"/>
            <w:tcBorders>
              <w:top w:val="single" w:color="000000" w:sz="12" w:space="0"/>
              <w:bottom w:val="single" w:color="auto" w:sz="4" w:space="0"/>
            </w:tcBorders>
            <w:shd w:val="clear" w:color="auto" w:fill="auto"/>
            <w:vAlign w:val="top"/>
          </w:tcPr>
          <w:p w14:paraId="2A0BED63">
            <w:pPr>
              <w:snapToGrid w:val="0"/>
              <w:jc w:val="left"/>
              <w:rPr>
                <w:rFonts w:hint="eastAsia" w:asciiTheme="minorEastAsia" w:hAnsiTheme="minorEastAsia" w:eastAsiaTheme="minorEastAsia" w:cstheme="minorEastAsia"/>
              </w:rPr>
            </w:pPr>
          </w:p>
          <w:p w14:paraId="544B26FD">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cstheme="minorEastAsia"/>
                <w:lang w:val="en-US" w:eastAsia="zh-CN"/>
              </w:rPr>
              <w:t>0</w:t>
            </w:r>
          </w:p>
        </w:tc>
      </w:tr>
      <w:tr w14:paraId="2922AD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152C5DB9">
            <w:pPr>
              <w:jc w:val="left"/>
              <w:rPr>
                <w:rFonts w:hint="eastAsia" w:asciiTheme="minorEastAsia" w:hAnsiTheme="minorEastAsia" w:eastAsiaTheme="minorEastAsia" w:cstheme="minorEastAsia"/>
                <w:b/>
                <w:bCs/>
              </w:rPr>
            </w:pPr>
          </w:p>
        </w:tc>
        <w:tc>
          <w:tcPr>
            <w:tcW w:w="860" w:type="dxa"/>
            <w:tcBorders>
              <w:top w:val="single" w:color="auto" w:sz="4" w:space="0"/>
            </w:tcBorders>
            <w:shd w:val="clear" w:color="auto" w:fill="auto"/>
            <w:vAlign w:val="top"/>
          </w:tcPr>
          <w:p w14:paraId="0C522861">
            <w:pPr>
              <w:jc w:val="left"/>
              <w:rPr>
                <w:rFonts w:hint="default" w:asciiTheme="minorEastAsia" w:hAnsiTheme="minorEastAsia" w:cstheme="minorEastAsia"/>
                <w:lang w:val="en-US" w:eastAsia="zh-CN"/>
              </w:rPr>
            </w:pPr>
            <w:r>
              <w:rPr>
                <w:rFonts w:hint="eastAsia" w:asciiTheme="minorEastAsia" w:hAnsiTheme="minorEastAsia" w:cstheme="minorEastAsia"/>
                <w:lang w:val="en-US" w:eastAsia="zh-CN"/>
              </w:rPr>
              <w:t>2</w:t>
            </w:r>
          </w:p>
        </w:tc>
        <w:tc>
          <w:tcPr>
            <w:tcW w:w="920" w:type="dxa"/>
            <w:tcBorders>
              <w:top w:val="single" w:color="auto" w:sz="4" w:space="0"/>
            </w:tcBorders>
            <w:shd w:val="clear" w:color="auto" w:fill="auto"/>
            <w:vAlign w:val="top"/>
          </w:tcPr>
          <w:p w14:paraId="720C796C">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D级</w:t>
            </w:r>
          </w:p>
        </w:tc>
        <w:tc>
          <w:tcPr>
            <w:tcW w:w="1130" w:type="dxa"/>
            <w:tcBorders>
              <w:top w:val="single" w:color="auto" w:sz="4" w:space="0"/>
            </w:tcBorders>
            <w:shd w:val="clear" w:color="auto" w:fill="auto"/>
            <w:vAlign w:val="top"/>
          </w:tcPr>
          <w:p w14:paraId="55B16AF8">
            <w:pPr>
              <w:keepNext w:val="0"/>
              <w:keepLines w:val="0"/>
              <w:widowControl/>
              <w:suppressLineNumbers w:val="0"/>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一种救助海龟饲养池</w:t>
            </w:r>
          </w:p>
        </w:tc>
        <w:tc>
          <w:tcPr>
            <w:tcW w:w="1149" w:type="dxa"/>
            <w:tcBorders>
              <w:top w:val="single" w:color="auto" w:sz="4" w:space="0"/>
            </w:tcBorders>
            <w:shd w:val="clear" w:color="auto" w:fill="auto"/>
            <w:vAlign w:val="top"/>
          </w:tcPr>
          <w:p w14:paraId="22BAD7C2">
            <w:pPr>
              <w:jc w:val="left"/>
              <w:rPr>
                <w:rFonts w:hint="eastAsia" w:asciiTheme="minorEastAsia" w:hAnsiTheme="minorEastAsia" w:eastAsiaTheme="minorEastAsia" w:cstheme="minorEastAsia"/>
                <w:kern w:val="2"/>
                <w:sz w:val="21"/>
                <w:szCs w:val="22"/>
                <w:lang w:val="en-US" w:eastAsia="zh-CN" w:bidi="ar-SA"/>
              </w:rPr>
            </w:pPr>
            <w:r>
              <w:rPr>
                <w:rFonts w:hint="eastAsia" w:asciiTheme="minorEastAsia" w:hAnsiTheme="minorEastAsia" w:eastAsiaTheme="minorEastAsia" w:cstheme="minorEastAsia"/>
                <w:kern w:val="2"/>
                <w:sz w:val="21"/>
                <w:szCs w:val="22"/>
                <w:lang w:val="en-US" w:eastAsia="zh-CN" w:bidi="ar-SA"/>
              </w:rPr>
              <w:t>ZL20232 1090855.9</w:t>
            </w:r>
          </w:p>
        </w:tc>
        <w:tc>
          <w:tcPr>
            <w:tcW w:w="1050" w:type="dxa"/>
            <w:tcBorders>
              <w:top w:val="single" w:color="auto" w:sz="4" w:space="0"/>
            </w:tcBorders>
            <w:shd w:val="clear" w:color="auto" w:fill="auto"/>
            <w:vAlign w:val="top"/>
          </w:tcPr>
          <w:p w14:paraId="387D69DD">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实用新型专利</w:t>
            </w:r>
          </w:p>
        </w:tc>
        <w:tc>
          <w:tcPr>
            <w:tcW w:w="1341" w:type="dxa"/>
            <w:tcBorders>
              <w:top w:val="single" w:color="auto" w:sz="4" w:space="0"/>
            </w:tcBorders>
            <w:shd w:val="clear" w:color="auto" w:fill="auto"/>
            <w:vAlign w:val="top"/>
          </w:tcPr>
          <w:p w14:paraId="0EB6E8B6">
            <w:pPr>
              <w:jc w:val="left"/>
              <w:rPr>
                <w:rFonts w:hint="default" w:asciiTheme="minorEastAsia" w:hAnsiTheme="minorEastAsia" w:cstheme="minorEastAsia"/>
                <w:lang w:val="en-US" w:eastAsia="zh-CN"/>
              </w:rPr>
            </w:pPr>
            <w:r>
              <w:rPr>
                <w:rFonts w:hint="eastAsia" w:asciiTheme="minorEastAsia" w:hAnsiTheme="minorEastAsia" w:cstheme="minorEastAsia"/>
                <w:lang w:val="en-US" w:eastAsia="zh-CN"/>
              </w:rPr>
              <w:t>2023.11</w:t>
            </w:r>
          </w:p>
        </w:tc>
        <w:tc>
          <w:tcPr>
            <w:tcW w:w="909" w:type="dxa"/>
            <w:tcBorders>
              <w:top w:val="single" w:color="auto" w:sz="4" w:space="0"/>
            </w:tcBorders>
            <w:shd w:val="clear" w:color="auto" w:fill="auto"/>
            <w:vAlign w:val="top"/>
          </w:tcPr>
          <w:p w14:paraId="69994206">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第二发明人</w:t>
            </w:r>
          </w:p>
        </w:tc>
        <w:tc>
          <w:tcPr>
            <w:tcW w:w="1411" w:type="dxa"/>
            <w:tcBorders>
              <w:top w:val="single" w:color="auto" w:sz="4" w:space="0"/>
            </w:tcBorders>
            <w:shd w:val="clear" w:color="auto" w:fill="auto"/>
            <w:vAlign w:val="top"/>
          </w:tcPr>
          <w:p w14:paraId="3EF9013D">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无</w:t>
            </w:r>
          </w:p>
        </w:tc>
        <w:tc>
          <w:tcPr>
            <w:tcW w:w="700" w:type="dxa"/>
            <w:tcBorders>
              <w:top w:val="single" w:color="auto" w:sz="4" w:space="0"/>
            </w:tcBorders>
            <w:shd w:val="clear" w:color="auto" w:fill="auto"/>
            <w:vAlign w:val="top"/>
          </w:tcPr>
          <w:p w14:paraId="4A205BD9">
            <w:pPr>
              <w:snapToGrid w:val="0"/>
              <w:jc w:val="left"/>
              <w:rPr>
                <w:rFonts w:hint="eastAsia" w:asciiTheme="minorEastAsia" w:hAnsiTheme="minorEastAsia" w:eastAsiaTheme="minorEastAsia" w:cstheme="minorEastAsia"/>
              </w:rPr>
            </w:pPr>
          </w:p>
          <w:p w14:paraId="4B8D58DD">
            <w:pPr>
              <w:jc w:val="left"/>
              <w:rPr>
                <w:rFonts w:hint="eastAsia" w:asciiTheme="minorEastAsia" w:hAnsiTheme="minorEastAsia" w:cstheme="minorEastAsia"/>
                <w:lang w:val="en-US" w:eastAsia="zh-CN"/>
              </w:rPr>
            </w:pPr>
            <w:r>
              <w:rPr>
                <w:rFonts w:hint="eastAsia" w:asciiTheme="minorEastAsia" w:hAnsiTheme="minorEastAsia" w:cstheme="minorEastAsia"/>
                <w:lang w:val="en-US" w:eastAsia="zh-CN"/>
              </w:rPr>
              <w:t>0</w:t>
            </w: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8"/>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r w14:paraId="65FE66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9C89ADD">
            <w:pPr>
              <w:widowControl/>
              <w:jc w:val="left"/>
              <w:rPr>
                <w:rFonts w:hint="eastAsia" w:cs="Calibri" w:asciiTheme="minorEastAsia" w:hAnsiTheme="minorEastAsia"/>
                <w:spacing w:val="2"/>
                <w:kern w:val="0"/>
                <w:szCs w:val="21"/>
              </w:rPr>
            </w:pPr>
            <w:r>
              <w:rPr>
                <w:rFonts w:hint="eastAsia"/>
              </w:rPr>
              <w:t>西沙群岛绿海龟种群生态监测与产卵场质量评估项目</w:t>
            </w:r>
          </w:p>
        </w:tc>
        <w:tc>
          <w:tcPr>
            <w:tcW w:w="1842" w:type="dxa"/>
            <w:tcBorders>
              <w:right w:val="single" w:color="auto" w:sz="4" w:space="0"/>
            </w:tcBorders>
          </w:tcPr>
          <w:p w14:paraId="02DB5430">
            <w:pPr>
              <w:widowControl/>
              <w:jc w:val="left"/>
              <w:rPr>
                <w:rFonts w:asciiTheme="minorEastAsia" w:hAnsiTheme="minorEastAsia"/>
                <w:szCs w:val="21"/>
              </w:rPr>
            </w:pPr>
            <w:r>
              <w:rPr>
                <w:rFonts w:hint="eastAsia" w:asciiTheme="minorEastAsia" w:hAnsiTheme="minorEastAsia"/>
                <w:szCs w:val="21"/>
                <w:highlight w:val="none"/>
                <w:lang w:val="en-US" w:eastAsia="zh-CN"/>
              </w:rPr>
              <w:t>自然科学类</w:t>
            </w:r>
          </w:p>
        </w:tc>
        <w:tc>
          <w:tcPr>
            <w:tcW w:w="1276" w:type="dxa"/>
            <w:tcBorders>
              <w:left w:val="single" w:color="auto" w:sz="4" w:space="0"/>
            </w:tcBorders>
          </w:tcPr>
          <w:p w14:paraId="76F87A48">
            <w:pPr>
              <w:widowControl/>
              <w:jc w:val="left"/>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112.5万</w:t>
            </w:r>
          </w:p>
        </w:tc>
        <w:tc>
          <w:tcPr>
            <w:tcW w:w="1134" w:type="dxa"/>
          </w:tcPr>
          <w:p w14:paraId="4FD6AD17">
            <w:pPr>
              <w:widowControl/>
              <w:jc w:val="left"/>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375</w:t>
            </w:r>
          </w:p>
        </w:tc>
      </w:tr>
      <w:tr w14:paraId="365596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1795FD25">
            <w:pPr>
              <w:widowControl/>
              <w:jc w:val="left"/>
              <w:rPr>
                <w:rFonts w:hint="eastAsia" w:cs="Calibri" w:asciiTheme="minorEastAsia" w:hAnsiTheme="minorEastAsia"/>
                <w:spacing w:val="2"/>
                <w:kern w:val="0"/>
                <w:szCs w:val="21"/>
              </w:rPr>
            </w:pPr>
            <w:r>
              <w:rPr>
                <w:rFonts w:hint="eastAsia"/>
              </w:rPr>
              <w:t>西沙七连屿绿海龟种群生态监测与救助救护</w:t>
            </w:r>
          </w:p>
        </w:tc>
        <w:tc>
          <w:tcPr>
            <w:tcW w:w="1842" w:type="dxa"/>
            <w:tcBorders>
              <w:right w:val="single" w:color="auto" w:sz="4" w:space="0"/>
            </w:tcBorders>
          </w:tcPr>
          <w:p w14:paraId="12DD89B0">
            <w:pPr>
              <w:widowControl/>
              <w:jc w:val="left"/>
              <w:rPr>
                <w:rFonts w:asciiTheme="minorEastAsia" w:hAnsiTheme="minorEastAsia"/>
                <w:szCs w:val="21"/>
              </w:rPr>
            </w:pPr>
            <w:r>
              <w:rPr>
                <w:rFonts w:hint="eastAsia" w:asciiTheme="minorEastAsia" w:hAnsiTheme="minorEastAsia"/>
                <w:szCs w:val="21"/>
                <w:highlight w:val="none"/>
                <w:lang w:val="en-US" w:eastAsia="zh-CN"/>
              </w:rPr>
              <w:t>自然科学类</w:t>
            </w:r>
          </w:p>
        </w:tc>
        <w:tc>
          <w:tcPr>
            <w:tcW w:w="1276" w:type="dxa"/>
            <w:tcBorders>
              <w:left w:val="single" w:color="auto" w:sz="4" w:space="0"/>
            </w:tcBorders>
          </w:tcPr>
          <w:p w14:paraId="036EAB79">
            <w:pPr>
              <w:widowControl/>
              <w:jc w:val="left"/>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10</w:t>
            </w:r>
          </w:p>
        </w:tc>
        <w:tc>
          <w:tcPr>
            <w:tcW w:w="1134" w:type="dxa"/>
          </w:tcPr>
          <w:p w14:paraId="7433DF17">
            <w:pPr>
              <w:widowControl/>
              <w:jc w:val="left"/>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33.3</w:t>
            </w: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84"/>
        <w:gridCol w:w="1086"/>
        <w:gridCol w:w="1581"/>
        <w:gridCol w:w="1351"/>
        <w:gridCol w:w="1482"/>
        <w:gridCol w:w="2805"/>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highlight w:val="yellow"/>
              </w:rPr>
            </w:pPr>
            <w:r>
              <w:rPr>
                <w:rFonts w:hint="eastAsia" w:asciiTheme="minorEastAsia" w:hAnsiTheme="minorEastAsia"/>
                <w:b/>
                <w:bCs/>
                <w:szCs w:val="21"/>
                <w:highlight w:val="yellow"/>
              </w:rPr>
              <w:t>教育教</w:t>
            </w:r>
            <w:r>
              <w:rPr>
                <w:rFonts w:hint="eastAsia" w:asciiTheme="minorEastAsia" w:hAnsiTheme="minorEastAsia"/>
                <w:b/>
                <w:bCs/>
                <w:szCs w:val="21"/>
                <w:highlight w:val="yellow"/>
                <w:lang w:eastAsia="zh-CN"/>
              </w:rPr>
              <w:t>学</w:t>
            </w:r>
            <w:r>
              <w:rPr>
                <w:rFonts w:hint="eastAsia" w:asciiTheme="minorEastAsia" w:hAnsiTheme="minorEastAsia"/>
                <w:b/>
                <w:bCs/>
                <w:szCs w:val="21"/>
                <w:highlight w:val="yellow"/>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highlight w:val="yellow"/>
                <w:lang w:val="en-US" w:eastAsia="zh-CN"/>
              </w:rPr>
            </w:pP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3280*0.5=1640</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2DF3DD98">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3308C54F">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74916CF9">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05C39B89">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7ADCA47F">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72CED00">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8BA4EC2">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36740D60">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1660CA17">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2FE77D2B">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58B8FCD8">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083D755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7C6836E8">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234D1D1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4775B5E1">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3692440B">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44FAC048">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2DFDEDD">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4140DAAB">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61AEC1C">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0C660B65">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0B00F1A6">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7627C6FE">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336BA1AD">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250E349F">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D0EC81F">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75FB127">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66C201CF">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p>
    <w:p w14:paraId="38AC4E4C">
      <w:pPr>
        <w:widowControl/>
        <w:jc w:val="left"/>
        <w:rPr>
          <w:rFonts w:hint="eastAsia" w:cs="仿宋" w:asciiTheme="minorEastAsia" w:hAnsiTheme="minorEastAsia"/>
          <w:kern w:val="1"/>
          <w:szCs w:val="21"/>
        </w:rPr>
      </w:pP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507D7F39">
            <w:pPr>
              <w:adjustRightInd w:val="0"/>
              <w:snapToGrid w:val="0"/>
              <w:spacing w:line="360" w:lineRule="auto"/>
              <w:ind w:firstLine="488" w:firstLineChars="200"/>
              <w:rPr>
                <w:rFonts w:ascii="Times New Roman" w:hAnsi="Times New Roman" w:eastAsia="宋体" w:cs="Times New Roman"/>
                <w:spacing w:val="2"/>
                <w:sz w:val="24"/>
                <w:szCs w:val="24"/>
              </w:rPr>
            </w:pPr>
            <w:r>
              <w:rPr>
                <w:rFonts w:ascii="Times New Roman" w:hAnsi="Times New Roman" w:eastAsia="宋体" w:cs="Times New Roman"/>
                <w:spacing w:val="2"/>
                <w:sz w:val="24"/>
                <w:szCs w:val="24"/>
              </w:rPr>
              <w:t>本人对任职期间专业技术工作</w:t>
            </w:r>
            <w:r>
              <w:rPr>
                <w:rFonts w:hint="eastAsia" w:ascii="Times New Roman" w:hAnsi="Times New Roman" w:eastAsia="宋体" w:cs="Times New Roman"/>
                <w:spacing w:val="2"/>
                <w:sz w:val="24"/>
                <w:szCs w:val="24"/>
                <w:lang w:val="en-US" w:eastAsia="zh-CN"/>
              </w:rPr>
              <w:t>进行</w:t>
            </w:r>
            <w:r>
              <w:rPr>
                <w:rFonts w:ascii="Times New Roman" w:hAnsi="Times New Roman" w:eastAsia="宋体" w:cs="Times New Roman"/>
                <w:spacing w:val="2"/>
                <w:sz w:val="24"/>
                <w:szCs w:val="24"/>
              </w:rPr>
              <w:t>如下述评：</w:t>
            </w:r>
          </w:p>
          <w:p w14:paraId="261130FB">
            <w:pPr>
              <w:adjustRightInd w:val="0"/>
              <w:snapToGrid w:val="0"/>
              <w:spacing w:line="360" w:lineRule="auto"/>
              <w:ind w:firstLine="488" w:firstLineChars="200"/>
              <w:rPr>
                <w:rFonts w:hint="eastAsia" w:ascii="Times New Roman" w:hAnsi="Times New Roman" w:eastAsia="宋体" w:cs="Times New Roman"/>
                <w:spacing w:val="2"/>
                <w:sz w:val="24"/>
                <w:szCs w:val="24"/>
                <w:lang w:val="en-US" w:eastAsia="zh-CN"/>
              </w:rPr>
            </w:pPr>
            <w:r>
              <w:rPr>
                <w:rFonts w:hint="eastAsia" w:ascii="Times New Roman" w:hAnsi="Times New Roman" w:eastAsia="宋体" w:cs="Times New Roman"/>
                <w:spacing w:val="2"/>
                <w:sz w:val="24"/>
                <w:szCs w:val="24"/>
                <w:lang w:val="en-US" w:eastAsia="zh-CN"/>
              </w:rPr>
              <w:t>一、</w:t>
            </w:r>
            <w:r>
              <w:rPr>
                <w:rFonts w:hint="eastAsia" w:ascii="Times New Roman" w:hAnsi="Times New Roman" w:eastAsia="宋体"/>
                <w:bCs/>
                <w:sz w:val="24"/>
                <w:szCs w:val="24"/>
              </w:rPr>
              <w:t>思想政治</w:t>
            </w:r>
          </w:p>
          <w:p w14:paraId="1D2DEB6A">
            <w:pPr>
              <w:spacing w:line="360" w:lineRule="auto"/>
              <w:ind w:firstLine="480" w:firstLineChars="200"/>
              <w:rPr>
                <w:rFonts w:ascii="Times New Roman" w:hAnsi="Times New Roman" w:eastAsia="宋体"/>
                <w:bCs/>
                <w:sz w:val="24"/>
                <w:szCs w:val="24"/>
              </w:rPr>
            </w:pPr>
            <w:r>
              <w:rPr>
                <w:rFonts w:hint="eastAsia" w:ascii="Times New Roman" w:hAnsi="Times New Roman" w:eastAsia="宋体"/>
                <w:bCs/>
                <w:sz w:val="24"/>
                <w:szCs w:val="24"/>
              </w:rPr>
              <w:t>坚决拥护中国共产党的领导，担任生命科学学院</w:t>
            </w:r>
            <w:r>
              <w:rPr>
                <w:rFonts w:hint="eastAsia" w:ascii="Times New Roman" w:hAnsi="Times New Roman" w:eastAsia="宋体"/>
                <w:bCs/>
                <w:sz w:val="24"/>
                <w:szCs w:val="24"/>
                <w:lang w:val="en-US" w:eastAsia="zh-CN"/>
              </w:rPr>
              <w:t>海龟野外科学观测站党支部书记</w:t>
            </w:r>
            <w:r>
              <w:rPr>
                <w:rFonts w:hint="eastAsia" w:ascii="Times New Roman" w:hAnsi="Times New Roman" w:eastAsia="宋体"/>
                <w:bCs/>
                <w:sz w:val="24"/>
                <w:szCs w:val="24"/>
              </w:rPr>
              <w:t>，积极</w:t>
            </w:r>
            <w:r>
              <w:rPr>
                <w:rFonts w:hint="eastAsia" w:ascii="Times New Roman" w:hAnsi="Times New Roman" w:eastAsia="宋体"/>
                <w:bCs/>
                <w:sz w:val="24"/>
                <w:szCs w:val="24"/>
                <w:lang w:val="en-US" w:eastAsia="zh-CN"/>
              </w:rPr>
              <w:t>组织支部党员</w:t>
            </w:r>
            <w:r>
              <w:rPr>
                <w:rFonts w:hint="eastAsia" w:ascii="Times New Roman" w:hAnsi="Times New Roman" w:eastAsia="宋体"/>
                <w:bCs/>
                <w:sz w:val="24"/>
                <w:szCs w:val="24"/>
              </w:rPr>
              <w:t>学习和活动，时刻以党员的标准严格要求自己，能够起到党员的模范带头作用。入职海南师范大学以来，</w:t>
            </w:r>
            <w:r>
              <w:rPr>
                <w:rFonts w:hint="eastAsia" w:ascii="Times New Roman" w:hAnsi="Times New Roman" w:eastAsia="宋体"/>
                <w:bCs/>
                <w:sz w:val="24"/>
                <w:szCs w:val="24"/>
                <w:lang w:val="en-US" w:eastAsia="zh-CN"/>
              </w:rPr>
              <w:t>2024</w:t>
            </w:r>
            <w:r>
              <w:rPr>
                <w:rFonts w:hint="eastAsia" w:ascii="Times New Roman" w:hAnsi="Times New Roman" w:eastAsia="宋体"/>
                <w:bCs/>
                <w:sz w:val="24"/>
                <w:szCs w:val="24"/>
              </w:rPr>
              <w:t>年度考核结果为优秀。</w:t>
            </w:r>
          </w:p>
          <w:p w14:paraId="74B98D2D">
            <w:pPr>
              <w:adjustRightInd w:val="0"/>
              <w:snapToGrid w:val="0"/>
              <w:spacing w:line="360" w:lineRule="auto"/>
              <w:ind w:firstLine="488" w:firstLineChars="200"/>
              <w:rPr>
                <w:rFonts w:hint="eastAsia" w:ascii="Times New Roman" w:hAnsi="Times New Roman" w:eastAsia="宋体"/>
                <w:bCs/>
                <w:sz w:val="24"/>
                <w:szCs w:val="24"/>
              </w:rPr>
            </w:pPr>
            <w:r>
              <w:rPr>
                <w:rFonts w:hint="eastAsia" w:ascii="Times New Roman" w:hAnsi="Times New Roman" w:eastAsia="宋体" w:cs="Times New Roman"/>
                <w:spacing w:val="2"/>
                <w:sz w:val="24"/>
                <w:szCs w:val="24"/>
                <w:lang w:val="en-US" w:eastAsia="zh-CN"/>
              </w:rPr>
              <w:t>二、教育</w:t>
            </w:r>
            <w:r>
              <w:rPr>
                <w:rFonts w:hint="eastAsia" w:ascii="Times New Roman" w:hAnsi="Times New Roman" w:eastAsia="宋体"/>
                <w:bCs/>
                <w:sz w:val="24"/>
                <w:szCs w:val="24"/>
              </w:rPr>
              <w:t>教学</w:t>
            </w:r>
          </w:p>
          <w:p w14:paraId="53E6F752">
            <w:pPr>
              <w:pStyle w:val="6"/>
              <w:spacing w:before="30" w:beforeAutospacing="0" w:after="30" w:afterAutospacing="0" w:line="360" w:lineRule="auto"/>
              <w:ind w:firstLine="420"/>
              <w:rPr>
                <w:rFonts w:hint="eastAsia" w:ascii="Times New Roman" w:hAnsi="Times New Roman" w:eastAsia="宋体" w:cstheme="minorBidi"/>
                <w:bCs/>
                <w:kern w:val="2"/>
                <w:sz w:val="24"/>
                <w:szCs w:val="24"/>
                <w:lang w:val="en-US" w:eastAsia="zh-CN" w:bidi="ar-SA"/>
              </w:rPr>
            </w:pPr>
            <w:r>
              <w:rPr>
                <w:rFonts w:hint="eastAsia" w:ascii="Times New Roman" w:hAnsi="Times New Roman" w:eastAsia="宋体" w:cstheme="minorBidi"/>
                <w:bCs/>
                <w:kern w:val="2"/>
                <w:sz w:val="24"/>
                <w:szCs w:val="24"/>
                <w:lang w:val="en-US" w:eastAsia="zh-CN" w:bidi="ar-SA"/>
              </w:rPr>
              <w:t>热爱教学事业，承担本科生《动物学》《动物学实验》和《人体解剖生理学实验》3门课程的教学工作，课堂教学工作量年均 188 学时</w:t>
            </w:r>
            <w:r>
              <w:rPr>
                <w:rFonts w:hint="eastAsia" w:eastAsia="宋体" w:cstheme="minorBidi"/>
                <w:bCs/>
                <w:kern w:val="2"/>
                <w:sz w:val="24"/>
                <w:szCs w:val="24"/>
                <w:lang w:val="en-US" w:eastAsia="zh-CN" w:bidi="ar-SA"/>
              </w:rPr>
              <w:t>，</w:t>
            </w:r>
            <w:r>
              <w:rPr>
                <w:rFonts w:hint="eastAsia" w:ascii="Times New Roman" w:hAnsi="Times New Roman" w:eastAsia="宋体" w:cstheme="minorBidi"/>
                <w:bCs/>
                <w:kern w:val="2"/>
                <w:sz w:val="24"/>
                <w:szCs w:val="24"/>
                <w:lang w:val="en-US" w:eastAsia="zh-CN" w:bidi="ar-SA"/>
              </w:rPr>
              <w:t>课程教学评估等级均达到A级。作为学校引进的青年教师，深知自己在教学方面存在欠缺，故进行学习性学时（跟班听课）92学时。从入职到现在一直担任2025级生科二班的班主任，期间高度负责，紧密联系学生，时刻关注学生的动态，认真执行学院的工作任务。</w:t>
            </w:r>
          </w:p>
          <w:p w14:paraId="0F356828">
            <w:pPr>
              <w:spacing w:line="360" w:lineRule="auto"/>
              <w:ind w:firstLine="488" w:firstLineChars="200"/>
              <w:rPr>
                <w:rFonts w:hint="default" w:ascii="Times New Roman" w:hAnsi="Times New Roman" w:eastAsia="宋体"/>
                <w:bCs/>
                <w:sz w:val="24"/>
                <w:szCs w:val="24"/>
                <w:lang w:val="en-US" w:eastAsia="zh-CN"/>
              </w:rPr>
            </w:pPr>
            <w:r>
              <w:rPr>
                <w:rFonts w:hint="eastAsia" w:ascii="Times New Roman" w:hAnsi="Times New Roman" w:eastAsia="宋体" w:cs="Times New Roman"/>
                <w:spacing w:val="2"/>
                <w:sz w:val="24"/>
                <w:szCs w:val="24"/>
                <w:lang w:val="en-US" w:eastAsia="zh-CN"/>
              </w:rPr>
              <w:t>三、科学研究</w:t>
            </w:r>
          </w:p>
          <w:p w14:paraId="3EA01494">
            <w:pPr>
              <w:spacing w:line="360" w:lineRule="auto"/>
              <w:ind w:firstLine="480" w:firstLineChars="200"/>
              <w:rPr>
                <w:rFonts w:hint="eastAsia" w:ascii="Times New Roman" w:hAnsi="Times New Roman" w:eastAsia="宋体" w:cs="Times New Roman"/>
                <w:bCs/>
                <w:sz w:val="24"/>
                <w:szCs w:val="24"/>
                <w:lang w:val="en-US" w:eastAsia="zh-CN"/>
              </w:rPr>
            </w:pPr>
            <w:r>
              <w:rPr>
                <w:rFonts w:hint="eastAsia" w:ascii="Times New Roman" w:hAnsi="Times New Roman" w:eastAsia="宋体"/>
                <w:bCs/>
                <w:sz w:val="24"/>
                <w:szCs w:val="24"/>
              </w:rPr>
              <w:t>在科研方面，科研成果较为突出，</w:t>
            </w:r>
            <w:r>
              <w:rPr>
                <w:rFonts w:hint="eastAsia" w:ascii="Times New Roman" w:hAnsi="Times New Roman" w:eastAsia="宋体"/>
                <w:bCs/>
                <w:sz w:val="24"/>
                <w:szCs w:val="24"/>
                <w:lang w:val="en-US" w:eastAsia="zh-CN"/>
              </w:rPr>
              <w:t>近几年主要基于西沙群岛绿海龟产卵场，围绕南海海龟种群生态、产卵场监测、污染物评价（塑料、微塑料）、遗传多样性等方面开展了一系列深入系统的研究。</w:t>
            </w:r>
            <w:r>
              <w:rPr>
                <w:rFonts w:hint="eastAsia" w:ascii="Times New Roman" w:hAnsi="Times New Roman" w:eastAsia="宋体" w:cs="Times New Roman"/>
                <w:bCs/>
                <w:sz w:val="24"/>
                <w:szCs w:val="24"/>
                <w:lang w:val="en-US" w:eastAsia="zh-CN"/>
              </w:rPr>
              <w:t>自入职海南师范大学以来，主持国家自然科学基金青年基金项目1项、中国博士后面上项目1项、海南省自然科学基金青年基金项目1项、海南省博士后研究项目1项、横向课题2项，参与多项国家自然科学基金项目。近五年以第一或共一作者身份发表高水平学术论文12篇。入职以来以第一作者身份发表SCI论文5篇（其中B级1篇、C级2篇，D级2篇）。两次代表中国分赴泰国和加纳参加国际海龟研讨会，并作口头汇报。获得2025年度海南省生态学会“优秀生态科技工作者”荣誉称号。</w:t>
            </w:r>
          </w:p>
          <w:p w14:paraId="2054C202">
            <w:pPr>
              <w:spacing w:line="360" w:lineRule="auto"/>
              <w:ind w:firstLine="488" w:firstLineChars="200"/>
              <w:rPr>
                <w:rFonts w:hint="eastAsia" w:ascii="Times New Roman" w:hAnsi="Times New Roman" w:eastAsia="宋体" w:cs="Times New Roman"/>
                <w:spacing w:val="2"/>
                <w:sz w:val="24"/>
                <w:szCs w:val="24"/>
                <w:lang w:val="en-US" w:eastAsia="zh-CN"/>
              </w:rPr>
            </w:pPr>
            <w:r>
              <w:rPr>
                <w:rFonts w:hint="eastAsia" w:ascii="Times New Roman" w:hAnsi="Times New Roman" w:eastAsia="宋体" w:cs="Times New Roman"/>
                <w:spacing w:val="2"/>
                <w:sz w:val="24"/>
                <w:szCs w:val="24"/>
                <w:lang w:val="en-US" w:eastAsia="zh-CN"/>
              </w:rPr>
              <w:t>四、社会服务</w:t>
            </w:r>
          </w:p>
          <w:p w14:paraId="1325B233">
            <w:pPr>
              <w:spacing w:line="360" w:lineRule="auto"/>
              <w:ind w:firstLine="480" w:firstLineChars="200"/>
              <w:rPr>
                <w:rFonts w:hint="eastAsia" w:ascii="Times New Roman" w:hAnsi="Times New Roman" w:eastAsia="宋体"/>
                <w:bCs/>
                <w:sz w:val="24"/>
                <w:szCs w:val="24"/>
                <w:lang w:val="en-US" w:eastAsia="zh-CN"/>
              </w:rPr>
            </w:pPr>
            <w:r>
              <w:rPr>
                <w:rFonts w:hint="eastAsia" w:ascii="Times New Roman" w:hAnsi="Times New Roman" w:eastAsia="宋体"/>
                <w:bCs/>
                <w:sz w:val="24"/>
                <w:szCs w:val="24"/>
                <w:lang w:val="en-US" w:eastAsia="zh-CN"/>
              </w:rPr>
              <w:t>从2013年开始，一直参与以海龟为主的海洋生物保护救助、宣传和研究工作，坚持做海龟的守护者。作为主要参与人撰写受国家农业农村部和三沙市委托的《中国水生野生动物保护蓝皮书-海龟篇》和《三沙市海龟保护行动计划》，助力海龟保护顶层设计。为提高公众的海龟保护意识，参与编写了《认识海龟--教育活动手册》、《小海龟历险记》、海龟保护宣传折页、海龟救助指南等科普宣传素材。本人高度参与“海龟课堂进校园”、“海龟保护进渔村”等活动，作为主讲人去到海南省的文昌、琼海、万宁、保亭、东方、儋州等各市县以及西沙各岛礁的学校和渔村开展海龟保护宣讲工作，向大众宣传保护海龟等海洋生物多样性的重要性，提高公众的保护意识和参与度。近十年，已参与各种类型科普宣传活动100多场，线上线下受众人数超50万人次。作为骨干成员参与的海龟保护志愿服务曾荣获中国青年志愿服务项目大赛金奖、全国学雷锋志愿服务“四个100”先进典型和中国青年志愿者优秀项目奖等多项国家级和省部级奖项。个人获2025年度长隆动植物保护奖-先进个人奖、中美绿色合作伙伴关系-海龟保护奖等荣誉，入选2023年“感动海南十大年度人物”候选人。在西沙群岛开展海龟的保护事迹被央视新闻联播、新华社、光明日报、CGTN等媒体多次报道。</w:t>
            </w:r>
          </w:p>
          <w:p w14:paraId="3C03F5EA">
            <w:pPr>
              <w:spacing w:line="360" w:lineRule="auto"/>
              <w:ind w:firstLine="488" w:firstLineChars="200"/>
              <w:rPr>
                <w:rFonts w:ascii="Times New Roman" w:hAnsi="Times New Roman" w:eastAsia="宋体"/>
                <w:spacing w:val="2"/>
                <w:sz w:val="24"/>
                <w:szCs w:val="22"/>
              </w:rPr>
            </w:pPr>
            <w:r>
              <w:rPr>
                <w:rFonts w:hint="eastAsia" w:ascii="Times New Roman" w:hAnsi="Times New Roman" w:eastAsia="宋体"/>
                <w:spacing w:val="2"/>
                <w:sz w:val="24"/>
                <w:szCs w:val="22"/>
              </w:rPr>
              <w:t>在生活中，能够保持朴素的作风，坚决抵制铺张浪费，与同事和学生关系融洽。在今后的工作和生活中，我将继续对自己严格要求，以更加饱满的热情投入到教学和科研工作中，积累更多的教育经验和科研经验，努力工作，发掘和使用更多适合学生学习的方法，发挥自己的特长，修正自身的不足，为教书育人和学科学校的发展贡献出自己的力量。</w:t>
            </w:r>
          </w:p>
          <w:p w14:paraId="4AD7A189"/>
          <w:p w14:paraId="24B98ACC"/>
          <w:p w14:paraId="09F8EBDD">
            <w:r>
              <w:rPr>
                <w:rFonts w:hint="eastAsia"/>
              </w:rPr>
              <w:t>本人承诺：</w:t>
            </w:r>
          </w:p>
          <w:p w14:paraId="52C15E6D"/>
          <w:p w14:paraId="2698F858"/>
          <w:p w14:paraId="0658285E"/>
          <w:p w14:paraId="4690A5FF">
            <w:pPr>
              <w:rPr>
                <w:rFonts w:hint="eastAsia"/>
              </w:rPr>
            </w:pPr>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14:paraId="2F22DE77">
            <w:pPr>
              <w:rPr>
                <w:rFonts w:hint="eastAsia"/>
              </w:rPr>
            </w:pPr>
          </w:p>
          <w:p w14:paraId="03513BF7">
            <w:pPr>
              <w:rPr>
                <w:rFonts w:hint="eastAsia"/>
              </w:rPr>
            </w:pPr>
          </w:p>
          <w:p w14:paraId="5F6E1773">
            <w:pPr>
              <w:rPr>
                <w:rFonts w:hint="eastAsia"/>
              </w:rPr>
            </w:pPr>
          </w:p>
          <w:p w14:paraId="1AC0C4F1">
            <w:pPr>
              <w:rPr>
                <w:rFonts w:hint="eastAsia"/>
              </w:rPr>
            </w:pPr>
          </w:p>
          <w:p w14:paraId="06157017">
            <w:pPr>
              <w:rPr>
                <w:rFonts w:hint="eastAsia"/>
              </w:rPr>
            </w:pPr>
          </w:p>
          <w:p w14:paraId="02D73418">
            <w:pPr>
              <w:rPr>
                <w:rFonts w:hint="eastAsia"/>
              </w:rPr>
            </w:pPr>
          </w:p>
          <w:p w14:paraId="473BA34C">
            <w:pPr>
              <w:rPr>
                <w:rFonts w:hint="eastAsia"/>
              </w:rPr>
            </w:pPr>
          </w:p>
          <w:p w14:paraId="3C9C6792">
            <w:pPr>
              <w:rPr>
                <w:rFonts w:hint="eastAsia"/>
              </w:rPr>
            </w:pPr>
          </w:p>
          <w:p w14:paraId="5DF228BA">
            <w:pPr>
              <w:rPr>
                <w:rFonts w:hint="eastAsia"/>
              </w:rPr>
            </w:pPr>
          </w:p>
          <w:p w14:paraId="5D189A29">
            <w:pPr>
              <w:rPr>
                <w:rFonts w:hint="eastAsia"/>
              </w:rPr>
            </w:pPr>
          </w:p>
          <w:p w14:paraId="2CBB2F80">
            <w:pPr>
              <w:rPr>
                <w:rFonts w:hint="eastAsia"/>
              </w:rPr>
            </w:pPr>
          </w:p>
          <w:p w14:paraId="7455B045">
            <w:pPr>
              <w:rPr>
                <w:rFonts w:hint="eastAsia"/>
              </w:rPr>
            </w:pPr>
          </w:p>
          <w:p w14:paraId="5B07F508">
            <w:pPr>
              <w:rPr>
                <w:rFonts w:hint="eastAsia"/>
              </w:rPr>
            </w:pPr>
          </w:p>
          <w:p w14:paraId="4E63C4D8">
            <w:pPr>
              <w:rPr>
                <w:rFonts w:hint="eastAsia"/>
              </w:rPr>
            </w:pPr>
          </w:p>
          <w:p w14:paraId="1DC348FA">
            <w:pPr>
              <w:rPr>
                <w:rFonts w:hint="eastAsia"/>
              </w:rPr>
            </w:pPr>
          </w:p>
          <w:p w14:paraId="4E4C1ADA">
            <w:pPr>
              <w:rPr>
                <w:rFonts w:hint="eastAsia"/>
              </w:rPr>
            </w:pPr>
          </w:p>
          <w:p w14:paraId="0BA77A7D">
            <w:pPr>
              <w:rPr>
                <w:rFonts w:hint="eastAsia"/>
              </w:rPr>
            </w:pPr>
          </w:p>
          <w:p w14:paraId="79D24EA0">
            <w:pPr>
              <w:rPr>
                <w:rFonts w:hint="eastAsia"/>
              </w:rPr>
            </w:pPr>
          </w:p>
          <w:p w14:paraId="328C766A">
            <w:pPr>
              <w:rPr>
                <w:rFonts w:hint="eastAsia"/>
              </w:rPr>
            </w:pPr>
          </w:p>
          <w:p w14:paraId="583EFEE3">
            <w:pPr>
              <w:rPr>
                <w:rFonts w:hint="eastAsia"/>
              </w:rPr>
            </w:pPr>
          </w:p>
          <w:p w14:paraId="1F76C6E2">
            <w:pPr>
              <w:rPr>
                <w:rFonts w:hint="eastAsia"/>
              </w:rPr>
            </w:pPr>
          </w:p>
          <w:p w14:paraId="1C1A07B7">
            <w:pPr>
              <w:rPr>
                <w:rFonts w:hint="eastAsia"/>
              </w:rPr>
            </w:pPr>
          </w:p>
          <w:p w14:paraId="3BF26B1F">
            <w:pPr>
              <w:rPr>
                <w:rFonts w:hint="eastAsia"/>
              </w:rPr>
            </w:pPr>
          </w:p>
          <w:p w14:paraId="5AE10BEB">
            <w:pPr>
              <w:rPr>
                <w:rFonts w:hint="eastAsia"/>
              </w:rPr>
            </w:pPr>
          </w:p>
          <w:p w14:paraId="1DDF133E">
            <w:pPr>
              <w:rPr>
                <w:rFonts w:hint="eastAsia"/>
              </w:rPr>
            </w:pP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8"/>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张婷</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生态学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34163687">
            <w:pPr>
              <w:spacing w:line="3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Cs w:val="21"/>
              </w:rPr>
              <w:t>请根据《条件》中相应的教学业绩条件及申报人的教学业绩进行鉴定：</w:t>
            </w:r>
          </w:p>
          <w:p w14:paraId="4261AED2">
            <w:pPr>
              <w:pStyle w:val="15"/>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0D4C578E">
            <w:pPr>
              <w:spacing w:line="3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Cs w:val="21"/>
              </w:rPr>
              <w:t>请根据《条件》中相应的科研业绩条件及申报人的科研业绩进行鉴定：</w:t>
            </w:r>
          </w:p>
          <w:p w14:paraId="730C1233">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bookmarkStart w:id="0" w:name="_GoBack"/>
            <w:bookmarkEnd w:id="0"/>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7"/>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张婷</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教学科研型副教授</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15FFADE">
            <w:pPr>
              <w:keepNext w:val="0"/>
              <w:keepLines w:val="0"/>
              <w:pageBreakBefore w:val="0"/>
              <w:widowControl w:val="0"/>
              <w:kinsoku/>
              <w:wordWrap/>
              <w:overflowPunct/>
              <w:topLinePunct w:val="0"/>
              <w:autoSpaceDE/>
              <w:autoSpaceDN/>
              <w:bidi w:val="0"/>
              <w:adjustRightInd/>
              <w:snapToGrid/>
              <w:spacing w:before="157" w:beforeLines="50" w:line="300" w:lineRule="exact"/>
              <w:ind w:left="0" w:firstLine="0" w:firstLineChars="0"/>
              <w:textAlignment w:val="auto"/>
              <w:rPr>
                <w:rFonts w:hint="eastAsia" w:ascii="宋体" w:hAnsi="宋体" w:cs="Arial"/>
                <w:kern w:val="0"/>
                <w:szCs w:val="21"/>
              </w:rPr>
            </w:pPr>
            <w:r>
              <w:rPr>
                <w:rFonts w:hint="eastAsia" w:ascii="Times New Roman" w:hAnsi="Times New Roman"/>
                <w:szCs w:val="21"/>
              </w:rPr>
              <w:t>代表性成果1名称：</w:t>
            </w:r>
            <w:r>
              <w:rPr>
                <w:rFonts w:hint="default" w:ascii="Times New Roman" w:hAnsi="Times New Roman" w:eastAsia="宋体" w:cs="Times New Roman"/>
                <w:b/>
                <w:bCs/>
                <w:sz w:val="22"/>
                <w:szCs w:val="22"/>
              </w:rPr>
              <w:t>Zhang T</w:t>
            </w:r>
            <w:r>
              <w:rPr>
                <w:rFonts w:hint="default" w:ascii="Times New Roman" w:hAnsi="Times New Roman" w:eastAsia="宋体" w:cs="Times New Roman"/>
                <w:b w:val="0"/>
                <w:bCs w:val="0"/>
                <w:sz w:val="22"/>
                <w:szCs w:val="22"/>
              </w:rPr>
              <w:t>, Zhang C, Liu Y, Li Y, Yu Y, Wang J, Lin L</w:t>
            </w:r>
            <w:r>
              <w:rPr>
                <w:rFonts w:hint="default" w:ascii="Times New Roman" w:hAnsi="Times New Roman" w:eastAsia="宋体" w:cs="Times New Roman"/>
                <w:b w:val="0"/>
                <w:bCs w:val="0"/>
                <w:sz w:val="22"/>
                <w:szCs w:val="22"/>
                <w:lang w:val="en-US" w:eastAsia="zh-CN"/>
              </w:rPr>
              <w:t>*</w:t>
            </w:r>
            <w:r>
              <w:rPr>
                <w:rFonts w:hint="default" w:ascii="Times New Roman" w:hAnsi="Times New Roman" w:eastAsia="宋体" w:cs="Times New Roman"/>
                <w:b w:val="0"/>
                <w:bCs w:val="0"/>
                <w:sz w:val="22"/>
                <w:szCs w:val="22"/>
              </w:rPr>
              <w:t>, Shi H</w:t>
            </w:r>
            <w:r>
              <w:rPr>
                <w:rFonts w:hint="default" w:ascii="Times New Roman" w:hAnsi="Times New Roman" w:eastAsia="宋体" w:cs="Times New Roman"/>
                <w:b w:val="0"/>
                <w:bCs w:val="0"/>
                <w:sz w:val="22"/>
                <w:szCs w:val="22"/>
                <w:lang w:val="en-US" w:eastAsia="zh-CN"/>
              </w:rPr>
              <w:t>T*</w:t>
            </w:r>
            <w:r>
              <w:rPr>
                <w:rFonts w:hint="default" w:ascii="Times New Roman" w:hAnsi="Times New Roman" w:eastAsia="宋体" w:cs="Times New Roman"/>
                <w:b w:val="0"/>
                <w:bCs w:val="0"/>
                <w:sz w:val="22"/>
                <w:szCs w:val="22"/>
              </w:rPr>
              <w:t>. 2024.</w:t>
            </w:r>
            <w:r>
              <w:rPr>
                <w:rFonts w:hint="eastAsia" w:ascii="Times New Roman" w:hAnsi="Times New Roman" w:eastAsia="宋体" w:cs="Times New Roman"/>
                <w:b w:val="0"/>
                <w:bCs w:val="0"/>
                <w:sz w:val="22"/>
                <w:szCs w:val="22"/>
                <w:lang w:val="en-US" w:eastAsia="zh-CN"/>
              </w:rPr>
              <w:t xml:space="preserve"> </w:t>
            </w:r>
            <w:r>
              <w:rPr>
                <w:rFonts w:hint="default" w:ascii="Times New Roman" w:hAnsi="Times New Roman" w:eastAsia="宋体" w:cs="Times New Roman"/>
                <w:b w:val="0"/>
                <w:bCs w:val="0"/>
                <w:sz w:val="22"/>
                <w:szCs w:val="22"/>
              </w:rPr>
              <w:t>Selection characteristics and utilization of nesting grounds by green sea turtles on Xisha Islands, South China Sea. Global Ecology and Conservation, 5: e03091.</w:t>
            </w:r>
          </w:p>
          <w:p w14:paraId="1DE52A81">
            <w:pPr>
              <w:keepNext w:val="0"/>
              <w:keepLines w:val="0"/>
              <w:pageBreakBefore w:val="0"/>
              <w:widowControl w:val="0"/>
              <w:kinsoku/>
              <w:wordWrap/>
              <w:overflowPunct/>
              <w:topLinePunct w:val="0"/>
              <w:autoSpaceDE/>
              <w:autoSpaceDN/>
              <w:bidi w:val="0"/>
              <w:adjustRightInd/>
              <w:snapToGrid/>
              <w:spacing w:before="157" w:beforeLines="50" w:line="300" w:lineRule="exact"/>
              <w:ind w:left="0" w:firstLine="0" w:firstLineChars="0"/>
              <w:textAlignment w:val="auto"/>
              <w:rPr>
                <w:rFonts w:hint="eastAsia" w:ascii="Times New Roman" w:hAnsi="Times New Roman"/>
                <w:szCs w:val="21"/>
                <w:lang w:val="en-US"/>
              </w:rPr>
            </w:pPr>
            <w:r>
              <w:rPr>
                <w:rFonts w:hint="eastAsia" w:ascii="Times New Roman" w:hAnsi="Times New Roman"/>
                <w:szCs w:val="21"/>
              </w:rPr>
              <w:t>代表性成果2名称：</w:t>
            </w:r>
            <w:r>
              <w:rPr>
                <w:rFonts w:hint="eastAsia" w:ascii="Times New Roman" w:hAnsi="Times New Roman"/>
                <w:b/>
                <w:bCs/>
                <w:szCs w:val="21"/>
                <w:lang w:val="en-US" w:eastAsia="zh-CN"/>
              </w:rPr>
              <w:t>Zhang T</w:t>
            </w:r>
            <w:r>
              <w:rPr>
                <w:rFonts w:hint="eastAsia" w:ascii="Times New Roman" w:hAnsi="Times New Roman"/>
                <w:szCs w:val="21"/>
                <w:lang w:val="en-US" w:eastAsia="zh-CN"/>
              </w:rPr>
              <w:t>, An X, Zhang C, Liu Y, Li Y, Yu Y, Wang J, Lin L*, Shi HT*. 2025. Nest Site Selection by Green Sea Turtles (</w:t>
            </w:r>
            <w:r>
              <w:rPr>
                <w:rFonts w:hint="eastAsia" w:ascii="Times New Roman" w:hAnsi="Times New Roman"/>
                <w:i/>
                <w:iCs/>
                <w:szCs w:val="21"/>
                <w:lang w:val="en-US" w:eastAsia="zh-CN"/>
              </w:rPr>
              <w:t>Chelonia mydas</w:t>
            </w:r>
            <w:r>
              <w:rPr>
                <w:rFonts w:hint="eastAsia" w:ascii="Times New Roman" w:hAnsi="Times New Roman"/>
                <w:szCs w:val="21"/>
                <w:lang w:val="en-US" w:eastAsia="zh-CN"/>
              </w:rPr>
              <w:t>) and Implications for Conservation on Qilianyu, Xisha Islands, South China Sea. Ecology and Evolution, 15: e70841.</w:t>
            </w:r>
          </w:p>
          <w:p w14:paraId="69D4EA8E">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449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top"/>
          </w:tcPr>
          <w:p w14:paraId="55CB6CBA">
            <w:pPr>
              <w:spacing w:line="240" w:lineRule="auto"/>
              <w:jc w:val="both"/>
              <w:rPr>
                <w:kern w:val="0"/>
              </w:rPr>
            </w:pPr>
            <w:r>
              <w:rPr>
                <w:rFonts w:hint="eastAsia"/>
                <w:kern w:val="0"/>
              </w:rPr>
              <w:t>申报人</w:t>
            </w:r>
            <w:r>
              <w:rPr>
                <w:rFonts w:hint="eastAsia"/>
                <w:kern w:val="0"/>
                <w:lang w:eastAsia="zh-CN"/>
              </w:rPr>
              <w:t>答辩</w:t>
            </w:r>
            <w:r>
              <w:rPr>
                <w:rFonts w:hint="eastAsia"/>
                <w:kern w:val="0"/>
              </w:rPr>
              <w:t>情况：</w:t>
            </w:r>
          </w:p>
          <w:p w14:paraId="0BC32284">
            <w:pPr>
              <w:jc w:val="both"/>
              <w:rPr>
                <w:kern w:val="0"/>
              </w:rPr>
            </w:pPr>
          </w:p>
          <w:p w14:paraId="1F306178">
            <w:pPr>
              <w:jc w:val="both"/>
              <w:rPr>
                <w:kern w:val="0"/>
              </w:rPr>
            </w:pPr>
          </w:p>
          <w:p w14:paraId="16887D25">
            <w:pPr>
              <w:jc w:val="both"/>
              <w:rPr>
                <w:kern w:val="0"/>
              </w:rPr>
            </w:pPr>
          </w:p>
          <w:p w14:paraId="00699E64">
            <w:pPr>
              <w:jc w:val="both"/>
              <w:rPr>
                <w:kern w:val="0"/>
              </w:rPr>
            </w:pPr>
          </w:p>
          <w:p w14:paraId="11738DF8">
            <w:pPr>
              <w:jc w:val="both"/>
              <w:rPr>
                <w:kern w:val="0"/>
              </w:rPr>
            </w:pPr>
          </w:p>
          <w:p w14:paraId="63E2217B">
            <w:pPr>
              <w:jc w:val="both"/>
              <w:rPr>
                <w:kern w:val="0"/>
              </w:rPr>
            </w:pPr>
          </w:p>
          <w:p w14:paraId="2760B941">
            <w:pPr>
              <w:jc w:val="both"/>
              <w:rPr>
                <w:kern w:val="0"/>
              </w:rPr>
            </w:pPr>
          </w:p>
          <w:p w14:paraId="3B13D2AB">
            <w:pPr>
              <w:jc w:val="both"/>
              <w:rPr>
                <w:kern w:val="0"/>
              </w:rPr>
            </w:pPr>
          </w:p>
          <w:p w14:paraId="7EA24C19">
            <w:pPr>
              <w:jc w:val="both"/>
              <w:rPr>
                <w:kern w:val="0"/>
              </w:rPr>
            </w:pPr>
          </w:p>
          <w:p w14:paraId="20891C94">
            <w:pPr>
              <w:jc w:val="both"/>
              <w:rPr>
                <w:kern w:val="0"/>
              </w:rPr>
            </w:pPr>
          </w:p>
          <w:p w14:paraId="4C3AAD9A">
            <w:pPr>
              <w:jc w:val="both"/>
              <w:rPr>
                <w:kern w:val="0"/>
              </w:rPr>
            </w:pPr>
          </w:p>
          <w:p w14:paraId="1BCA6DAE">
            <w:pPr>
              <w:jc w:val="both"/>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11"/>
              <w:rPr>
                <w:kern w:val="0"/>
              </w:rPr>
            </w:pPr>
          </w:p>
          <w:p w14:paraId="621D9336">
            <w:pPr>
              <w:pStyle w:val="11"/>
              <w:rPr>
                <w:kern w:val="0"/>
              </w:rPr>
            </w:pPr>
          </w:p>
          <w:p w14:paraId="06199F8E">
            <w:pPr>
              <w:pStyle w:val="11"/>
              <w:rPr>
                <w:kern w:val="0"/>
              </w:rPr>
            </w:pPr>
          </w:p>
          <w:p w14:paraId="385517BF">
            <w:pPr>
              <w:pStyle w:val="11"/>
              <w:rPr>
                <w:kern w:val="0"/>
              </w:rPr>
            </w:pPr>
          </w:p>
          <w:p w14:paraId="707E5D6D">
            <w:pPr>
              <w:pStyle w:val="11"/>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89C1798">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6EBA0CB-1E83-458C-8D40-E597C6C908F6}"/>
  </w:font>
  <w:font w:name="黑体">
    <w:panose1 w:val="02010609060101010101"/>
    <w:charset w:val="86"/>
    <w:family w:val="auto"/>
    <w:pitch w:val="default"/>
    <w:sig w:usb0="800002BF" w:usb1="38CF7CFA" w:usb2="00000016" w:usb3="00000000" w:csb0="00040001" w:csb1="00000000"/>
    <w:embedRegular r:id="rId2" w:fontKey="{5C06E1D0-F01E-4D60-ABF0-F9EDDED47E36}"/>
  </w:font>
  <w:font w:name="Courier New">
    <w:panose1 w:val="02070309020205020404"/>
    <w:charset w:val="01"/>
    <w:family w:val="modern"/>
    <w:pitch w:val="default"/>
    <w:sig w:usb0="E0002AFF" w:usb1="C0007843" w:usb2="00000009" w:usb3="00000000" w:csb0="400001FF" w:csb1="FFFF0000"/>
    <w:embedRegular r:id="rId3" w:fontKey="{95A6507E-80BE-4D04-B591-8CB53EA4DE3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4D57D6B1-6751-43BF-BDC4-E110E58E2F4F}"/>
  </w:font>
  <w:font w:name="仿宋_GB2312">
    <w:altName w:val="仿宋"/>
    <w:panose1 w:val="02010609030101010101"/>
    <w:charset w:val="86"/>
    <w:family w:val="auto"/>
    <w:pitch w:val="default"/>
    <w:sig w:usb0="00000000" w:usb1="00000000" w:usb2="00000000" w:usb3="00000000" w:csb0="00040000" w:csb1="00000000"/>
    <w:embedRegular r:id="rId5" w:fontKey="{4D5A2171-764C-4195-B26C-118C5EA168AF}"/>
  </w:font>
  <w:font w:name="仿宋">
    <w:panose1 w:val="02010609060101010101"/>
    <w:charset w:val="86"/>
    <w:family w:val="modern"/>
    <w:pitch w:val="default"/>
    <w:sig w:usb0="800002BF" w:usb1="38CF7CFA" w:usb2="00000016" w:usb3="00000000" w:csb0="00040001" w:csb1="00000000"/>
    <w:embedRegular r:id="rId6" w:fontKey="{A764650D-4321-4582-82B6-4BD342054E12}"/>
  </w:font>
  <w:font w:name="方正中雅宋_GBK">
    <w:altName w:val="宋体"/>
    <w:panose1 w:val="00000000000000000000"/>
    <w:charset w:val="00"/>
    <w:family w:val="auto"/>
    <w:pitch w:val="default"/>
    <w:sig w:usb0="00000000" w:usb1="00000000" w:usb2="00000000" w:usb3="00000000" w:csb0="00000000" w:csb1="00000000"/>
    <w:embedRegular r:id="rId7" w:fontKey="{C7E7AAD7-4170-410C-80EC-1B4541B5D83A}"/>
  </w:font>
  <w:font w:name="方正小标宋简体">
    <w:panose1 w:val="02010600010101010101"/>
    <w:charset w:val="86"/>
    <w:family w:val="auto"/>
    <w:pitch w:val="default"/>
    <w:sig w:usb0="00000001" w:usb1="080E0000" w:usb2="00000000" w:usb3="00000000" w:csb0="00040000" w:csb1="00000000"/>
    <w:embedRegular r:id="rId8" w:fontKey="{CE18364F-8214-4E80-84D9-54065DF0A4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4"/>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4"/>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4"/>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82EE8"/>
    <w:multiLevelType w:val="singleLevel"/>
    <w:tmpl w:val="20882EE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22BB"/>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B73C2"/>
    <w:rsid w:val="008C4C0F"/>
    <w:rsid w:val="008D60E5"/>
    <w:rsid w:val="008E0C60"/>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A7605"/>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C5E6F"/>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1154EDD"/>
    <w:rsid w:val="01287748"/>
    <w:rsid w:val="012A0989"/>
    <w:rsid w:val="01657C13"/>
    <w:rsid w:val="019D115B"/>
    <w:rsid w:val="01E4322D"/>
    <w:rsid w:val="021138F7"/>
    <w:rsid w:val="021A6C4F"/>
    <w:rsid w:val="02510197"/>
    <w:rsid w:val="02785724"/>
    <w:rsid w:val="02A8425B"/>
    <w:rsid w:val="02B96468"/>
    <w:rsid w:val="02E1776D"/>
    <w:rsid w:val="034A70C0"/>
    <w:rsid w:val="036A59B4"/>
    <w:rsid w:val="03806F86"/>
    <w:rsid w:val="03B677F7"/>
    <w:rsid w:val="043D6C25"/>
    <w:rsid w:val="044B6C77"/>
    <w:rsid w:val="046C12B8"/>
    <w:rsid w:val="04B14F1D"/>
    <w:rsid w:val="04D07A99"/>
    <w:rsid w:val="04EE6171"/>
    <w:rsid w:val="04F82111"/>
    <w:rsid w:val="04F9213C"/>
    <w:rsid w:val="05777F14"/>
    <w:rsid w:val="059565ED"/>
    <w:rsid w:val="059705B7"/>
    <w:rsid w:val="05B66C8F"/>
    <w:rsid w:val="05DB4947"/>
    <w:rsid w:val="05EB4374"/>
    <w:rsid w:val="06201B0A"/>
    <w:rsid w:val="062067FE"/>
    <w:rsid w:val="063B53E6"/>
    <w:rsid w:val="0643325A"/>
    <w:rsid w:val="06585F98"/>
    <w:rsid w:val="066A7A79"/>
    <w:rsid w:val="0673692E"/>
    <w:rsid w:val="06B07B82"/>
    <w:rsid w:val="075449B1"/>
    <w:rsid w:val="077C5CB6"/>
    <w:rsid w:val="07B96770"/>
    <w:rsid w:val="080041F1"/>
    <w:rsid w:val="080F6B2A"/>
    <w:rsid w:val="084606EF"/>
    <w:rsid w:val="08803584"/>
    <w:rsid w:val="091066B6"/>
    <w:rsid w:val="091C32AD"/>
    <w:rsid w:val="094D16B8"/>
    <w:rsid w:val="096F5AD2"/>
    <w:rsid w:val="099512B1"/>
    <w:rsid w:val="09A432A2"/>
    <w:rsid w:val="09E33DCA"/>
    <w:rsid w:val="09EA6F07"/>
    <w:rsid w:val="0A0501E5"/>
    <w:rsid w:val="0A264F34"/>
    <w:rsid w:val="0A3208AE"/>
    <w:rsid w:val="0A9B39E1"/>
    <w:rsid w:val="0AB063A2"/>
    <w:rsid w:val="0AB80DB3"/>
    <w:rsid w:val="0B1C57E6"/>
    <w:rsid w:val="0B3A2110"/>
    <w:rsid w:val="0B5128A4"/>
    <w:rsid w:val="0B5331D2"/>
    <w:rsid w:val="0B732F2C"/>
    <w:rsid w:val="0B7C44D7"/>
    <w:rsid w:val="0BEF2EFA"/>
    <w:rsid w:val="0C0D15D3"/>
    <w:rsid w:val="0C2B1A59"/>
    <w:rsid w:val="0C403756"/>
    <w:rsid w:val="0CF602B9"/>
    <w:rsid w:val="0D6D057B"/>
    <w:rsid w:val="0DCD1019"/>
    <w:rsid w:val="0E2826F4"/>
    <w:rsid w:val="0E567261"/>
    <w:rsid w:val="0E6A4ABA"/>
    <w:rsid w:val="0E7B04A3"/>
    <w:rsid w:val="0EA77ABC"/>
    <w:rsid w:val="0ECF0DC1"/>
    <w:rsid w:val="0ED168E7"/>
    <w:rsid w:val="0EE4486D"/>
    <w:rsid w:val="0FC71A98"/>
    <w:rsid w:val="0FEE34C9"/>
    <w:rsid w:val="0FF3288D"/>
    <w:rsid w:val="10066654"/>
    <w:rsid w:val="105772C0"/>
    <w:rsid w:val="107C6D27"/>
    <w:rsid w:val="108005C5"/>
    <w:rsid w:val="10A047C3"/>
    <w:rsid w:val="10CF32FA"/>
    <w:rsid w:val="110E5BD1"/>
    <w:rsid w:val="118B7221"/>
    <w:rsid w:val="1193257A"/>
    <w:rsid w:val="11AC53EA"/>
    <w:rsid w:val="11AE2F10"/>
    <w:rsid w:val="122907E8"/>
    <w:rsid w:val="12413D84"/>
    <w:rsid w:val="12655CC4"/>
    <w:rsid w:val="126637C4"/>
    <w:rsid w:val="12843C71"/>
    <w:rsid w:val="128672BB"/>
    <w:rsid w:val="12F708E7"/>
    <w:rsid w:val="131010FC"/>
    <w:rsid w:val="13734411"/>
    <w:rsid w:val="138647D4"/>
    <w:rsid w:val="139A7BF0"/>
    <w:rsid w:val="13D02F96"/>
    <w:rsid w:val="141D437D"/>
    <w:rsid w:val="14B22D17"/>
    <w:rsid w:val="14CF21C1"/>
    <w:rsid w:val="14F50E56"/>
    <w:rsid w:val="151E65FF"/>
    <w:rsid w:val="153B3244"/>
    <w:rsid w:val="15610299"/>
    <w:rsid w:val="1568787A"/>
    <w:rsid w:val="15793835"/>
    <w:rsid w:val="16E15B36"/>
    <w:rsid w:val="17AD5A18"/>
    <w:rsid w:val="17C27715"/>
    <w:rsid w:val="1811526D"/>
    <w:rsid w:val="18251A52"/>
    <w:rsid w:val="18534811"/>
    <w:rsid w:val="186132B9"/>
    <w:rsid w:val="188D2D78"/>
    <w:rsid w:val="189866C8"/>
    <w:rsid w:val="18D25736"/>
    <w:rsid w:val="192B12EA"/>
    <w:rsid w:val="19A5474A"/>
    <w:rsid w:val="19C84D8B"/>
    <w:rsid w:val="19CE05F3"/>
    <w:rsid w:val="19D159ED"/>
    <w:rsid w:val="19E25E4D"/>
    <w:rsid w:val="1A312930"/>
    <w:rsid w:val="1A705206"/>
    <w:rsid w:val="1A9A6727"/>
    <w:rsid w:val="1AC61E37"/>
    <w:rsid w:val="1D027EDA"/>
    <w:rsid w:val="1D4666F2"/>
    <w:rsid w:val="1DC62F51"/>
    <w:rsid w:val="1E1C7453"/>
    <w:rsid w:val="1E1E083D"/>
    <w:rsid w:val="1E34479D"/>
    <w:rsid w:val="1E4F5A7B"/>
    <w:rsid w:val="1E8219AC"/>
    <w:rsid w:val="1EA96F39"/>
    <w:rsid w:val="1EDB10BC"/>
    <w:rsid w:val="1EDD6BE3"/>
    <w:rsid w:val="1F464788"/>
    <w:rsid w:val="1F9000F9"/>
    <w:rsid w:val="1FAD0CAB"/>
    <w:rsid w:val="1FC102B2"/>
    <w:rsid w:val="200A7EAB"/>
    <w:rsid w:val="202C6073"/>
    <w:rsid w:val="20517888"/>
    <w:rsid w:val="20542ED4"/>
    <w:rsid w:val="20E93F65"/>
    <w:rsid w:val="20ED750E"/>
    <w:rsid w:val="21025026"/>
    <w:rsid w:val="217557F8"/>
    <w:rsid w:val="21780E44"/>
    <w:rsid w:val="21F52495"/>
    <w:rsid w:val="22145011"/>
    <w:rsid w:val="22A939AB"/>
    <w:rsid w:val="22AA14D2"/>
    <w:rsid w:val="22B12860"/>
    <w:rsid w:val="22B83BEE"/>
    <w:rsid w:val="22C5630B"/>
    <w:rsid w:val="22FB1D2D"/>
    <w:rsid w:val="2331574F"/>
    <w:rsid w:val="234731C4"/>
    <w:rsid w:val="23490CEA"/>
    <w:rsid w:val="245E07C6"/>
    <w:rsid w:val="2471480E"/>
    <w:rsid w:val="248605A3"/>
    <w:rsid w:val="24E76A0D"/>
    <w:rsid w:val="25070E5D"/>
    <w:rsid w:val="250E5D48"/>
    <w:rsid w:val="251B1059"/>
    <w:rsid w:val="25223A4A"/>
    <w:rsid w:val="255A0F8D"/>
    <w:rsid w:val="255B4D05"/>
    <w:rsid w:val="25826736"/>
    <w:rsid w:val="25B35BEF"/>
    <w:rsid w:val="25CD5C03"/>
    <w:rsid w:val="25D36F91"/>
    <w:rsid w:val="263F63D5"/>
    <w:rsid w:val="264A7253"/>
    <w:rsid w:val="266D4CF0"/>
    <w:rsid w:val="26A5092E"/>
    <w:rsid w:val="26BB1EFF"/>
    <w:rsid w:val="26C836D0"/>
    <w:rsid w:val="271E5FEA"/>
    <w:rsid w:val="272C4BAB"/>
    <w:rsid w:val="28C36E49"/>
    <w:rsid w:val="28FB65E3"/>
    <w:rsid w:val="29003BF9"/>
    <w:rsid w:val="291853E7"/>
    <w:rsid w:val="29471828"/>
    <w:rsid w:val="296A2ABB"/>
    <w:rsid w:val="29D55086"/>
    <w:rsid w:val="29D612DC"/>
    <w:rsid w:val="29F43954"/>
    <w:rsid w:val="2A222295"/>
    <w:rsid w:val="2A375D41"/>
    <w:rsid w:val="2A3E70CF"/>
    <w:rsid w:val="2A461AE0"/>
    <w:rsid w:val="2A5F0DF4"/>
    <w:rsid w:val="2A685020"/>
    <w:rsid w:val="2A685EFA"/>
    <w:rsid w:val="2A723401"/>
    <w:rsid w:val="2A900FAD"/>
    <w:rsid w:val="2ACB0237"/>
    <w:rsid w:val="2AE31C23"/>
    <w:rsid w:val="2B2067D5"/>
    <w:rsid w:val="2B230073"/>
    <w:rsid w:val="2B4F2C16"/>
    <w:rsid w:val="2B82123D"/>
    <w:rsid w:val="2BBD4024"/>
    <w:rsid w:val="2C0C4FAB"/>
    <w:rsid w:val="2C132208"/>
    <w:rsid w:val="2C22032B"/>
    <w:rsid w:val="2C3562B0"/>
    <w:rsid w:val="2C4E7372"/>
    <w:rsid w:val="2C6721E1"/>
    <w:rsid w:val="2CAF6062"/>
    <w:rsid w:val="2CBE62A5"/>
    <w:rsid w:val="2CBF0E1F"/>
    <w:rsid w:val="2CCF04B2"/>
    <w:rsid w:val="2D2D4261"/>
    <w:rsid w:val="2D3E1194"/>
    <w:rsid w:val="2DC31699"/>
    <w:rsid w:val="2DD12008"/>
    <w:rsid w:val="2DD702D0"/>
    <w:rsid w:val="2DF33D2D"/>
    <w:rsid w:val="2DF47AA5"/>
    <w:rsid w:val="2E0353C2"/>
    <w:rsid w:val="2E7110F5"/>
    <w:rsid w:val="2E7C01C6"/>
    <w:rsid w:val="2EA233E5"/>
    <w:rsid w:val="2EAB0AAB"/>
    <w:rsid w:val="2EFF6701"/>
    <w:rsid w:val="2F2F348A"/>
    <w:rsid w:val="2FC80E98"/>
    <w:rsid w:val="3119162C"/>
    <w:rsid w:val="31AD68E8"/>
    <w:rsid w:val="31B1462B"/>
    <w:rsid w:val="31C81974"/>
    <w:rsid w:val="31F369F1"/>
    <w:rsid w:val="32AC4DF2"/>
    <w:rsid w:val="32BF0681"/>
    <w:rsid w:val="32C739DA"/>
    <w:rsid w:val="32E0684A"/>
    <w:rsid w:val="331035D3"/>
    <w:rsid w:val="33294694"/>
    <w:rsid w:val="33323549"/>
    <w:rsid w:val="3367209E"/>
    <w:rsid w:val="33AB50A9"/>
    <w:rsid w:val="33D6278A"/>
    <w:rsid w:val="33E37C01"/>
    <w:rsid w:val="33F95E15"/>
    <w:rsid w:val="344E43B3"/>
    <w:rsid w:val="349618B6"/>
    <w:rsid w:val="34F52A80"/>
    <w:rsid w:val="35026F4B"/>
    <w:rsid w:val="351A6043"/>
    <w:rsid w:val="357C3C3D"/>
    <w:rsid w:val="357E3BC5"/>
    <w:rsid w:val="35B446E9"/>
    <w:rsid w:val="35B5088A"/>
    <w:rsid w:val="35C6441D"/>
    <w:rsid w:val="35DC779C"/>
    <w:rsid w:val="35F25212"/>
    <w:rsid w:val="360734DD"/>
    <w:rsid w:val="365657A0"/>
    <w:rsid w:val="36730100"/>
    <w:rsid w:val="36940077"/>
    <w:rsid w:val="36D14E27"/>
    <w:rsid w:val="36E44B5A"/>
    <w:rsid w:val="37031F9E"/>
    <w:rsid w:val="371132D9"/>
    <w:rsid w:val="374E6478"/>
    <w:rsid w:val="376E6B1A"/>
    <w:rsid w:val="37904CE2"/>
    <w:rsid w:val="37DA5F5D"/>
    <w:rsid w:val="3801798E"/>
    <w:rsid w:val="38432FDD"/>
    <w:rsid w:val="38B94BB7"/>
    <w:rsid w:val="38BA425C"/>
    <w:rsid w:val="393A3157"/>
    <w:rsid w:val="39565AB7"/>
    <w:rsid w:val="39B76556"/>
    <w:rsid w:val="3A1470F9"/>
    <w:rsid w:val="3A671203"/>
    <w:rsid w:val="3BC907C3"/>
    <w:rsid w:val="3C7C5835"/>
    <w:rsid w:val="3CE76467"/>
    <w:rsid w:val="3CEA279F"/>
    <w:rsid w:val="3D08531B"/>
    <w:rsid w:val="3D6C072B"/>
    <w:rsid w:val="3D882F8F"/>
    <w:rsid w:val="3DAB63D2"/>
    <w:rsid w:val="3DBA5A08"/>
    <w:rsid w:val="3DE03BA2"/>
    <w:rsid w:val="3E1026D9"/>
    <w:rsid w:val="3F2226C4"/>
    <w:rsid w:val="3F47037C"/>
    <w:rsid w:val="3F8213B4"/>
    <w:rsid w:val="3FA07A8C"/>
    <w:rsid w:val="3FB157F6"/>
    <w:rsid w:val="400E2C48"/>
    <w:rsid w:val="409475F1"/>
    <w:rsid w:val="409F7D44"/>
    <w:rsid w:val="40A610D2"/>
    <w:rsid w:val="410F6C78"/>
    <w:rsid w:val="416163D3"/>
    <w:rsid w:val="41792343"/>
    <w:rsid w:val="418401FD"/>
    <w:rsid w:val="41850CE8"/>
    <w:rsid w:val="41894C7C"/>
    <w:rsid w:val="41A91750"/>
    <w:rsid w:val="41DE664A"/>
    <w:rsid w:val="420662CD"/>
    <w:rsid w:val="421F113C"/>
    <w:rsid w:val="424961B9"/>
    <w:rsid w:val="426B25D4"/>
    <w:rsid w:val="428216CB"/>
    <w:rsid w:val="4290203A"/>
    <w:rsid w:val="42BE5667"/>
    <w:rsid w:val="42F8373B"/>
    <w:rsid w:val="434F77FF"/>
    <w:rsid w:val="43D9101E"/>
    <w:rsid w:val="43EA5DFC"/>
    <w:rsid w:val="43F5638C"/>
    <w:rsid w:val="43F73771"/>
    <w:rsid w:val="44191BBB"/>
    <w:rsid w:val="44C45FCB"/>
    <w:rsid w:val="44D570FB"/>
    <w:rsid w:val="45303661"/>
    <w:rsid w:val="4574179F"/>
    <w:rsid w:val="45806396"/>
    <w:rsid w:val="45A73923"/>
    <w:rsid w:val="46001285"/>
    <w:rsid w:val="460743C1"/>
    <w:rsid w:val="46A86EE9"/>
    <w:rsid w:val="46BD52AE"/>
    <w:rsid w:val="471548BC"/>
    <w:rsid w:val="47213261"/>
    <w:rsid w:val="47705F96"/>
    <w:rsid w:val="47912C97"/>
    <w:rsid w:val="47CD33E9"/>
    <w:rsid w:val="47F57AAC"/>
    <w:rsid w:val="48B84099"/>
    <w:rsid w:val="48BD520B"/>
    <w:rsid w:val="48D45FB1"/>
    <w:rsid w:val="49107A31"/>
    <w:rsid w:val="499C1040"/>
    <w:rsid w:val="49B91E77"/>
    <w:rsid w:val="49C05A15"/>
    <w:rsid w:val="49DF4468"/>
    <w:rsid w:val="4A143551"/>
    <w:rsid w:val="4A606EB7"/>
    <w:rsid w:val="4A802994"/>
    <w:rsid w:val="4A8E3303"/>
    <w:rsid w:val="4ABF170F"/>
    <w:rsid w:val="4AC00FE3"/>
    <w:rsid w:val="4AC24D5B"/>
    <w:rsid w:val="4B167CD3"/>
    <w:rsid w:val="4B223A4B"/>
    <w:rsid w:val="4B2C6678"/>
    <w:rsid w:val="4B5C0884"/>
    <w:rsid w:val="4B6E4EE3"/>
    <w:rsid w:val="4B8244EA"/>
    <w:rsid w:val="4BB01057"/>
    <w:rsid w:val="4BE11211"/>
    <w:rsid w:val="4BF70EF4"/>
    <w:rsid w:val="4C242852"/>
    <w:rsid w:val="4C28559C"/>
    <w:rsid w:val="4C742085"/>
    <w:rsid w:val="4CC254E6"/>
    <w:rsid w:val="4CE0771A"/>
    <w:rsid w:val="4CE216E4"/>
    <w:rsid w:val="4CE4720A"/>
    <w:rsid w:val="4D754306"/>
    <w:rsid w:val="4E231FB4"/>
    <w:rsid w:val="4E261AA5"/>
    <w:rsid w:val="4E4D7031"/>
    <w:rsid w:val="4E5C7274"/>
    <w:rsid w:val="4E8A3DE2"/>
    <w:rsid w:val="4EBB043F"/>
    <w:rsid w:val="4EBD41B7"/>
    <w:rsid w:val="4EC217CD"/>
    <w:rsid w:val="4EDE412D"/>
    <w:rsid w:val="4EE259CC"/>
    <w:rsid w:val="4F587A3C"/>
    <w:rsid w:val="4F710AFD"/>
    <w:rsid w:val="4FD02F23"/>
    <w:rsid w:val="500B0F52"/>
    <w:rsid w:val="50334005"/>
    <w:rsid w:val="50577CF3"/>
    <w:rsid w:val="505C7A00"/>
    <w:rsid w:val="507C775A"/>
    <w:rsid w:val="5086682B"/>
    <w:rsid w:val="508825A3"/>
    <w:rsid w:val="50E35A2B"/>
    <w:rsid w:val="511E4CB5"/>
    <w:rsid w:val="51450494"/>
    <w:rsid w:val="51497F84"/>
    <w:rsid w:val="514E559A"/>
    <w:rsid w:val="52976ACD"/>
    <w:rsid w:val="52A64F62"/>
    <w:rsid w:val="52B15DE1"/>
    <w:rsid w:val="53332C9A"/>
    <w:rsid w:val="53570112"/>
    <w:rsid w:val="53690469"/>
    <w:rsid w:val="53DF072C"/>
    <w:rsid w:val="53F046E7"/>
    <w:rsid w:val="54134879"/>
    <w:rsid w:val="54596730"/>
    <w:rsid w:val="54A159E1"/>
    <w:rsid w:val="54E81862"/>
    <w:rsid w:val="54EF2BF0"/>
    <w:rsid w:val="55287EB0"/>
    <w:rsid w:val="55BA31FE"/>
    <w:rsid w:val="55E22755"/>
    <w:rsid w:val="5613290E"/>
    <w:rsid w:val="56EB388B"/>
    <w:rsid w:val="572D7A00"/>
    <w:rsid w:val="574A6804"/>
    <w:rsid w:val="57671164"/>
    <w:rsid w:val="576B22D6"/>
    <w:rsid w:val="57CA34A1"/>
    <w:rsid w:val="57DF519E"/>
    <w:rsid w:val="57F64296"/>
    <w:rsid w:val="5875165E"/>
    <w:rsid w:val="58A27F7A"/>
    <w:rsid w:val="58F72073"/>
    <w:rsid w:val="59527BF2"/>
    <w:rsid w:val="5A36306F"/>
    <w:rsid w:val="5A455061"/>
    <w:rsid w:val="5A943430"/>
    <w:rsid w:val="5AB02E22"/>
    <w:rsid w:val="5AC10B8B"/>
    <w:rsid w:val="5AC93EE4"/>
    <w:rsid w:val="5AEE394A"/>
    <w:rsid w:val="5AF54CD9"/>
    <w:rsid w:val="5B20133D"/>
    <w:rsid w:val="5B500161"/>
    <w:rsid w:val="5B7976B8"/>
    <w:rsid w:val="5BA504AD"/>
    <w:rsid w:val="5BB71F8E"/>
    <w:rsid w:val="5BC87CF7"/>
    <w:rsid w:val="5BE10DB9"/>
    <w:rsid w:val="5BEF1728"/>
    <w:rsid w:val="5C164F06"/>
    <w:rsid w:val="5C6519EA"/>
    <w:rsid w:val="5C6C6C7F"/>
    <w:rsid w:val="5D8F4F70"/>
    <w:rsid w:val="5EA92062"/>
    <w:rsid w:val="5EB91A5B"/>
    <w:rsid w:val="5F334021"/>
    <w:rsid w:val="5F622211"/>
    <w:rsid w:val="5F724B4A"/>
    <w:rsid w:val="5F750196"/>
    <w:rsid w:val="5F751F44"/>
    <w:rsid w:val="5F8F4A74"/>
    <w:rsid w:val="5FAC03C4"/>
    <w:rsid w:val="5FE61094"/>
    <w:rsid w:val="5FF214EF"/>
    <w:rsid w:val="60771CEC"/>
    <w:rsid w:val="608E7761"/>
    <w:rsid w:val="60DA29A7"/>
    <w:rsid w:val="61047A23"/>
    <w:rsid w:val="613C71BD"/>
    <w:rsid w:val="617050B9"/>
    <w:rsid w:val="617D3332"/>
    <w:rsid w:val="61D27B22"/>
    <w:rsid w:val="61F21F72"/>
    <w:rsid w:val="623205C0"/>
    <w:rsid w:val="626369CC"/>
    <w:rsid w:val="627B71A0"/>
    <w:rsid w:val="628C7CD0"/>
    <w:rsid w:val="62DD422B"/>
    <w:rsid w:val="62EA2C49"/>
    <w:rsid w:val="62EA7456"/>
    <w:rsid w:val="63057A83"/>
    <w:rsid w:val="63BA261B"/>
    <w:rsid w:val="640B10C9"/>
    <w:rsid w:val="64C33752"/>
    <w:rsid w:val="654C7BEB"/>
    <w:rsid w:val="6558033E"/>
    <w:rsid w:val="6603474E"/>
    <w:rsid w:val="6612117C"/>
    <w:rsid w:val="66154481"/>
    <w:rsid w:val="662B7800"/>
    <w:rsid w:val="667016B7"/>
    <w:rsid w:val="667B2536"/>
    <w:rsid w:val="668F5FE1"/>
    <w:rsid w:val="66A001EE"/>
    <w:rsid w:val="66AF21DF"/>
    <w:rsid w:val="66FD1A98"/>
    <w:rsid w:val="6760172C"/>
    <w:rsid w:val="676236F6"/>
    <w:rsid w:val="67D22E92"/>
    <w:rsid w:val="67EB36EB"/>
    <w:rsid w:val="67EB5499"/>
    <w:rsid w:val="67F56318"/>
    <w:rsid w:val="68030A35"/>
    <w:rsid w:val="68817BAC"/>
    <w:rsid w:val="688A4CB2"/>
    <w:rsid w:val="68A815DC"/>
    <w:rsid w:val="68CB10EA"/>
    <w:rsid w:val="694E2184"/>
    <w:rsid w:val="69AF24F6"/>
    <w:rsid w:val="69D87C9F"/>
    <w:rsid w:val="69F04FE9"/>
    <w:rsid w:val="6A0600AE"/>
    <w:rsid w:val="6A1A3E14"/>
    <w:rsid w:val="6A4E7F61"/>
    <w:rsid w:val="6AC141C7"/>
    <w:rsid w:val="6ACB15B2"/>
    <w:rsid w:val="6ACD0E86"/>
    <w:rsid w:val="6B784344"/>
    <w:rsid w:val="6B80414A"/>
    <w:rsid w:val="6B8709AD"/>
    <w:rsid w:val="6B916358"/>
    <w:rsid w:val="6C4E4249"/>
    <w:rsid w:val="6C517895"/>
    <w:rsid w:val="6C586E75"/>
    <w:rsid w:val="6CEC63D9"/>
    <w:rsid w:val="6D3C6797"/>
    <w:rsid w:val="6D5910F7"/>
    <w:rsid w:val="6DB91B96"/>
    <w:rsid w:val="6E0A23F1"/>
    <w:rsid w:val="6E602011"/>
    <w:rsid w:val="6E930639"/>
    <w:rsid w:val="6EE67A4D"/>
    <w:rsid w:val="6EEB569F"/>
    <w:rsid w:val="6EF54E4F"/>
    <w:rsid w:val="6F4D6A39"/>
    <w:rsid w:val="6F685621"/>
    <w:rsid w:val="6F6873CF"/>
    <w:rsid w:val="6FC211D5"/>
    <w:rsid w:val="703419A7"/>
    <w:rsid w:val="7073427E"/>
    <w:rsid w:val="70C96594"/>
    <w:rsid w:val="70FC0717"/>
    <w:rsid w:val="70FF1FB5"/>
    <w:rsid w:val="711315BD"/>
    <w:rsid w:val="71500D3F"/>
    <w:rsid w:val="71956476"/>
    <w:rsid w:val="71C72AD3"/>
    <w:rsid w:val="71ED1E0E"/>
    <w:rsid w:val="72361A07"/>
    <w:rsid w:val="72646574"/>
    <w:rsid w:val="7265409A"/>
    <w:rsid w:val="73373C88"/>
    <w:rsid w:val="73CB43D1"/>
    <w:rsid w:val="73E62FB9"/>
    <w:rsid w:val="740D2C3B"/>
    <w:rsid w:val="74177616"/>
    <w:rsid w:val="741B5358"/>
    <w:rsid w:val="742C1313"/>
    <w:rsid w:val="744A1799"/>
    <w:rsid w:val="74A7099A"/>
    <w:rsid w:val="74CB28DA"/>
    <w:rsid w:val="74D06143"/>
    <w:rsid w:val="751A5610"/>
    <w:rsid w:val="75357D54"/>
    <w:rsid w:val="75A1363B"/>
    <w:rsid w:val="75DF5F11"/>
    <w:rsid w:val="76116A13"/>
    <w:rsid w:val="76331BB3"/>
    <w:rsid w:val="769F401E"/>
    <w:rsid w:val="76DA32A9"/>
    <w:rsid w:val="77D5581E"/>
    <w:rsid w:val="77E67A2B"/>
    <w:rsid w:val="78061E7B"/>
    <w:rsid w:val="784A356A"/>
    <w:rsid w:val="78656BA2"/>
    <w:rsid w:val="78AE679B"/>
    <w:rsid w:val="78B35B5F"/>
    <w:rsid w:val="78D37FAF"/>
    <w:rsid w:val="78D87374"/>
    <w:rsid w:val="78FE426C"/>
    <w:rsid w:val="791F1447"/>
    <w:rsid w:val="79905EA0"/>
    <w:rsid w:val="79E63D12"/>
    <w:rsid w:val="79E9735F"/>
    <w:rsid w:val="7A291E51"/>
    <w:rsid w:val="7A4647B1"/>
    <w:rsid w:val="7A910122"/>
    <w:rsid w:val="7ACF0C4A"/>
    <w:rsid w:val="7ADE2C3C"/>
    <w:rsid w:val="7AE364A4"/>
    <w:rsid w:val="7AE83ABA"/>
    <w:rsid w:val="7B000E04"/>
    <w:rsid w:val="7B4E6013"/>
    <w:rsid w:val="7B827477"/>
    <w:rsid w:val="7B8513BE"/>
    <w:rsid w:val="7BE349AD"/>
    <w:rsid w:val="7C0B180E"/>
    <w:rsid w:val="7C4B60AF"/>
    <w:rsid w:val="7C5F7DAC"/>
    <w:rsid w:val="7C6D071B"/>
    <w:rsid w:val="7CFE1373"/>
    <w:rsid w:val="7D4F6073"/>
    <w:rsid w:val="7D80447E"/>
    <w:rsid w:val="7D9B4E14"/>
    <w:rsid w:val="7E4B683A"/>
    <w:rsid w:val="7E505BFE"/>
    <w:rsid w:val="7E61605D"/>
    <w:rsid w:val="7F0A04A3"/>
    <w:rsid w:val="7F1C1F84"/>
    <w:rsid w:val="7F2F1CB8"/>
    <w:rsid w:val="7F5C05D3"/>
    <w:rsid w:val="7FB623D9"/>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hint="default" w:ascii="Calibri" w:hAnsi="Calibri"/>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Body Text First Indent1"/>
    <w:basedOn w:val="2"/>
    <w:qFormat/>
    <w:uiPriority w:val="0"/>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框文本 Char"/>
    <w:basedOn w:val="9"/>
    <w:link w:val="3"/>
    <w:semiHidden/>
    <w:qFormat/>
    <w:uiPriority w:val="99"/>
    <w:rPr>
      <w:sz w:val="18"/>
      <w:szCs w:val="18"/>
    </w:rPr>
  </w:style>
  <w:style w:type="paragraph" w:styleId="15">
    <w:name w:val="List Paragraph"/>
    <w:basedOn w:val="1"/>
    <w:unhideWhenUsed/>
    <w:qFormat/>
    <w:uiPriority w:val="99"/>
    <w:pPr>
      <w:ind w:firstLine="420" w:firstLineChars="200"/>
    </w:pPr>
  </w:style>
  <w:style w:type="paragraph" w:customStyle="1" w:styleId="16">
    <w:name w:val="列表段落1"/>
    <w:basedOn w:val="1"/>
    <w:qFormat/>
    <w:uiPriority w:val="34"/>
    <w:pPr>
      <w:autoSpaceDE w:val="0"/>
      <w:autoSpaceDN w:val="0"/>
      <w:adjustRightInd w:val="0"/>
      <w:ind w:firstLine="420" w:firstLineChars="200"/>
      <w:jc w:val="left"/>
    </w:pPr>
    <w:rPr>
      <w:rFonts w:ascii="Arial" w:hAnsi="Arial" w:eastAsia="宋体" w:cs="Arial"/>
      <w:color w:val="000000"/>
      <w:kern w:val="0"/>
      <w:sz w:val="24"/>
      <w:szCs w:val="24"/>
    </w:rPr>
  </w:style>
  <w:style w:type="character" w:customStyle="1" w:styleId="17">
    <w:name w:val="fontstyle21"/>
    <w:qFormat/>
    <w:uiPriority w:val="0"/>
    <w:rPr>
      <w:rFonts w:hint="default" w:ascii="Times New Roman" w:hAnsi="Times New Roman" w:cs="Times New Roman"/>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2377</Words>
  <Characters>2645</Characters>
  <Lines>81</Lines>
  <Paragraphs>22</Paragraphs>
  <TotalTime>6</TotalTime>
  <ScaleCrop>false</ScaleCrop>
  <LinksUpToDate>false</LinksUpToDate>
  <CharactersWithSpaces>3033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2026-01-20T02:53:46Z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