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ADBB3"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2BF12CE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6B64509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18AC18F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ascii="宋体" w:hAnsi="宋体"/>
          <w:sz w:val="52"/>
          <w:u w:val="single"/>
        </w:rPr>
        <w:t>2020</w:t>
      </w:r>
      <w:r>
        <w:rPr>
          <w:rFonts w:hint="eastAsia" w:ascii="宋体" w:hAnsi="宋体"/>
          <w:sz w:val="52"/>
        </w:rPr>
        <w:t>年度）</w:t>
      </w:r>
    </w:p>
    <w:p w14:paraId="2247C5BD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49DF7801">
      <w:pPr>
        <w:ind w:firstLine="1960" w:firstLineChars="700"/>
        <w:rPr>
          <w:sz w:val="28"/>
        </w:rPr>
      </w:pPr>
    </w:p>
    <w:p w14:paraId="25146B42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</w:t>
      </w:r>
      <w:bookmarkStart w:id="0" w:name="_Hlk96611539"/>
      <w:r>
        <w:rPr>
          <w:rFonts w:hint="eastAsia"/>
          <w:sz w:val="24"/>
          <w:szCs w:val="24"/>
          <w:u w:val="single"/>
        </w:rPr>
        <w:t>生命科学学院</w:t>
      </w:r>
      <w:bookmarkEnd w:id="0"/>
      <w:r>
        <w:rPr>
          <w:rFonts w:hint="eastAsia"/>
          <w:sz w:val="28"/>
          <w:u w:val="single"/>
        </w:rPr>
        <w:t xml:space="preserve">           </w:t>
      </w:r>
    </w:p>
    <w:p w14:paraId="274221E6">
      <w:pPr>
        <w:ind w:firstLine="1960" w:firstLineChars="700"/>
        <w:rPr>
          <w:sz w:val="28"/>
        </w:rPr>
      </w:pPr>
    </w:p>
    <w:p w14:paraId="77D570B9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>彭沁</w:t>
      </w:r>
      <w:r>
        <w:rPr>
          <w:rFonts w:hint="eastAsia"/>
          <w:sz w:val="30"/>
          <w:u w:val="single"/>
        </w:rPr>
        <w:t xml:space="preserve">                 </w:t>
      </w:r>
    </w:p>
    <w:p w14:paraId="59C872EF">
      <w:pPr>
        <w:ind w:firstLine="1920" w:firstLineChars="800"/>
        <w:rPr>
          <w:sz w:val="24"/>
        </w:rPr>
      </w:pPr>
    </w:p>
    <w:p w14:paraId="1AC01D75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66FF4073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讲师                       </w:t>
      </w:r>
    </w:p>
    <w:p w14:paraId="4E7373C1">
      <w:pPr>
        <w:ind w:firstLine="1920" w:firstLineChars="800"/>
        <w:rPr>
          <w:sz w:val="24"/>
          <w:u w:val="single"/>
        </w:rPr>
      </w:pPr>
    </w:p>
    <w:p w14:paraId="16CAAFDD">
      <w:pPr>
        <w:ind w:firstLine="1920" w:firstLineChars="800"/>
        <w:rPr>
          <w:sz w:val="24"/>
        </w:rPr>
      </w:pPr>
    </w:p>
    <w:p w14:paraId="4083A49A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生物学                     </w:t>
      </w:r>
    </w:p>
    <w:p w14:paraId="25C9A4A4">
      <w:pPr>
        <w:ind w:firstLine="1920" w:firstLineChars="800"/>
        <w:rPr>
          <w:sz w:val="24"/>
        </w:rPr>
      </w:pPr>
    </w:p>
    <w:p w14:paraId="65B48DE7">
      <w:pPr>
        <w:ind w:firstLine="1920" w:firstLineChars="800"/>
        <w:rPr>
          <w:sz w:val="24"/>
        </w:rPr>
      </w:pPr>
    </w:p>
    <w:p w14:paraId="4C2E3D8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教学科研型副教授    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</w:t>
      </w:r>
    </w:p>
    <w:p w14:paraId="1328A679">
      <w:pPr>
        <w:ind w:firstLine="1920" w:firstLineChars="800"/>
        <w:rPr>
          <w:sz w:val="24"/>
        </w:rPr>
      </w:pPr>
    </w:p>
    <w:p w14:paraId="46485D06">
      <w:pPr>
        <w:ind w:firstLine="1920" w:firstLineChars="800"/>
        <w:rPr>
          <w:sz w:val="24"/>
        </w:rPr>
      </w:pPr>
    </w:p>
    <w:p w14:paraId="7356549B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u w:val="single"/>
        </w:rPr>
        <w:t xml:space="preserve">    </w:t>
      </w:r>
      <w:bookmarkStart w:id="1" w:name="_Hlk96611520"/>
      <w:r>
        <w:rPr>
          <w:rFonts w:ascii="Times New Roman" w:hAnsi="Times New Roman" w:cs="Times New Roman"/>
          <w:sz w:val="24"/>
          <w:u w:val="single"/>
        </w:rPr>
        <w:t>15607123265</w:t>
      </w:r>
      <w:bookmarkEnd w:id="1"/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</w:p>
    <w:p w14:paraId="3C701D32">
      <w:pPr>
        <w:ind w:firstLine="1920" w:firstLineChars="800"/>
        <w:rPr>
          <w:sz w:val="24"/>
        </w:rPr>
      </w:pPr>
    </w:p>
    <w:p w14:paraId="69FDDE6F">
      <w:pPr>
        <w:rPr>
          <w:sz w:val="24"/>
          <w:u w:val="single"/>
        </w:rPr>
      </w:pPr>
    </w:p>
    <w:p w14:paraId="4C0DFDF8">
      <w:pPr>
        <w:rPr>
          <w:sz w:val="24"/>
          <w:u w:val="single"/>
        </w:rPr>
      </w:pPr>
    </w:p>
    <w:p w14:paraId="608CBCC1">
      <w:pPr>
        <w:jc w:val="center"/>
        <w:rPr>
          <w:sz w:val="24"/>
          <w:u w:val="single"/>
        </w:rPr>
      </w:pPr>
    </w:p>
    <w:p w14:paraId="2E7F622A">
      <w:pPr>
        <w:ind w:firstLine="2400" w:firstLineChars="1000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 xml:space="preserve">填表时间：      </w:t>
      </w:r>
      <w:r>
        <w:rPr>
          <w:rFonts w:ascii="Times New Roman" w:hAnsi="Times New Roman" w:cs="Times New Roman"/>
          <w:sz w:val="24"/>
        </w:rPr>
        <w:t>2022    年   2   月   13   日</w:t>
      </w:r>
    </w:p>
    <w:p w14:paraId="64F76962">
      <w:pPr>
        <w:ind w:firstLine="2400" w:firstLineChars="1000"/>
        <w:rPr>
          <w:sz w:val="24"/>
        </w:rPr>
      </w:pPr>
    </w:p>
    <w:p w14:paraId="7D76F9A2">
      <w:pPr>
        <w:ind w:firstLine="2400" w:firstLineChars="1000"/>
        <w:rPr>
          <w:sz w:val="24"/>
        </w:rPr>
      </w:pPr>
    </w:p>
    <w:p w14:paraId="1C20A740">
      <w:pPr>
        <w:ind w:firstLine="2400" w:firstLineChars="1000"/>
        <w:rPr>
          <w:sz w:val="24"/>
        </w:rPr>
      </w:pPr>
    </w:p>
    <w:p w14:paraId="143D5D18">
      <w:pPr>
        <w:ind w:firstLine="2400" w:firstLineChars="1000"/>
        <w:rPr>
          <w:sz w:val="24"/>
        </w:rPr>
      </w:pPr>
    </w:p>
    <w:p w14:paraId="6DE61CF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2AAC9AF">
      <w:pPr>
        <w:jc w:val="center"/>
        <w:rPr>
          <w:sz w:val="32"/>
        </w:rPr>
      </w:pPr>
      <w:r>
        <w:rPr>
          <w:sz w:val="32"/>
        </w:rPr>
        <w:br w:type="page"/>
      </w:r>
    </w:p>
    <w:p w14:paraId="108BEEE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2BB844E9">
      <w:pPr>
        <w:jc w:val="center"/>
        <w:rPr>
          <w:rFonts w:eastAsia="黑体"/>
          <w:sz w:val="44"/>
        </w:rPr>
      </w:pPr>
    </w:p>
    <w:p w14:paraId="31F21CE7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 w14:paraId="516E7FAA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1C063B36"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3839F8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 w14:paraId="00599A00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 w14:paraId="7240F3C7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7A14622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14:paraId="4D145EC7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 w14:paraId="4E8940C6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 w14:paraId="11CE8001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 w14:paraId="7963F48D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E07F04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564"/>
        <w:gridCol w:w="425"/>
        <w:gridCol w:w="430"/>
        <w:gridCol w:w="567"/>
        <w:gridCol w:w="283"/>
        <w:gridCol w:w="284"/>
        <w:gridCol w:w="708"/>
        <w:gridCol w:w="284"/>
        <w:gridCol w:w="870"/>
        <w:gridCol w:w="263"/>
        <w:gridCol w:w="709"/>
        <w:gridCol w:w="146"/>
        <w:gridCol w:w="279"/>
        <w:gridCol w:w="281"/>
        <w:gridCol w:w="574"/>
        <w:gridCol w:w="283"/>
        <w:gridCol w:w="426"/>
        <w:gridCol w:w="1133"/>
      </w:tblGrid>
      <w:tr w14:paraId="3D47C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119B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F56266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彭沁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55274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E6E80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39368DA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E4C8D6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988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91CC8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 w14:paraId="450E72A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4DE2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群众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46EAF2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相片</w:t>
            </w:r>
          </w:p>
        </w:tc>
      </w:tr>
      <w:tr w14:paraId="2300E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6F0DB7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CFC294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高等学校教师资格</w:t>
            </w:r>
          </w:p>
          <w:p w14:paraId="7CE474A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3E03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A0905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513675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ED54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3AEB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 w14:paraId="0712BEF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4455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F36A0A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E5BA0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研究生、博士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D1E37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D829E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微生物学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7964C5A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2BB0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6A56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9011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1E41241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84F66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015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251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AD090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714E1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B63F1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 w14:paraId="48F37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713A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99081BF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讲师 </w:t>
            </w:r>
          </w:p>
          <w:p w14:paraId="6AF3FC06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2017年9月</w:t>
            </w:r>
          </w:p>
        </w:tc>
        <w:tc>
          <w:tcPr>
            <w:tcW w:w="22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BC83E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申请学科组名称</w:t>
            </w:r>
          </w:p>
          <w:p w14:paraId="674FA026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(在相应学科前打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66C9D2B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□社会科学   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F0FE"/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自然科学</w:t>
            </w:r>
          </w:p>
          <w:p w14:paraId="5684D76F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学科教育   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艺体外组</w:t>
            </w:r>
          </w:p>
        </w:tc>
      </w:tr>
      <w:tr w14:paraId="1BD51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DC49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4EB746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时间：</w:t>
            </w:r>
            <w:bookmarkStart w:id="2" w:name="_Hlk96611796"/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018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年9月</w:t>
            </w:r>
            <w:bookmarkEnd w:id="2"/>
          </w:p>
          <w:p w14:paraId="2B5F5EDC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EBB18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6060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24E7B18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054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</w:t>
            </w:r>
          </w:p>
        </w:tc>
      </w:tr>
      <w:tr w14:paraId="0D79C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F2EA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高校教师资格证</w:t>
            </w:r>
          </w:p>
          <w:p w14:paraId="501375C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3AD3B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0E1F7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7E70A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符合外语免试要求</w:t>
            </w:r>
          </w:p>
        </w:tc>
      </w:tr>
      <w:tr w14:paraId="14787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133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9F0C83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C1C5A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EDD61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教学科研型副教授</w:t>
            </w:r>
          </w:p>
        </w:tc>
      </w:tr>
      <w:tr w14:paraId="16D39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F25ED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破格申报条件</w:t>
            </w:r>
          </w:p>
          <w:p w14:paraId="4FA3DAF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6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7F86458A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0106E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627532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直接评审条件</w:t>
            </w:r>
          </w:p>
          <w:p w14:paraId="2E2B7F0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6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6D6593CE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43433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8EDB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 w14:paraId="3AB0E13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5C2A7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848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A5D71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12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EA6F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0DD875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3105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59EF84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 w14:paraId="2EB8A21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96DF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 w14:paraId="5BF55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3AD4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006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年9月-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2010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26C34D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全日制本科</w:t>
            </w:r>
          </w:p>
        </w:tc>
        <w:tc>
          <w:tcPr>
            <w:tcW w:w="212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1033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中南民族大学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66FF10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药学院、</w:t>
            </w:r>
            <w:r>
              <w:rPr>
                <w:rFonts w:ascii="Times New Roman" w:hAnsi="Times New Roman" w:cs="Times New Roman"/>
              </w:rPr>
              <w:t>药物制剂</w:t>
            </w:r>
            <w:r>
              <w:rPr>
                <w:rFonts w:hint="eastAsia" w:ascii="宋体" w:hAnsi="宋体" w:cs="Arial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5ACC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462C46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6672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葛月宾</w:t>
            </w:r>
          </w:p>
        </w:tc>
      </w:tr>
      <w:tr w14:paraId="2491E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930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年9月-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2015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EA8F94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全日制研究生（硕博连读）</w:t>
            </w:r>
          </w:p>
        </w:tc>
        <w:tc>
          <w:tcPr>
            <w:tcW w:w="212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D31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A834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武汉病毒研究所、微生物学专业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CF83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04DE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42F7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高梅影</w:t>
            </w:r>
          </w:p>
        </w:tc>
      </w:tr>
    </w:tbl>
    <w:p w14:paraId="0125EBD0"/>
    <w:p w14:paraId="376B068B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1BD3C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66A0D2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14:paraId="257A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6E7A67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2EC71B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67098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 w14:paraId="37E6CA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086761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 w14:paraId="669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67631A8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2015年7月—2017年   2月</w:t>
            </w:r>
          </w:p>
        </w:tc>
        <w:tc>
          <w:tcPr>
            <w:tcW w:w="3265" w:type="dxa"/>
          </w:tcPr>
          <w:p w14:paraId="3BA268D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华中科技大学附属梨园医院</w:t>
            </w:r>
          </w:p>
        </w:tc>
        <w:tc>
          <w:tcPr>
            <w:tcW w:w="2410" w:type="dxa"/>
          </w:tcPr>
          <w:p w14:paraId="3C46D4E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临床微生物检验师</w:t>
            </w:r>
          </w:p>
        </w:tc>
        <w:tc>
          <w:tcPr>
            <w:tcW w:w="1701" w:type="dxa"/>
          </w:tcPr>
          <w:p w14:paraId="7391FAC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主管技师</w:t>
            </w:r>
          </w:p>
        </w:tc>
      </w:tr>
      <w:tr w14:paraId="7434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088465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2017年 9月—至今</w:t>
            </w:r>
          </w:p>
        </w:tc>
        <w:tc>
          <w:tcPr>
            <w:tcW w:w="3265" w:type="dxa"/>
          </w:tcPr>
          <w:p w14:paraId="2B557C4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3E73936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生物学高等学校教师</w:t>
            </w:r>
          </w:p>
        </w:tc>
        <w:tc>
          <w:tcPr>
            <w:tcW w:w="1701" w:type="dxa"/>
          </w:tcPr>
          <w:p w14:paraId="5A2CF22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讲师</w:t>
            </w:r>
          </w:p>
        </w:tc>
      </w:tr>
    </w:tbl>
    <w:p w14:paraId="445DF986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085F7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983AE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 w14:paraId="52A79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845C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 w14:paraId="3DECC46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A74027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110D5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EDA0FD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C9ED52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2164B5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B3536E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79C51F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895F8B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0EC9C1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F00CFF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AE992D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70513341"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58FE6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555B6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3F100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018</w:t>
            </w:r>
            <w:r>
              <w:rPr>
                <w:rFonts w:hint="eastAsia" w:ascii="宋体" w:hAnsi="宋体" w:cs="Arial"/>
                <w:kern w:val="0"/>
                <w:szCs w:val="21"/>
              </w:rPr>
              <w:t>年考核结果：合格</w:t>
            </w:r>
          </w:p>
          <w:p w14:paraId="2AC696F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019</w:t>
            </w:r>
            <w:r>
              <w:rPr>
                <w:rFonts w:hint="eastAsia" w:ascii="宋体" w:hAnsi="宋体" w:cs="Arial"/>
                <w:kern w:val="0"/>
                <w:szCs w:val="21"/>
              </w:rPr>
              <w:t>年考核结果: 合格</w:t>
            </w:r>
          </w:p>
          <w:p w14:paraId="5B79A48F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020</w:t>
            </w:r>
            <w:r>
              <w:rPr>
                <w:rFonts w:hint="eastAsia" w:ascii="宋体" w:hAnsi="宋体" w:cs="Arial"/>
                <w:kern w:val="0"/>
                <w:szCs w:val="21"/>
              </w:rPr>
              <w:t>年考核结果: 合格</w:t>
            </w:r>
          </w:p>
        </w:tc>
      </w:tr>
      <w:tr w14:paraId="22EA5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2A634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6C86E0D"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14:paraId="73E4D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E4003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20E7D21"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14:paraId="160FB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7E261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9CD0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F0FE"/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1D2364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14:paraId="33181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F22F1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46C5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担任生命科学学院2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018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级生技班班主任时间：2018年9月至2020年6月</w:t>
            </w:r>
          </w:p>
        </w:tc>
      </w:tr>
    </w:tbl>
    <w:p w14:paraId="5561FC3F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1559"/>
        <w:gridCol w:w="765"/>
        <w:gridCol w:w="766"/>
        <w:gridCol w:w="879"/>
        <w:gridCol w:w="850"/>
        <w:gridCol w:w="568"/>
      </w:tblGrid>
      <w:tr w14:paraId="425A4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DF8E48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 w14:paraId="28AF2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3344C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872AF7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887.5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253.574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6</w:t>
            </w:r>
            <w:r>
              <w:rPr>
                <w:rFonts w:ascii="仿宋_GB2312" w:eastAsia="仿宋_GB2312"/>
                <w:szCs w:val="21"/>
                <w:u w:val="single"/>
              </w:rPr>
              <w:t>93.5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198.14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194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55.43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6F79F834"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hAnsi="宋体" w:eastAsia="仿宋_GB2312" w:cs="Arial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 w14:paraId="1EEB432A"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/>
                <w:szCs w:val="21"/>
                <w:u w:val="single"/>
              </w:rPr>
              <w:t>A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 w14:paraId="2E504A7D"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）届；或担任本科生创新创业活动（ 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）项；或担任本科生专业竞赛指导（ 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）项；或担任本科生开展寒暑假社会实践（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）项。</w:t>
            </w:r>
          </w:p>
        </w:tc>
      </w:tr>
      <w:tr w14:paraId="6BE74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8BD74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14:paraId="580C1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4D382F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FD06886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5FDF21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738C2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709A8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FC04A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9CEA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DF730A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57F25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352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D43F8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2951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2015级生物科学2班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A3C2E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BF8D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C49D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23DF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0B4E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FD26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6F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04A283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175A7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9CE2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8302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65F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094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863A0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2AEF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7EBF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C4A90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3062C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2017级地化生5-9班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361E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CE92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56F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BFD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30B3C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A3FD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CF68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C9CC4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DD66D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2016级生科2班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4CFB4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2C5A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97855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CFC1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B8F69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22AC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C105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46115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D4E46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2017级地生化1-4、10-14班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2DB3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9B5C7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B98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C3D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EFEF8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E098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013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2017-2018(二)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2A6B93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BCF78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6E7C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C245B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51F9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0733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AB0A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9B4E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EA55"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7C19F6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微生物学（二）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B63CB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2016级生科1班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51492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713F7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4A6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D85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36C79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43D4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7B54C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E4724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D41B1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2016级生物技术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D258F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7F25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A2187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49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2EE3E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2352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FD41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48EA12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0250D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2018地化生9班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C384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9622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44932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4792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B205D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1B44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306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D25411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20710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550B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B4E0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82BB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0783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C4B09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122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57C53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1C29F3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5B85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2017级生科1班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C6131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FB83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F54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3250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B6EAA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200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A81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2164E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园林植物病虫害防治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0065D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2016级园林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D2E5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E8CE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A17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72B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9151E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B7DB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CA4C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5C2B56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13456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2016级生科2班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3E902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032CD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E2A7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853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6B756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F4A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FB029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6CA123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C8622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2018级生化类1-4、10-14班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2F21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5B042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C5D3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CC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CE36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721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C986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2018-2019(二)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BA97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323F8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6496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BCA10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003E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D199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1DB9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BA2B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221B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F5DF82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微生物学（二）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B2AD1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2017级生物科学1班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FD9D6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6FBD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BEE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6C2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6F321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3820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A1F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5135D1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微生物生态学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A580C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7C9F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E5DE2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02D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1B18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C55C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8168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68D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F003D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微生物生态学实验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D2302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2017级生态班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D959E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CFF2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FDB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D3D1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87F4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0D1A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962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AD3E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基础生物学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943AE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2019级地化生5-10班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1E29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FEE39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6D3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706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0F2BF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D053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3BE79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8E26E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7943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F5D82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862C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180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B27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5BBD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B71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24F2B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AB2AE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F2D4B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2018级生科2班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35C6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481D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A600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8D78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9D518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4DE5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54BA"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25D75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园林植物病虫害防治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90A21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2017级园林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D26C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804E6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C88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B0E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837AB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4E21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B4298"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F9DE3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B0B9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2017级生物科学1班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42B6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79074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A374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D3BC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D42BB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7FB9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33819"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184F6C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A7785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生命科学导论A班、B班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FC9C9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1AC3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6F1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70B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AB362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E17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C49F"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2019-2020(二)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8F8739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基础生物学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03C73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2019级地化生类1-4，11-15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44D0E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3619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5745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982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25763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C154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746B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8A075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B9CA8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EC05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693.5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8ED4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5CFA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815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E031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3809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5BAC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14:paraId="00278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54BEB9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5EF43A8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AE80E7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02F89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631B0E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B0E4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635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2E95C4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06D47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BED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5BE84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1D4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891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D6A6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809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F1FB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44D9D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AD6C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C81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1719A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E3E83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920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6D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937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F050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E377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6907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70437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14:paraId="74FC8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5295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3B7E78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B46B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7D9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EBBC6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5EE2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7844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E8792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3DD5C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8E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9BC0A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85CE6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55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ADC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2790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E77C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D690C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3D1C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E81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BF8B2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F2538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E6E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8AA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B29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F538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28CD9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D1B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764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700E4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D5863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D1A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E60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9622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EDFA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C1C5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D8F4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121E5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 w14:paraId="45106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67D1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指导（第一指导）校级创新创业比赛3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项（大创项目负责人：龙坤[已结题]、陈喆[已结题]、张春玲和刘玥[已结题]），共3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学时。</w:t>
            </w:r>
          </w:p>
          <w:p w14:paraId="408AA2D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指导13 人本科生毕业论文（2014 级：晋雪琪、李小影、林倩媛；2015级：刘雨欣、沈婷；2016 级：赵停伊、龙坤、向孝英、阳慧怡；2017 级：方梦、刘栩杉、刘玥、张春玲），共7</w:t>
            </w:r>
            <w:r>
              <w:rPr>
                <w:rFonts w:asciiTheme="minorEastAsia" w:hAnsiTheme="minorEastAsia"/>
                <w:szCs w:val="21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学时。</w:t>
            </w:r>
          </w:p>
          <w:p w14:paraId="7F421BC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指导 2015 级学生于 2018-2019-1 年度进行教育顶岗实习，共8</w:t>
            </w:r>
            <w:r>
              <w:rPr>
                <w:rFonts w:asciiTheme="minorEastAsia" w:hAnsiTheme="minorEastAsia"/>
                <w:szCs w:val="21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学时。</w:t>
            </w:r>
          </w:p>
          <w:p w14:paraId="16A20136"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指导本科生（方梦、张春玲、刘栩杉、刘玥）</w:t>
            </w:r>
            <w:r>
              <w:rPr>
                <w:rFonts w:cs="Times New Roman" w:asciiTheme="minorEastAsia" w:hAnsiTheme="minorEastAsia"/>
                <w:szCs w:val="21"/>
              </w:rPr>
              <w:t>参加第四届全国大学生生命科学竞赛获一等奖</w:t>
            </w:r>
            <w:r>
              <w:rPr>
                <w:rFonts w:hint="eastAsia" w:cs="Times New Roman" w:asciiTheme="minorEastAsia" w:hAnsiTheme="minorEastAsia"/>
                <w:szCs w:val="21"/>
              </w:rPr>
              <w:t>（证书号：C</w:t>
            </w:r>
            <w:r>
              <w:rPr>
                <w:rFonts w:cs="Times New Roman" w:asciiTheme="minorEastAsia" w:hAnsiTheme="minorEastAsia"/>
                <w:szCs w:val="21"/>
              </w:rPr>
              <w:t>ULSC202001027</w:t>
            </w:r>
            <w:r>
              <w:rPr>
                <w:rFonts w:hint="eastAsia" w:cs="Times New Roman" w:asciiTheme="minorEastAsia" w:hAnsiTheme="minorEastAsia"/>
                <w:szCs w:val="21"/>
              </w:rPr>
              <w:t>）。</w:t>
            </w:r>
          </w:p>
          <w:p w14:paraId="0D0D2F7C"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Cs/>
                <w:szCs w:val="21"/>
              </w:rPr>
              <w:t>指导</w:t>
            </w:r>
            <w:r>
              <w:rPr>
                <w:rFonts w:hint="eastAsia" w:asciiTheme="minorEastAsia" w:hAnsiTheme="minorEastAsia"/>
                <w:szCs w:val="21"/>
              </w:rPr>
              <w:t>本科生(王佳玉、周浩翔、周家怡、曹楠、刘娅</w:t>
            </w:r>
            <w:r>
              <w:rPr>
                <w:rFonts w:asciiTheme="minorEastAsia" w:hAnsiTheme="minorEastAsia"/>
                <w:szCs w:val="21"/>
              </w:rPr>
              <w:t>)</w:t>
            </w:r>
            <w:r>
              <w:rPr>
                <w:rFonts w:hint="eastAsia" w:cs="Times New Roman" w:asciiTheme="minorEastAsia" w:hAnsiTheme="minorEastAsia"/>
                <w:bCs/>
                <w:szCs w:val="21"/>
              </w:rPr>
              <w:t>参加</w:t>
            </w:r>
            <w:r>
              <w:rPr>
                <w:rFonts w:cs="Times New Roman" w:asciiTheme="minorEastAsia" w:hAnsiTheme="minorEastAsia"/>
                <w:szCs w:val="21"/>
              </w:rPr>
              <w:t>第</w:t>
            </w:r>
            <w:r>
              <w:rPr>
                <w:rFonts w:hint="eastAsia" w:cs="Times New Roman" w:asciiTheme="minorEastAsia" w:hAnsiTheme="minorEastAsia"/>
                <w:szCs w:val="21"/>
              </w:rPr>
              <w:t>二</w:t>
            </w:r>
            <w:r>
              <w:rPr>
                <w:rFonts w:cs="Times New Roman" w:asciiTheme="minorEastAsia" w:hAnsiTheme="minorEastAsia"/>
                <w:szCs w:val="21"/>
              </w:rPr>
              <w:t>届全国大学生生命科学竞赛获</w:t>
            </w:r>
            <w:r>
              <w:rPr>
                <w:rFonts w:hint="eastAsia" w:cs="Times New Roman" w:asciiTheme="minorEastAsia" w:hAnsiTheme="minorEastAsia"/>
                <w:szCs w:val="21"/>
              </w:rPr>
              <w:t>二</w:t>
            </w:r>
            <w:r>
              <w:rPr>
                <w:rFonts w:cs="Times New Roman" w:asciiTheme="minorEastAsia" w:hAnsiTheme="minorEastAsia"/>
                <w:szCs w:val="21"/>
              </w:rPr>
              <w:t>等奖</w:t>
            </w:r>
            <w:r>
              <w:rPr>
                <w:rFonts w:hint="eastAsia" w:cs="Times New Roman" w:asciiTheme="minorEastAsia" w:hAnsiTheme="minorEastAsia"/>
                <w:szCs w:val="21"/>
              </w:rPr>
              <w:t>（证书号：C</w:t>
            </w:r>
            <w:r>
              <w:rPr>
                <w:rFonts w:cs="Times New Roman" w:asciiTheme="minorEastAsia" w:hAnsiTheme="minorEastAsia"/>
                <w:szCs w:val="21"/>
              </w:rPr>
              <w:t>ULSC201802016</w:t>
            </w:r>
            <w:r>
              <w:rPr>
                <w:rFonts w:hint="eastAsia" w:cs="Times New Roman" w:asciiTheme="minorEastAsia" w:hAnsiTheme="minorEastAsia"/>
                <w:szCs w:val="21"/>
              </w:rPr>
              <w:t>）。</w:t>
            </w:r>
          </w:p>
          <w:p w14:paraId="4777C3DD"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指导本科生（陈喆、门永政、曹楠）在海南师范大学2</w:t>
            </w:r>
            <w:r>
              <w:rPr>
                <w:rFonts w:cs="Times New Roman" w:asciiTheme="minorEastAsia" w:hAnsiTheme="minorEastAsia"/>
                <w:szCs w:val="21"/>
              </w:rPr>
              <w:t>018</w:t>
            </w:r>
            <w:r>
              <w:rPr>
                <w:rFonts w:hint="eastAsia" w:cs="Times New Roman" w:asciiTheme="minorEastAsia" w:hAnsiTheme="minorEastAsia"/>
                <w:szCs w:val="21"/>
              </w:rPr>
              <w:t>年第四届中国“互联网+”大学生创新创业大赛校级选择赛中获创意组二等奖。</w:t>
            </w:r>
          </w:p>
          <w:p w14:paraId="79FF16B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合计1</w:t>
            </w:r>
            <w:r>
              <w:rPr>
                <w:rFonts w:asciiTheme="minorEastAsia" w:hAnsiTheme="minorEastAsia"/>
                <w:szCs w:val="21"/>
              </w:rPr>
              <w:t>94</w:t>
            </w:r>
            <w:r>
              <w:rPr>
                <w:rFonts w:hint="eastAsia" w:asciiTheme="minorEastAsia" w:hAnsiTheme="minorEastAsia"/>
                <w:szCs w:val="21"/>
              </w:rPr>
              <w:t>学时。</w:t>
            </w:r>
          </w:p>
        </w:tc>
      </w:tr>
    </w:tbl>
    <w:p w14:paraId="68EE9A11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708E0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27A68B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 w14:paraId="30138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D9782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DC416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CFC1C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6F67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F7F1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3186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F72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CF34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A35B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02D9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8A2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153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3548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02ACA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8AF4F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51BF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ABEF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E727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5046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898B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8988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527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A41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9B1A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B0B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374AB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B1FC7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CBFB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AE8C8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309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DB9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3B10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A58F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AC39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0C5D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7EABF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02F5C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D0FD4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6571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F51A5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BF3A3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77D73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B387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0571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4738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36ED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8640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A40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29658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B597A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079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14AB2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AD5FC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E02BC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55B7A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599CC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80577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7870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06EF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DA1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C47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DAE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6262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ADB5F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6AFE7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BDC9B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549E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FDAF6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6397A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4D0B7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5F966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123F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9078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0FE1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414E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74C4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6F5F9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99C5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BF20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1673F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12C0C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BC823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EE6E6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71B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2B56B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C8CE7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BA61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36DF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98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44E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86BF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9E579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2C377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AFFCC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61C6F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714B4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2425E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E6586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D54C8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8B5E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0A8E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582D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53E3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667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64795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9BA6F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C140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CB3C5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F6299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6F281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FE910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51C26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6C5C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B27F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B534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F5DA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3F7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87C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F914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72376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468AE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02898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7981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F943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0C56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CF56C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A72FD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0C32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558E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90F5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C8C1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7782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39B24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6BB90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2D8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C7189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28DDC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0774E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9941F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13D07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459C0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A46E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A69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AAC1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C3E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3D7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E3B7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D2589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8F5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A3034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BA16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54510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F1A1B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78795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3ECF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CDD9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6623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28A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391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29E4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7F95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DF54A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EA6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B62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6C330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3C18F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F1EE2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EDAA8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05F6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4E14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B550F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D8F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15CF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6B1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E871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B386C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8A292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258A8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EDBBB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42581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BED16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558A1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61484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31B2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F543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F2B8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0D7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17E2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46260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38A6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B0C4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1A34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E3583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74E9E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7A4A8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E43A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EFC56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5D27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935D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2A0C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41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B4B1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80CC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7289D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4D3B0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45611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44C2F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9865C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7A9B6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5B2AF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277AD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8465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B813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4882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6894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61CD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7D253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0812F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6DA7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52EF6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1A608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5037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E266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6B864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BDAE2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F9C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5E69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53F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BD1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54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2B4A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F8FE1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2B80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7FD12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C7881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5543C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0BA4D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00546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3F9E9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C554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657F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B023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3B2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471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38A8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69A79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D846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A0AA3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D5023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CD2F6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C90F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9BDD6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E8D2D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5641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B2F4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1637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0A1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D88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BCD5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7879A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E0227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581B7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D3540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98012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EC85A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08E5C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A6AD4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750D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5D73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845D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C069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4C96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3ABA4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DD5EC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D1C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30D01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10D32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D8E33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85C53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E3520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A386D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BE34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7A35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83C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91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A01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2141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F8C8C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8839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B236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0592E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DB66C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B48AE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D06D0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885E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77E4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BDC3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B33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1735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0AA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3878776F"/>
    <w:p w14:paraId="3F102F9E">
      <w:pPr>
        <w:rPr>
          <w:rFonts w:ascii="宋体" w:hAnsi="宋体" w:eastAsia="宋体" w:cs="宋体"/>
          <w:kern w:val="0"/>
          <w:sz w:val="24"/>
          <w:szCs w:val="24"/>
        </w:rPr>
      </w:pPr>
    </w:p>
    <w:p w14:paraId="748C687B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2B01A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49D998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14:paraId="6C086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9A3A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99A3E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034D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0E3C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40BF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5952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AEFC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872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01BA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5A08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07DC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4E3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3AE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84C30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C4929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32C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8917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21E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FA0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9A6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21B0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485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865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257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5A89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7D101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6E6EC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DE4A6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3F35E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BBB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8D0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331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02C6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E570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C20E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0583E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B0B5B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AE2CD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083C2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4D63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B9714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DE357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75F1B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2EA7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7D2B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B5B8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60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6CE3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EC81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20B48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E0BA1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BC9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6411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1BBD4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B44E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A4EBD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F1DFD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62284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9D8D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2EEE0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0F79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50E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02D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8738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F0376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702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27ED4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E2458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A4230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7BFDC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2F166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DA0CA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7DFE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580E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DC17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28F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5BA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0C4F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6DEBA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466E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CB03B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5F991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E41DC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98EF5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F2C41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1D4C7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9389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A7A3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B611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4982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FB9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73F6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68A9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7824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AFF4A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99E1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DBF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25F2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696D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DFEA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B520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4593B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2D51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7420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DE484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4283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D2CC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CB85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E61A6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6797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3031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7B4DE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BA49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16D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A3892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7594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E8BF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57C9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A554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2BE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84A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CF39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F45D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FDC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63E5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DD74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F824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31BD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FDC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0265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0A3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83DD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0471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72A5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2A909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D1BF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9851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93D1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9D2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0158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0866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5249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91AB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F9EBC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489E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AB15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CA19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C5FE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C994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104F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BC88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CEE4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8EF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E632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5E97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650F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B132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 w14:paraId="56337E9A"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4C8F1527"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14:paraId="31C1B7EF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0F823C18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26FA3CC"/>
    <w:p w14:paraId="24C1A6B9">
      <w:pPr>
        <w:widowControl/>
        <w:jc w:val="left"/>
      </w:pPr>
      <w:r>
        <w:br w:type="page"/>
      </w:r>
    </w:p>
    <w:p w14:paraId="492B6D4C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231F29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403EF6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03D038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4FCA9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32CF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4DC232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054B3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03F4E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3A9D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408C268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6AF5C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1A97EF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5F2DD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6227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F30629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13B17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38342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D6DE3C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BA8FDD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55818F4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370FF92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59628EB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29C5068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63A103A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DA91CC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7A503407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B365702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45C6E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68CE8B0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2DB4B6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FD28A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477432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77C555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FA198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1F0C8E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83CF8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5794E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15B0E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490D0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51D2F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04FCB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1E19C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7EA75D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E45BC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0C8971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5693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F4055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74D43B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9053D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56E92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E74012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ED5D9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7B92788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421F72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20425F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6C3302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265DC88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665EE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4A7F0B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743D5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6FD65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740B8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9432C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76151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F095FD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F0764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2C2061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92AA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26A360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E16E4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3855D6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35AAA0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4E6D96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7"/>
          </w:tcPr>
          <w:p w14:paraId="579DAF04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0284C6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22882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87FD7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0DFC9D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594F78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669D1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6E21D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148A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7C4E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AA9D1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864F1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07973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ADFDF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F6AEA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6477C8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144C9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88D7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7E0918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882A8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A29C3E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2944F1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4719CD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6F28F60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6A8DE6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03E23D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84B38A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33B58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8F701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D4E6F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917D7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6458697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1BE04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45AA0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69565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AE60F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B18B8F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07AA3C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348E1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DC8C8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79AAC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0DE1F4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9AFB3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814FCF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1660A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82EE2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6F8EF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DFE11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B6A84E4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FE784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307C8376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0B708F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BDF2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C4FEB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4DA565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86B460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1501A3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831F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6E290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8FD0B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50457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1445B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CA44C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7031B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73A5470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E5D23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07C14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DFF5B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28E9F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5AC4F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127C5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080CB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BC75B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F521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121E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7BAAB07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287990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  <w:vAlign w:val="center"/>
          </w:tcPr>
          <w:p w14:paraId="3881761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1FD84F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77072D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C4B3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4DD822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59F8F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439CCB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35C38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2D370E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D390F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A0F9DA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9FE69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19AD8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F00E7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00111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3025B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E1F2A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EEDE5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B8AE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DB2C7D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1CF8E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828D8F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C372F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B621F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2432C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78CA50F">
      <w:pPr>
        <w:rPr>
          <w:rFonts w:cs="宋体" w:asciiTheme="minorEastAsia" w:hAnsiTheme="minorEastAsia"/>
          <w:kern w:val="0"/>
          <w:szCs w:val="21"/>
        </w:rPr>
      </w:pPr>
    </w:p>
    <w:p w14:paraId="68FAB944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4500D74F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343182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484697F6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7E9DC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E41A1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23A849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742CE9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73E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7A0CB6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0B7E26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6FBFE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07D882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A40BF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0A109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373CE8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0E270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FC6E0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A9CBF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F2BFE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  <w:p w14:paraId="784B2A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6E766F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第四届全国大学生生命科学竞赛</w:t>
            </w:r>
          </w:p>
        </w:tc>
        <w:tc>
          <w:tcPr>
            <w:tcW w:w="704" w:type="dxa"/>
            <w:vAlign w:val="center"/>
          </w:tcPr>
          <w:p w14:paraId="7420F6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0641E0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一等奖</w:t>
            </w:r>
          </w:p>
        </w:tc>
        <w:tc>
          <w:tcPr>
            <w:tcW w:w="1759" w:type="dxa"/>
            <w:vAlign w:val="center"/>
          </w:tcPr>
          <w:p w14:paraId="7E9AFF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第一指导老师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79CBF2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全国大学生生命科学竞赛委员会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52B6B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020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年1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2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7DD1B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00</w:t>
            </w:r>
          </w:p>
        </w:tc>
      </w:tr>
      <w:tr w14:paraId="29ACB5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CEC78A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3078" w:type="dxa"/>
            <w:vAlign w:val="center"/>
          </w:tcPr>
          <w:p w14:paraId="24F6335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第二届</w:t>
            </w:r>
            <w:r>
              <w:rPr>
                <w:rFonts w:ascii="Times New Roman" w:hAnsi="Times New Roman" w:eastAsia="宋体" w:cs="Times New Roman"/>
                <w:szCs w:val="21"/>
              </w:rPr>
              <w:t>全国大学生生命科学竞赛</w:t>
            </w:r>
          </w:p>
        </w:tc>
        <w:tc>
          <w:tcPr>
            <w:tcW w:w="704" w:type="dxa"/>
            <w:vAlign w:val="center"/>
          </w:tcPr>
          <w:p w14:paraId="4C5D6F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07B60D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二等奖</w:t>
            </w:r>
          </w:p>
        </w:tc>
        <w:tc>
          <w:tcPr>
            <w:tcW w:w="1759" w:type="dxa"/>
            <w:vAlign w:val="center"/>
          </w:tcPr>
          <w:p w14:paraId="30C98A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第二指导老师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52F9B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全国大学生生命科学竞赛委员会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299FB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018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年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11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EF38C9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6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0</w:t>
            </w:r>
          </w:p>
        </w:tc>
      </w:tr>
    </w:tbl>
    <w:p w14:paraId="718438F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7D5217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743588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0D24AA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44729E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219595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52656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3009B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3E90A71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B4643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79B36D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55501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E67B86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05B45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1754E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69F45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B1465A4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A098AA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25433BC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40EAFB6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108028E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8BC933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50717D8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75FA96D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D735E1B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523DCA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52B8FC1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4F8916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6C0DC4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6A02EF4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745F31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2B6D01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64A1A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1A596A9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14E589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4E093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50313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8C7F2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04FA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6807B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629C9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3ECCB48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CD554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4FD7E4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1DEB2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0DCF931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4B35C66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F039C4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B9CE66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BAC0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E2AD1E9">
      <w:pPr>
        <w:rPr>
          <w:rFonts w:cs="宋体" w:asciiTheme="minorEastAsia" w:hAnsiTheme="minorEastAsia"/>
          <w:kern w:val="0"/>
          <w:szCs w:val="21"/>
        </w:rPr>
      </w:pPr>
    </w:p>
    <w:p w14:paraId="591638E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4EF9E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8EAA7A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0E0F5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19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6A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131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5B4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F6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BD93D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6EAD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F955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EDED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4C0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C5E2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2FF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B4A0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252C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444B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D482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D855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52872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5DDE8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268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DC7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DA1A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6B76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F861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0C6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637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0871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3A4D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8873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5FB1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83E8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2FE0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AFF4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5A1F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5D9E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16C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BB9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DAF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2F97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5BB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23C0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AB64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546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46502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DE43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512F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554E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173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E19A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91A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6AC9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61A9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246C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B4CF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D03E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A34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62AB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2745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FE34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6A1E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4C9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C7B7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56B7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E037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9851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2914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664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5C58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BE6F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7CA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4B78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E035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3083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E545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8CD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368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14C9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4734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2533E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F0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A66B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DB7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DC3A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A70E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5F84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70BB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1C3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9509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A78B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B56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EE0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F2EE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5770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58D6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1A2D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820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7449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A55D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A49F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5B2C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3BC4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6123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4E0D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94F4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8A8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71A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E40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6274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9BB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55C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D8A4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490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2ECF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3DC7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525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1EB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6B9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F66E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C79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8F4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D99E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5253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6BFC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F220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EA04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BA2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8F4D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31B0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F088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FA4F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D906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4633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8D9C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A01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169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93A7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9469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802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303A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66AE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D4AF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2C39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2C1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90B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478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4A9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E37C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5504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C447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4704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BF5F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C7B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87C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77A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2E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A1E8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480A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1A6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1E772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B650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FB6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181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12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7C93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F9CB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7DF3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B6FA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7925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E891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758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814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D61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FD4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182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C8F5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634E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8D1E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77E3B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D0B6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FB0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712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AFF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51E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B2C1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25D5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A240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F389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B2E2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820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8F5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A4BA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CEFF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A5C3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4A3E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EEB9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0CFF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703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A28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5B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F7F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683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77E3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EE7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60EE9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9448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7F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AC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9C4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92E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0551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786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03BF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BE5E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7DD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3E43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586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974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0EF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1E2B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C264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D30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551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166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EC8CB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8669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3D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85DD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DBB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048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1272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8C8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5DC0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844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F027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651C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BC8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29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20A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2FDC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7912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B48E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2960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A5E8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1A24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0B63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3F1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91C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1D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6D4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3C3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AA30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0752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1A09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90A6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7CDFF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660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C9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5E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B64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5DD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070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542C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5695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FC59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41F4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5F4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55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64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8F1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A2B2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BFA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7F20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0883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83EA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BCDC0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F27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BBC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A72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9F34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39E7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8D94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DDD9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654B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3F13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C491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230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DF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3E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F29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B0C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FBA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F7F4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EAB2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F31E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79942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C9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19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22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724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063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45D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1EE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8EAE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0C84E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CC511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B5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5E3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77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39F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B73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C4A1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C00C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9A9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805F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8307A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BCB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8983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F4D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0F0C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852F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4BBA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F9F1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3BE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278A7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0E0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7FF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92B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1D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98A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35B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1257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F92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0876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6D633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5036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096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597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1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8DA5300"/>
    <w:p w14:paraId="5929F805"/>
    <w:p w14:paraId="58D4DEE5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14:paraId="1A8C0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7163282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2F4F3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1D4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5C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070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56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F42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1526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FADD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2C43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BE7A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21BA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93CC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4C51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C997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3DEB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D3304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7B51D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7A79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2B7F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9340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AAB4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C2B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7D54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522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DA57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152A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F169A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5838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DC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56EB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051C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C5D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442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8D05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3FD5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0594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C17D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E7CB8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C5789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EA3B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29BD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4A6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A96D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B20C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86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0500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5EB8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1699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39516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26F2E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375D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DC7F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C10C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22FD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AC90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D435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297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0BAE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E4EF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EC16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508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07EE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32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36A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40C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A162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36A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FDB9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B6B3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18ED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12A0E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EE00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A06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749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C38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101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B5BA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1E04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245E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2770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651C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1782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959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A44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E0F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CF5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E13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DF5C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0B8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BECB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FA24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38E84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2F340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2416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875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4C3C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D74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B3AE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6B3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F98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A793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57C4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0E05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280CE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B4BA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438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6D1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E26F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B19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0394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56F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2708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1E4E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CE7E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44CF7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8CC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A70E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E420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974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5BB4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E10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EA1C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0E22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1CA7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FB0D5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EDFA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4F5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458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451C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CCB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29E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280A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DF27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087C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7C4F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7B731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EB1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584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ADF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228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D71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ED13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8F14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1ECC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AA01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BB3A3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3AF1B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2348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4828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CD5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4AF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72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1FAB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8D7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D86C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DD81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05B6C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CC2E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471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C81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C876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E08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4DB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AB04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4134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EDC3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50BD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CEBD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61D68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9D15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2BE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684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0825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06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63D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D42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D93D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280F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510F4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97689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37EE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EB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B8A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8EEA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BF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1068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902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D1EE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BD63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6E6DE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2F6A5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2C7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44C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AF8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577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32E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58F1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F71D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2931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E7567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BAA9F"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A2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4A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8EAD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970B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2F4F1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9649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29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A2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1D25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9C5D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C446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CC7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39B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B93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8DE05D4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138CE7B3">
      <w:pPr>
        <w:rPr>
          <w:rFonts w:ascii="宋体" w:hAnsi="宋体" w:eastAsia="宋体" w:cs="宋体"/>
          <w:kern w:val="0"/>
          <w:sz w:val="24"/>
          <w:szCs w:val="24"/>
        </w:rPr>
      </w:pPr>
    </w:p>
    <w:p w14:paraId="0D36B211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6981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FD40E7C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20FE2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4874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6841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3B4C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A738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D4D0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467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13A06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169C6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9BD5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A8C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430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A54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619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642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EB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B6B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ascii="Times New Roman" w:hAnsi="Times New Roman" w:eastAsia="仿宋_GB2312" w:cs="Times New Roman"/>
                <w:bCs/>
                <w:kern w:val="0"/>
                <w:szCs w:val="21"/>
              </w:rPr>
              <w:t>2200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3BC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6A8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7D1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E72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9B7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275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80D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6D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134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48E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E8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4E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387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8A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83DF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3CF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158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0FE68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ACF7B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CC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37EC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05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EF3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013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53D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38C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036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EAC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67A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B0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2B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5F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CBE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B8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255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256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177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AA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6AF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2FC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78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7F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DFA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35F0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DF0A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941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959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F4A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CD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56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C1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F7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8AA9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058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765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EEF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3B5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727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175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09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FD2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A4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902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7930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71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5EB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EE7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ED7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7D5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F31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F80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83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770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C04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60C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03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180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EF1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39A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36A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2D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AA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D75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0E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38F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22A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738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4721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1BA95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6C0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1B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78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81A6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0C0F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8DF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D9AB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CF7C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726F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0D0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D7D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BB2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0C51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C074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08A0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304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872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17101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8BBC5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27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F1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7E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CB29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0289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561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522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F7E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8B9CE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6CF5F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A3E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B18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2F0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93F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563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FF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D1B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6EC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B85E0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17844"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75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250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8C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7B5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0DE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51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7067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735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5B3B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242E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AAB4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6022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F7D9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67A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9F6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159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00B24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557F2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15BE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A63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FB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A1F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EB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904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0E9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EE26D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A481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7F2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BC0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EBC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70D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88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6AB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2C5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57C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1398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863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5E7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36E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E1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BEC5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B11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C86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10FE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DDC8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D62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10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39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FA56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83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F42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C7A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66E7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ADC7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BE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1F5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08F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73E5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A99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9A7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52AB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F2A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A416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3DE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3DF4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15D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7ACA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90C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9A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F2F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3185C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5E066"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DA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01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7E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FA2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FC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0A4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D358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214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6B7F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3A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D9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93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3082A2E"/>
    <w:p w14:paraId="5F30F2E1">
      <w:pPr>
        <w:widowControl/>
        <w:jc w:val="left"/>
      </w:pPr>
      <w:r>
        <w:br w:type="page"/>
      </w:r>
    </w:p>
    <w:p w14:paraId="657E343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07D5D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7250579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58056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969C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9ADB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AE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7CF7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6458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1607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794A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C306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59A6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F2F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FB6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028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EDF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F29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97068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9F0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313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452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3A6E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B1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E5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048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0A7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315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68BD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49F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9502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09F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E49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6C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2C64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5BC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666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60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7FA7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C9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31B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CA75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92E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0359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134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B23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268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59BE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79F51"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37D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E9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7A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697B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40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45D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41F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5048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DA8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73C0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AD5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BD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391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401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09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94CF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460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DFF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B26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0D49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695F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28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67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52B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669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7C8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817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BEA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E61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3266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CB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17C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F3C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997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C9D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CF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B58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18F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56B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EE2E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117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06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F28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52B7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355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D038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0BB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37F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4C8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3DF8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99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8C6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72B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57D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EEE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FA6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30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673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FB3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DD8C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D884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6D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DE8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776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F4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2E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B33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AAE8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264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BF70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29D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FA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29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BDE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534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C31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C347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DF3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265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BFA1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C5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7FF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CF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726D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85DE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760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81A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2B1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490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E1B0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04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B7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74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5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9B8B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ED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1A6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B350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7E12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A13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702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6824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CEB8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9F9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129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901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E74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76B1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7C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6911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63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3DB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9C2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548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8DB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8D6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0CA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5A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BD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700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E57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899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A9F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332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57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C251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F474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EFF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054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7FA7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9327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1D2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780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D85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D1C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26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A4B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5C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79B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CBF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47E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80F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F202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8C1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315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64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F5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1E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1496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F148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75F4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62B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68A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85C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A11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FAF5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E09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3570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34BA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CDD5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998F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DFB2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8304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F92D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3C3F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F5E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7C0C9B2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0DA16C5B">
      <w:pPr>
        <w:rPr>
          <w:rFonts w:ascii="宋体" w:hAnsi="宋体" w:eastAsia="宋体" w:cs="宋体"/>
          <w:kern w:val="0"/>
          <w:sz w:val="24"/>
          <w:szCs w:val="24"/>
        </w:rPr>
      </w:pPr>
    </w:p>
    <w:p w14:paraId="4415A471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7B5D5AA4"/>
    <w:p w14:paraId="17B147F0"/>
    <w:p w14:paraId="0AEF9C0C">
      <w:pPr>
        <w:widowControl/>
        <w:jc w:val="left"/>
      </w:pPr>
      <w:r>
        <w:br w:type="page"/>
      </w:r>
    </w:p>
    <w:p w14:paraId="333EC4CE"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14:paraId="312F9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 w14:paraId="0CB4FC8D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14:paraId="775B0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 w14:paraId="454465D3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29016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2FEF8FB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57116BB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F2719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4C957DA6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CDF95E4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14:paraId="4257E937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14:paraId="1443D8E2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3CF1A1E3">
            <w:r>
              <w:rPr>
                <w:rFonts w:hint="eastAsia"/>
              </w:rPr>
              <w:t>立项</w:t>
            </w:r>
          </w:p>
          <w:p w14:paraId="6151FC3E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14:paraId="3A1FDDC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DF0F464">
            <w:r>
              <w:rPr>
                <w:rFonts w:hint="eastAsia"/>
              </w:rPr>
              <w:t>是否</w:t>
            </w:r>
          </w:p>
          <w:p w14:paraId="010384F6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DC1CE8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 w14:paraId="027E1BC8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1D373127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6E1C9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46DE49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6D7B3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64F68D1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苏云金芽胞杆菌噬菌体phiCM3双穿孔素宿主裂解系统作用机理研究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2FD2F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31800157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0662075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国家自然科学基金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青年科学基金项目</w:t>
            </w:r>
          </w:p>
        </w:tc>
        <w:tc>
          <w:tcPr>
            <w:tcW w:w="425" w:type="dxa"/>
            <w:vAlign w:val="center"/>
          </w:tcPr>
          <w:p w14:paraId="080DFAA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567" w:type="dxa"/>
            <w:vAlign w:val="center"/>
          </w:tcPr>
          <w:p w14:paraId="3D9BAEC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A3</w:t>
            </w:r>
          </w:p>
        </w:tc>
        <w:tc>
          <w:tcPr>
            <w:tcW w:w="850" w:type="dxa"/>
            <w:vAlign w:val="center"/>
          </w:tcPr>
          <w:p w14:paraId="00097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2018-08-16 </w:t>
            </w:r>
          </w:p>
        </w:tc>
        <w:tc>
          <w:tcPr>
            <w:tcW w:w="851" w:type="dxa"/>
            <w:vAlign w:val="center"/>
          </w:tcPr>
          <w:p w14:paraId="5EB46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1DB79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85E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7F2D5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14:paraId="00F84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39664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3339655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龟类养殖中病原鲍曼不动杆菌的噬菌体疗法研究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5DA2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319QN212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6CB5C11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海南省自然科学基金</w:t>
            </w:r>
          </w:p>
        </w:tc>
        <w:tc>
          <w:tcPr>
            <w:tcW w:w="425" w:type="dxa"/>
            <w:vAlign w:val="center"/>
          </w:tcPr>
          <w:p w14:paraId="13B642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14:paraId="7193A88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C3</w:t>
            </w:r>
          </w:p>
        </w:tc>
        <w:tc>
          <w:tcPr>
            <w:tcW w:w="850" w:type="dxa"/>
            <w:vAlign w:val="center"/>
          </w:tcPr>
          <w:p w14:paraId="03966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14:paraId="4126A0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2019-03-27</w:t>
            </w:r>
          </w:p>
        </w:tc>
        <w:tc>
          <w:tcPr>
            <w:tcW w:w="851" w:type="dxa"/>
            <w:vAlign w:val="center"/>
          </w:tcPr>
          <w:p w14:paraId="2893D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1C6C4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0F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否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45D4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14:paraId="65397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7C69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6B7C4F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海洋副溶血弧菌噬菌体多样性及噬菌体疗法研究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D4C4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320RC600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 w14:paraId="5D50F6B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海南省自然科学基金</w:t>
            </w:r>
          </w:p>
        </w:tc>
        <w:tc>
          <w:tcPr>
            <w:tcW w:w="425" w:type="dxa"/>
            <w:vAlign w:val="center"/>
          </w:tcPr>
          <w:p w14:paraId="7293B8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14:paraId="563895A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C3</w:t>
            </w:r>
          </w:p>
        </w:tc>
        <w:tc>
          <w:tcPr>
            <w:tcW w:w="850" w:type="dxa"/>
            <w:vAlign w:val="center"/>
          </w:tcPr>
          <w:p w14:paraId="34EB92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2020-12-26</w:t>
            </w:r>
          </w:p>
        </w:tc>
        <w:tc>
          <w:tcPr>
            <w:tcW w:w="851" w:type="dxa"/>
            <w:vAlign w:val="center"/>
          </w:tcPr>
          <w:p w14:paraId="4F34E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7166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699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否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3896E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15565383"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14:paraId="28024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 w14:paraId="161EE5C5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7406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 w14:paraId="67A8775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7C6BE1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 w14:paraId="17EE4B05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</w:t>
            </w:r>
            <w:r>
              <w:rPr>
                <w:rFonts w:hint="eastAsia" w:ascii="宋体" w:hAnsi="宋体" w:cs="Arial"/>
                <w:kern w:val="0"/>
                <w:szCs w:val="21"/>
              </w:rPr>
              <w:t>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1BDD89F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 w14:paraId="2668AFC8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14:paraId="72DF97C2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14:paraId="6B64177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B8131F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 w14:paraId="352B4430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72511A9F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66E17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FA9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465DFC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Characterization of a novel phage infecting the pathogenic multidrug-resistant </w:t>
            </w:r>
            <w:r>
              <w:rPr>
                <w:rFonts w:ascii="Times New Roman" w:hAnsi="Times New Roman" w:cs="Times New Roman"/>
                <w:i/>
              </w:rPr>
              <w:t>Bacillus cereus</w:t>
            </w:r>
            <w:r>
              <w:rPr>
                <w:rFonts w:ascii="Times New Roman" w:hAnsi="Times New Roman" w:cs="Times New Roman"/>
              </w:rPr>
              <w:t xml:space="preserve"> and functional analysis of its endolysin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4106673C">
            <w:pPr>
              <w:widowControl/>
              <w:rPr>
                <w:rFonts w:ascii="Times New Roman" w:hAnsi="Times New Roman" w:cs="Times New Roman"/>
              </w:rPr>
            </w:pPr>
            <w:bookmarkStart w:id="3" w:name="_Hlk96638909"/>
            <w:r>
              <w:rPr>
                <w:rFonts w:ascii="Times New Roman" w:hAnsi="Times New Roman" w:cs="Times New Roman"/>
              </w:rPr>
              <w:t>Applied Microbiology and Biotechnology</w:t>
            </w:r>
            <w:bookmarkEnd w:id="3"/>
            <w:r>
              <w:rPr>
                <w:rFonts w:ascii="Times New Roman" w:hAnsi="Times New Roman" w:cs="Times New Roman"/>
              </w:rPr>
              <w:t>,</w:t>
            </w:r>
          </w:p>
          <w:p w14:paraId="5367639C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2018-07-14,</w:t>
            </w:r>
          </w:p>
          <w:p w14:paraId="7EF700E5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2018, 8(12): e8501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7A1D5C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44A910F4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50" w:type="dxa"/>
          </w:tcPr>
          <w:p w14:paraId="152BD43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EA33E59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2CBED6A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14:paraId="464DF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20068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1C3C9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17EE20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Isolation and Characterization of a Novel Phage for Controlling Multidrug-Resistant </w:t>
            </w:r>
            <w:r>
              <w:rPr>
                <w:rFonts w:ascii="Times New Roman" w:hAnsi="Times New Roman" w:cs="Times New Roman"/>
                <w:i/>
              </w:rPr>
              <w:t>Klebsiella pneumoniae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0DEB2A93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Microorganisms,</w:t>
            </w:r>
          </w:p>
          <w:p w14:paraId="7360C963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2020-04-01,</w:t>
            </w:r>
          </w:p>
          <w:p w14:paraId="2A431E81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2020,8,542.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831A47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5EDA2B5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50" w:type="dxa"/>
          </w:tcPr>
          <w:p w14:paraId="22948446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52BF2510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29CC3C41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14:paraId="1B66E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780AF2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04ECAC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58516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Characterization of a newly isolated phage infecting pathogenic </w:t>
            </w:r>
            <w:r>
              <w:rPr>
                <w:rFonts w:ascii="Times New Roman" w:hAnsi="Times New Roman" w:cs="Times New Roman"/>
                <w:i/>
              </w:rPr>
              <w:t>Escherichia coli</w:t>
            </w:r>
            <w:r>
              <w:rPr>
                <w:rFonts w:ascii="Times New Roman" w:hAnsi="Times New Roman" w:cs="Times New Roman"/>
              </w:rPr>
              <w:t xml:space="preserve"> and analysis of its mosaic structural genes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67D3EB48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Scientific Reports</w:t>
            </w:r>
          </w:p>
          <w:p w14:paraId="447D7887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2018-05-24</w:t>
            </w:r>
            <w:r>
              <w:rPr>
                <w:rFonts w:hint="eastAsia" w:ascii="Times New Roman" w:hAnsi="Times New Roman" w:cs="Times New Roman"/>
              </w:rPr>
              <w:t>，</w:t>
            </w:r>
          </w:p>
          <w:p w14:paraId="33088B4B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018</w:t>
            </w:r>
            <w:r>
              <w:rPr>
                <w:rFonts w:hint="eastAsia" w:ascii="Times New Roman" w:hAnsi="Times New Roman" w:cs="Times New Roman"/>
              </w:rPr>
              <w:t>,8</w:t>
            </w:r>
            <w:r>
              <w:rPr>
                <w:rFonts w:ascii="Times New Roman" w:hAnsi="Times New Roman" w:cs="Times New Roman"/>
              </w:rPr>
              <w:t>086.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6620AFA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6A8305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50" w:type="dxa"/>
          </w:tcPr>
          <w:p w14:paraId="4AF8FB22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A85B1B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757E6149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14:paraId="23504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534EF7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6CB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 w14:paraId="0586A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Early-life intestinal microbiome in </w:t>
            </w:r>
            <w:r>
              <w:rPr>
                <w:rFonts w:ascii="Times New Roman" w:hAnsi="Times New Roman" w:cs="Times New Roman"/>
                <w:i/>
              </w:rPr>
              <w:t xml:space="preserve">Trachemys scripta elegans </w:t>
            </w:r>
            <w:r>
              <w:rPr>
                <w:rFonts w:ascii="Times New Roman" w:hAnsi="Times New Roman" w:cs="Times New Roman"/>
              </w:rPr>
              <w:t>analyzed using 16S rRNA sequencing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 w14:paraId="59206A59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PeerJ</w:t>
            </w:r>
          </w:p>
          <w:p w14:paraId="22C70BDD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2020-02-05</w:t>
            </w:r>
            <w:r>
              <w:rPr>
                <w:rFonts w:hint="eastAsia" w:ascii="Times New Roman" w:hAnsi="Times New Roman" w:cs="Times New Roman"/>
              </w:rPr>
              <w:t>，</w:t>
            </w:r>
          </w:p>
          <w:p w14:paraId="17D0FBC7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020，8(12):e8501.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E0F7C9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74A93278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50" w:type="dxa"/>
          </w:tcPr>
          <w:p w14:paraId="2D89995E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43C442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4017AE61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</w:tbl>
    <w:p w14:paraId="02677556">
      <w:r>
        <w:rPr>
          <w:rFonts w:hint="eastAsia"/>
        </w:rPr>
        <w:t>注：人文社科类参考评审文件附件1-4填写，自然科学类参考附件1-5填写，刊物级别按A到F级填写。</w:t>
      </w:r>
    </w:p>
    <w:p w14:paraId="6ED4B887"/>
    <w:p w14:paraId="4E1CCF70"/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14:paraId="214BB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 w14:paraId="188B0BB7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CA90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4C6EA77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3596FDA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2CDD3592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7F83A67C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14:paraId="529E79C7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2F4C3027"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DBE6E2D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14:paraId="10632CC3">
            <w:r>
              <w:rPr>
                <w:rFonts w:hint="eastAsia"/>
              </w:rPr>
              <w:t>个人撰</w:t>
            </w:r>
          </w:p>
          <w:p w14:paraId="0AE923AC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2485A7A0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8BDFE13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31396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111A67">
            <w:pPr>
              <w:rPr>
                <w:rFonts w:ascii="Times New Roman" w:hAnsi="Times New Roman" w:eastAsia="宋体" w:cs="Times New Roman"/>
              </w:rPr>
            </w:pPr>
            <w:bookmarkStart w:id="4" w:name="_Hlk96638854"/>
            <w:r>
              <w:rPr>
                <w:rFonts w:ascii="Times New Roman" w:hAnsi="Times New Roman" w:eastAsia="宋体" w:cs="Times New Roman"/>
              </w:rPr>
              <w:t>1</w:t>
            </w:r>
          </w:p>
          <w:p w14:paraId="780C0946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4F238C84">
            <w:pPr>
              <w:rPr>
                <w:rFonts w:ascii="Times New Roman" w:hAnsi="Times New Roman" w:eastAsia="宋体" w:cs="Times New Roman"/>
              </w:rPr>
            </w:pPr>
            <w:bookmarkStart w:id="5" w:name="_Hlk96638847"/>
            <w:r>
              <w:rPr>
                <w:rFonts w:ascii="Times New Roman" w:hAnsi="Times New Roman" w:eastAsia="宋体" w:cs="Times New Roman"/>
              </w:rPr>
              <w:t>噬菌体及其应用研究</w:t>
            </w:r>
            <w:bookmarkEnd w:id="5"/>
          </w:p>
        </w:tc>
        <w:tc>
          <w:tcPr>
            <w:tcW w:w="709" w:type="dxa"/>
            <w:vAlign w:val="center"/>
          </w:tcPr>
          <w:p w14:paraId="57B08AA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</w:p>
        </w:tc>
        <w:tc>
          <w:tcPr>
            <w:tcW w:w="850" w:type="dxa"/>
            <w:vAlign w:val="center"/>
          </w:tcPr>
          <w:p w14:paraId="411F344A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独著，第一</w:t>
            </w:r>
          </w:p>
        </w:tc>
        <w:tc>
          <w:tcPr>
            <w:tcW w:w="992" w:type="dxa"/>
            <w:vAlign w:val="center"/>
          </w:tcPr>
          <w:p w14:paraId="1E6C6AED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华中师范大学出版社，</w:t>
            </w:r>
          </w:p>
          <w:p w14:paraId="32A7EC5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2020年8月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5C518C2B">
            <w:pPr>
              <w:rPr>
                <w:rFonts w:ascii="Times New Roman" w:hAnsi="Times New Roman" w:eastAsia="宋体" w:cs="Times New Roman"/>
              </w:rPr>
            </w:pPr>
            <w:bookmarkStart w:id="6" w:name="_Hlk96638927"/>
            <w:r>
              <w:rPr>
                <w:rFonts w:ascii="Times New Roman" w:hAnsi="Times New Roman" w:eastAsia="宋体" w:cs="Times New Roman"/>
              </w:rPr>
              <w:t>2020155104</w:t>
            </w:r>
            <w:bookmarkEnd w:id="6"/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D8D079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21</w:t>
            </w:r>
          </w:p>
        </w:tc>
        <w:tc>
          <w:tcPr>
            <w:tcW w:w="992" w:type="dxa"/>
            <w:vAlign w:val="center"/>
          </w:tcPr>
          <w:p w14:paraId="296E9047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21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41E6C60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3E069D5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150</w:t>
            </w:r>
          </w:p>
        </w:tc>
      </w:tr>
      <w:bookmarkEnd w:id="4"/>
      <w:tr w14:paraId="4A413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C8E9DE"/>
          <w:p w14:paraId="0E52441C"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039131C6"/>
        </w:tc>
        <w:tc>
          <w:tcPr>
            <w:tcW w:w="709" w:type="dxa"/>
            <w:vAlign w:val="center"/>
          </w:tcPr>
          <w:p w14:paraId="6F7999EE"/>
        </w:tc>
        <w:tc>
          <w:tcPr>
            <w:tcW w:w="850" w:type="dxa"/>
            <w:vAlign w:val="center"/>
          </w:tcPr>
          <w:p w14:paraId="376AA857"/>
        </w:tc>
        <w:tc>
          <w:tcPr>
            <w:tcW w:w="992" w:type="dxa"/>
            <w:vAlign w:val="center"/>
          </w:tcPr>
          <w:p w14:paraId="02479115"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52926401"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D042168"/>
        </w:tc>
        <w:tc>
          <w:tcPr>
            <w:tcW w:w="992" w:type="dxa"/>
            <w:vAlign w:val="center"/>
          </w:tcPr>
          <w:p w14:paraId="04E80DA2"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3C1E81E4"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1745107"/>
        </w:tc>
      </w:tr>
    </w:tbl>
    <w:p w14:paraId="0981E70D">
      <w:r>
        <w:rPr>
          <w:rFonts w:hint="eastAsia"/>
        </w:rPr>
        <w:t>注：人文社科类参考评审文件附件1-4填写，自然科学类参考附件1-5填写，级别按A-C填写。</w:t>
      </w:r>
    </w:p>
    <w:p w14:paraId="65D63971">
      <w:pPr>
        <w:widowControl/>
        <w:jc w:val="left"/>
      </w:pPr>
      <w:r>
        <w:br w:type="page"/>
      </w:r>
    </w:p>
    <w:p w14:paraId="33FE79FE"/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14:paraId="7EC01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 w14:paraId="67A7624A"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14:paraId="3257E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317AAA6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81BAD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423BB81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433D796A"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13719EAA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6DB54E3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14:paraId="3BE54233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209D97B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14:paraId="1386DEB9">
            <w:pPr>
              <w:jc w:val="center"/>
            </w:pPr>
            <w:r>
              <w:rPr>
                <w:rFonts w:hint="eastAsia"/>
              </w:rPr>
              <w:t>第几</w:t>
            </w:r>
          </w:p>
          <w:p w14:paraId="3CA34AC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440EAF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261D444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32050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4E1A1237">
            <w:pPr>
              <w:jc w:val="center"/>
            </w:pPr>
          </w:p>
          <w:p w14:paraId="34F1FE89"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FF0E12"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32FED395"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5DD01FAC"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736B828E">
            <w:pPr>
              <w:jc w:val="center"/>
            </w:pPr>
          </w:p>
        </w:tc>
        <w:tc>
          <w:tcPr>
            <w:tcW w:w="851" w:type="dxa"/>
            <w:vAlign w:val="center"/>
          </w:tcPr>
          <w:p w14:paraId="2A0652B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51208FF"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71EEB335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13D0AC44">
            <w:pPr>
              <w:jc w:val="center"/>
            </w:pPr>
          </w:p>
        </w:tc>
      </w:tr>
      <w:tr w14:paraId="56669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2B5B8A3C">
            <w:pPr>
              <w:jc w:val="center"/>
            </w:pPr>
          </w:p>
          <w:p w14:paraId="2165214F"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04E78"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 w14:paraId="763AB71C"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08D8CC6C"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2767523D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3CF063">
            <w:pPr>
              <w:jc w:val="center"/>
            </w:pPr>
          </w:p>
        </w:tc>
        <w:tc>
          <w:tcPr>
            <w:tcW w:w="992" w:type="dxa"/>
            <w:vAlign w:val="center"/>
          </w:tcPr>
          <w:p w14:paraId="0084D3ED"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3306AE5C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2045E591">
            <w:pPr>
              <w:jc w:val="center"/>
            </w:pPr>
          </w:p>
        </w:tc>
      </w:tr>
    </w:tbl>
    <w:p w14:paraId="08AD3CD9">
      <w:r>
        <w:rPr>
          <w:rFonts w:hint="eastAsia"/>
        </w:rPr>
        <w:t>注：人文社科类参考评审文件附件1-4填写，自然科学类参考附件1-5填写，成果类别按A级-C级填写。</w:t>
      </w:r>
    </w:p>
    <w:p w14:paraId="44634344"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14:paraId="57E32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42C76A36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14:paraId="380EF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 w14:paraId="20993AF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 w14:paraId="5444706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14:paraId="5E3A7591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14:paraId="1F1AF122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14:paraId="26CE16BE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2740A82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727461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73BE3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 w14:paraId="01623C3C"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 w14:paraId="7E087A63">
            <w:pPr>
              <w:jc w:val="center"/>
            </w:pPr>
          </w:p>
        </w:tc>
        <w:tc>
          <w:tcPr>
            <w:tcW w:w="2633" w:type="dxa"/>
          </w:tcPr>
          <w:p w14:paraId="691FFCF3">
            <w:pPr>
              <w:widowControl/>
              <w:jc w:val="center"/>
            </w:pPr>
          </w:p>
        </w:tc>
        <w:tc>
          <w:tcPr>
            <w:tcW w:w="1133" w:type="dxa"/>
          </w:tcPr>
          <w:p w14:paraId="33FBC494">
            <w:pPr>
              <w:widowControl/>
              <w:jc w:val="center"/>
            </w:pPr>
          </w:p>
        </w:tc>
        <w:tc>
          <w:tcPr>
            <w:tcW w:w="754" w:type="dxa"/>
          </w:tcPr>
          <w:p w14:paraId="60CE4B26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 w14:paraId="5A81A484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15F68889">
            <w:pPr>
              <w:widowControl/>
              <w:jc w:val="center"/>
            </w:pPr>
          </w:p>
        </w:tc>
      </w:tr>
    </w:tbl>
    <w:p w14:paraId="31B39F32"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6"/>
        <w:tblpPr w:leftFromText="180" w:rightFromText="180" w:vertAnchor="text" w:horzAnchor="page" w:tblpX="1240" w:tblpY="185"/>
        <w:tblOverlap w:val="never"/>
        <w:tblW w:w="97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14:paraId="56004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 w14:paraId="4ACC0E62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14:paraId="4750D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3D6D4A1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 w14:paraId="16671EA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 w14:paraId="7C0035DA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 w14:paraId="5370D6BA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14:paraId="7B95A39E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14:paraId="127CF79F">
            <w:pPr>
              <w:jc w:val="center"/>
            </w:pPr>
            <w:r>
              <w:rPr>
                <w:rFonts w:hint="eastAsia"/>
              </w:rPr>
              <w:t>授权</w:t>
            </w:r>
          </w:p>
          <w:p w14:paraId="5782815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14:paraId="2A65E2EB">
            <w:pPr>
              <w:jc w:val="center"/>
            </w:pPr>
            <w:r>
              <w:rPr>
                <w:rFonts w:hint="eastAsia"/>
              </w:rPr>
              <w:t>第几发</w:t>
            </w:r>
          </w:p>
          <w:p w14:paraId="19B99A4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5BC85EBE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1358772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14:paraId="0BE76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2930D739">
            <w:pPr>
              <w:rPr>
                <w:rFonts w:ascii="Times New Roman" w:hAnsi="Times New Roman" w:cs="Times New Roman"/>
              </w:rPr>
            </w:pPr>
          </w:p>
          <w:p w14:paraId="048EA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 w14:paraId="0D999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 w14:paraId="2C689C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51098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E2B1C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46DE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0EDC0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76D3C5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2AD52BFC">
            <w:pPr>
              <w:rPr>
                <w:rFonts w:ascii="Times New Roman" w:hAnsi="Times New Roman" w:cs="Times New Roman"/>
              </w:rPr>
            </w:pPr>
          </w:p>
        </w:tc>
      </w:tr>
    </w:tbl>
    <w:p w14:paraId="16941588">
      <w:r>
        <w:rPr>
          <w:rFonts w:hint="eastAsia"/>
        </w:rPr>
        <w:t>注：自然科学类参考附件1-5填写，等级按A-C填写。</w:t>
      </w:r>
    </w:p>
    <w:p w14:paraId="2B028EFC"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14:paraId="5D266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0B5850B1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14:paraId="655FE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 w14:paraId="5B3B5BC4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 w14:paraId="1EFB3A7E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 w14:paraId="5932B7A1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60865D75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14:paraId="286B243D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14:paraId="5748DD96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 w14:paraId="4EC1577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 w14:paraId="19815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 w14:paraId="244294AE"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 w14:paraId="4581C99E"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 w14:paraId="43B554E6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3B025467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14:paraId="05367F01">
            <w:pPr>
              <w:widowControl/>
              <w:jc w:val="center"/>
            </w:pPr>
          </w:p>
        </w:tc>
        <w:tc>
          <w:tcPr>
            <w:tcW w:w="1389" w:type="dxa"/>
          </w:tcPr>
          <w:p w14:paraId="6B073B5A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 w14:paraId="45698D39">
            <w:pPr>
              <w:widowControl/>
              <w:jc w:val="center"/>
            </w:pPr>
          </w:p>
        </w:tc>
      </w:tr>
    </w:tbl>
    <w:p w14:paraId="131D96CC">
      <w:r>
        <w:rPr>
          <w:rFonts w:hint="eastAsia"/>
        </w:rPr>
        <w:t>注：人文社科类参考评审文件附件1-4填写，等级按A-C填写。</w:t>
      </w:r>
    </w:p>
    <w:p w14:paraId="3FAEE282">
      <w:pPr>
        <w:widowControl/>
        <w:jc w:val="left"/>
      </w:pP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14:paraId="5CA0A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 w14:paraId="30FFA4C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14:paraId="63761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150F1E1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14:paraId="472593C1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14:paraId="0F1303C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14:paraId="108D86FA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14:paraId="5ED23C35">
            <w:pPr>
              <w:jc w:val="center"/>
            </w:pPr>
            <w:r>
              <w:rPr>
                <w:rFonts w:hint="eastAsia"/>
              </w:rPr>
              <w:t>是否</w:t>
            </w:r>
          </w:p>
          <w:p w14:paraId="1A5FB734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14:paraId="1A81B7D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14:paraId="796785A5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14:paraId="1E209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4D1AF131"/>
          <w:p w14:paraId="599850A5"/>
        </w:tc>
        <w:tc>
          <w:tcPr>
            <w:tcW w:w="2977" w:type="dxa"/>
            <w:vAlign w:val="center"/>
          </w:tcPr>
          <w:p w14:paraId="16F592A6"/>
        </w:tc>
        <w:tc>
          <w:tcPr>
            <w:tcW w:w="1559" w:type="dxa"/>
            <w:vAlign w:val="center"/>
          </w:tcPr>
          <w:p w14:paraId="49F71932"/>
        </w:tc>
        <w:tc>
          <w:tcPr>
            <w:tcW w:w="1689" w:type="dxa"/>
            <w:vAlign w:val="center"/>
          </w:tcPr>
          <w:p w14:paraId="3D414D86"/>
        </w:tc>
        <w:tc>
          <w:tcPr>
            <w:tcW w:w="928" w:type="dxa"/>
            <w:vAlign w:val="center"/>
          </w:tcPr>
          <w:p w14:paraId="5EE0735E"/>
        </w:tc>
        <w:tc>
          <w:tcPr>
            <w:tcW w:w="1211" w:type="dxa"/>
            <w:vAlign w:val="center"/>
          </w:tcPr>
          <w:p w14:paraId="6BF84553"/>
        </w:tc>
        <w:tc>
          <w:tcPr>
            <w:tcW w:w="850" w:type="dxa"/>
            <w:vAlign w:val="center"/>
          </w:tcPr>
          <w:p w14:paraId="0DAA7544"/>
        </w:tc>
      </w:tr>
    </w:tbl>
    <w:p w14:paraId="69A2459D">
      <w:r>
        <w:rPr>
          <w:rFonts w:hint="eastAsia"/>
        </w:rPr>
        <w:t>注：参考附件1-5填写。</w:t>
      </w:r>
    </w:p>
    <w:p w14:paraId="4C7BAF35">
      <w:pPr>
        <w:widowControl/>
        <w:jc w:val="left"/>
      </w:pPr>
      <w:r>
        <w:br w:type="page"/>
      </w:r>
    </w:p>
    <w:p w14:paraId="4DA4A7A5"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07E28E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407" w:type="dxa"/>
            <w:vAlign w:val="center"/>
          </w:tcPr>
          <w:p w14:paraId="2537668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752DA0D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0E57DAE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73B6D64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799A9A9C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7F942982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4B62598A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3EDB7B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 w14:paraId="4B14E10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2064932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6AB619A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FDD039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14F38F8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463BC0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70925C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116D1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 w14:paraId="417AFA5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130C8DA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152EEB1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60FBDC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D5D6C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0635C88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E478699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E64C4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 w14:paraId="15417B4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0392EFA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54D9CD0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 w14:paraId="259A162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54F810D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61246F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41D6F5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1D5223B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54CF5FF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14:paraId="10BABC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 w14:paraId="357E7EA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2CDE165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58DBD3B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D6AD14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F0D6E4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6CAA10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226FB2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A8C3F7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729FB81">
      <w:pPr>
        <w:widowControl/>
        <w:spacing w:before="156"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14:paraId="12F5C5BA">
      <w:pPr>
        <w:widowControl/>
        <w:jc w:val="left"/>
      </w:pPr>
    </w:p>
    <w:p w14:paraId="6F98C1F2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14:paraId="4C0F8C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 w14:paraId="50E7953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59E861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148E54C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FC6F35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45C2E58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3003626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12B96D8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1BF526D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14:paraId="6BAF5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 w14:paraId="34A3666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250E144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D0B635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18646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E7424D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63B890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FD8CF3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2A3CBA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21156F54"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291F6BD3">
      <w:pPr>
        <w:widowControl/>
        <w:jc w:val="left"/>
        <w:rPr>
          <w:rFonts w:asciiTheme="minorEastAsia" w:hAnsiTheme="minorEastAsia"/>
          <w:szCs w:val="21"/>
        </w:rPr>
      </w:pPr>
    </w:p>
    <w:p w14:paraId="1214B5FA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29CE54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 w14:paraId="67E72F5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BD00E3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118422F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0033645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3A40FC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 w14:paraId="1A51C95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3FDE58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7F0AE28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552CADB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386BE326">
      <w:pPr>
        <w:widowControl/>
        <w:jc w:val="left"/>
        <w:rPr>
          <w:rFonts w:asciiTheme="minorEastAsia" w:hAnsiTheme="minorEastAsia"/>
          <w:szCs w:val="21"/>
        </w:rPr>
      </w:pPr>
    </w:p>
    <w:p w14:paraId="673D8FC4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2A5633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4A3E72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A0DDD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53538CF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354E7A6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1A9593C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5093C1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7EC5E1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D9BBD1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EB68A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60</w:t>
            </w:r>
          </w:p>
        </w:tc>
        <w:tc>
          <w:tcPr>
            <w:tcW w:w="1134" w:type="dxa"/>
            <w:vAlign w:val="center"/>
          </w:tcPr>
          <w:p w14:paraId="6562A36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3570</w:t>
            </w:r>
          </w:p>
        </w:tc>
        <w:tc>
          <w:tcPr>
            <w:tcW w:w="1418" w:type="dxa"/>
            <w:vAlign w:val="center"/>
          </w:tcPr>
          <w:p w14:paraId="2C4580E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52981A0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1865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B914E1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37057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5FBF1C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A46C44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44DA8F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D28B29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E56D97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5DAADA0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ED64B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3FE54F9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62DE3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086AF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15753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485B0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E7F848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2992B53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4C7B5E0D"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980C2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FF61B9A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199670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 w14:paraId="598CA930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本人对任职期间专业技术工作作如下述评：</w:t>
            </w:r>
          </w:p>
          <w:p w14:paraId="2B76B070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一、在思想品德方面，无论是教学、科研，还是管理等工作中，能够自觉坚持正确的政治取向</w:t>
            </w:r>
            <w:r>
              <w:rPr>
                <w:rFonts w:hint="eastAsia" w:ascii="Times New Roman" w:hAnsi="Times New Roman"/>
                <w:spacing w:val="2"/>
                <w:szCs w:val="21"/>
              </w:rPr>
              <w:t>，拥护党的政策和领导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。自觉遵守社会公德和职业道德、学术道德，主动团结协作，教书育人</w:t>
            </w:r>
            <w:r>
              <w:rPr>
                <w:rFonts w:hint="eastAsia" w:ascii="Times New Roman" w:hAnsi="Times New Roman"/>
                <w:spacing w:val="2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无违反廉洁自律行为。</w:t>
            </w:r>
          </w:p>
          <w:p w14:paraId="0810BC8D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</w:p>
          <w:p w14:paraId="64CAFBF2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二、在工作态度方面，热爱本职工作，工作作风踏实，工作主动性强，参加社会公益活动。认真遵守校规校纪和服从工作安排，出全勤。</w:t>
            </w:r>
          </w:p>
          <w:p w14:paraId="1040C7A2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</w:p>
          <w:p w14:paraId="080652D9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三、</w:t>
            </w:r>
            <w:r>
              <w:rPr>
                <w:rFonts w:ascii="Times New Roman" w:hAnsi="Times New Roman" w:eastAsia="宋体" w:cs="Times New Roman"/>
                <w:szCs w:val="21"/>
              </w:rPr>
              <w:t>任现职以来，在教学方面，本人共承担了9门课程的教学任务，共计 887.5 学时教学工作量，年均 253.574 学时。分别承担了《微生物学》、《生物化学》、《微生物生态学》、《微生物学实验》、《微生物生态学实验》、《遗传学实验》、《园林植物病虫害防治》、《普通生物学》、《生命科学导论》等专业基础课的教学工作，较好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地</w:t>
            </w:r>
            <w:bookmarkStart w:id="7" w:name="_GoBack"/>
            <w:bookmarkEnd w:id="7"/>
            <w:r>
              <w:rPr>
                <w:rFonts w:ascii="Times New Roman" w:hAnsi="Times New Roman" w:eastAsia="宋体" w:cs="Times New Roman"/>
                <w:szCs w:val="21"/>
              </w:rPr>
              <w:t>完成了既定的教学工作量，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教学评估等级</w:t>
            </w:r>
            <w:r>
              <w:rPr>
                <w:rFonts w:ascii="Times New Roman" w:hAnsi="Times New Roman" w:eastAsia="宋体" w:cs="Times New Roman"/>
                <w:szCs w:val="21"/>
              </w:rPr>
              <w:t>达到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A级。</w:t>
            </w:r>
            <w:r>
              <w:rPr>
                <w:rFonts w:ascii="Times New Roman" w:hAnsi="Times New Roman" w:eastAsia="宋体" w:cs="Times New Roman"/>
                <w:szCs w:val="21"/>
              </w:rPr>
              <w:t>另外，本人也参加了教学法的研究，发表教改论文一篇《基于模块化教学和“翻转课堂”模式的微生物学教学改革探索》。</w:t>
            </w:r>
          </w:p>
          <w:p w14:paraId="1B58E0C7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</w:p>
          <w:p w14:paraId="61E7ED89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四、在学生指导方面，本人共指导本科生校级创新创业比赛3项，项目负责人分别为：龙坤（已结题）、陈喆（已结题）、张春玲和刘玥（已结题）。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担任毕业实习和论文指导工作4届，</w:t>
            </w:r>
            <w:r>
              <w:rPr>
                <w:rFonts w:ascii="Times New Roman" w:hAnsi="Times New Roman" w:eastAsia="宋体" w:cs="Times New Roman"/>
                <w:szCs w:val="21"/>
              </w:rPr>
              <w:t>共指导本科毕业生13人，分别为2014级：晋雪琪、李小影、林倩媛；2015级：刘雨欣、沈婷；2016级：赵停伊、龙坤、向孝英、阳慧怡；2017级：方梦、刘栩杉、刘玥、张春玲。其中方梦获</w:t>
            </w:r>
            <w:r>
              <w:rPr>
                <w:rFonts w:hint="eastAsia" w:ascii="Times New Roman" w:hAnsi="Times New Roman"/>
                <w:szCs w:val="21"/>
              </w:rPr>
              <w:t>评校级</w:t>
            </w:r>
            <w:r>
              <w:rPr>
                <w:rFonts w:ascii="Times New Roman" w:hAnsi="Times New Roman" w:eastAsia="宋体" w:cs="Times New Roman"/>
                <w:szCs w:val="21"/>
              </w:rPr>
              <w:t>优秀</w:t>
            </w:r>
            <w:r>
              <w:rPr>
                <w:rFonts w:hint="eastAsia" w:ascii="Times New Roman" w:hAnsi="Times New Roman"/>
                <w:szCs w:val="21"/>
              </w:rPr>
              <w:t>毕业论文。</w:t>
            </w:r>
          </w:p>
          <w:p w14:paraId="3CE0A63F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本人还积极指导本科生参与各项竞赛项目，指导本科生（方梦、张春玲、刘栩杉、刘玥）参加第四届全国大学生生命科学竞赛获一等奖（证书号：CULSC202001027）；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指导</w:t>
            </w:r>
            <w:r>
              <w:rPr>
                <w:rFonts w:ascii="Times New Roman" w:hAnsi="Times New Roman" w:eastAsia="宋体" w:cs="Times New Roman"/>
                <w:szCs w:val="21"/>
              </w:rPr>
              <w:t>本科生(王佳玉、周浩翔、周家怡、曹楠、刘娅)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参加</w:t>
            </w:r>
            <w:r>
              <w:rPr>
                <w:rFonts w:ascii="Times New Roman" w:hAnsi="Times New Roman" w:eastAsia="宋体" w:cs="Times New Roman"/>
                <w:szCs w:val="21"/>
              </w:rPr>
              <w:t>第二届全国大学生生命科学竞赛获二等奖（证书号：CULSC201802016）；指导本科生（陈喆、门永政、曹楠）在海南师范大学2018年第四届中国“互联网+”大学生创新创业大赛校级选择赛中获创意组二等奖。</w:t>
            </w:r>
          </w:p>
          <w:p w14:paraId="6D7EAE21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本人积极参与了学生教育见习的指导工作，指导2015级学生于2018-2019-1年度进行教育见习。</w:t>
            </w:r>
          </w:p>
          <w:p w14:paraId="15A18E89">
            <w:pPr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另外本人于2018年9月起，至2020年6月的1年8个月期间担任生命科学学院2018级生技班班主任。</w:t>
            </w:r>
          </w:p>
          <w:p w14:paraId="65A530B6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  <w:p w14:paraId="08827AC2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五、在科研方面，本人主持国家自然科学基金项目1项，主持海南省自然科学基金2项；具体如下：</w:t>
            </w:r>
          </w:p>
          <w:p w14:paraId="50850E32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1. 国家自然科学基金青年科学基金项目，31800157，苏云金芽胞杆菌噬菌体phiCM3双穿孔素宿主裂解系统作用机理研究，2019/01-2021/12，25万，</w:t>
            </w:r>
            <w:r>
              <w:rPr>
                <w:rFonts w:hint="eastAsia" w:ascii="Times New Roman" w:hAnsi="Times New Roman"/>
                <w:spacing w:val="2"/>
                <w:szCs w:val="21"/>
              </w:rPr>
              <w:t>结题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，主持；</w:t>
            </w:r>
          </w:p>
          <w:p w14:paraId="5C9D1718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2. 海南省自然科学基金青年基金项目，319QN212，龟类养殖中病原鲍曼不动杆菌的噬菌体疗法研究，2019/03-2021/12，5万，在研，主持；</w:t>
            </w:r>
          </w:p>
          <w:p w14:paraId="3CA14621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3.海南省自然科学基金高层次人才项目，320RC600，海洋副溶血弧菌噬菌体多样性及噬菌体疗法研究，2020/12/26-2023/12/25，7万，在研，主持。</w:t>
            </w:r>
          </w:p>
          <w:p w14:paraId="2210FA03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以第一作者身份在SCI收录期刊发表论文4篇，出版专著1部。</w:t>
            </w:r>
          </w:p>
          <w:p w14:paraId="7AD6C9B3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1. Qin Peng, Meng Fang, Xushan Liu, Chunling Zhang, Yue Liu and Yihui Yuan*, Isolation and characterization of a novel phage for controlling multidrug-resistant </w:t>
            </w:r>
            <w:r>
              <w:rPr>
                <w:rFonts w:ascii="Times New Roman" w:hAnsi="Times New Roman" w:eastAsia="宋体" w:cs="Times New Roman"/>
                <w:i/>
                <w:spacing w:val="2"/>
                <w:szCs w:val="21"/>
              </w:rPr>
              <w:t>Klebsiella pneumoniae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, Microorganisms, 2020, 8 (4): 542. (SCI收录)</w:t>
            </w:r>
          </w:p>
          <w:p w14:paraId="0DC01C90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2. Qin Peng, Yahui Chen, Li Ding, Zimiao Zhao, Peiyu Yan,Kenneth B. Storey, Haitao Shi and Meiling Hong*, Early-life intestinal microbiome in </w:t>
            </w:r>
            <w:r>
              <w:rPr>
                <w:rFonts w:ascii="Times New Roman" w:hAnsi="Times New Roman" w:eastAsia="宋体" w:cs="Times New Roman"/>
                <w:i/>
                <w:spacing w:val="2"/>
                <w:szCs w:val="21"/>
              </w:rPr>
              <w:t>Trachemys scripta elegans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 analyzed using 16S rRNA sequencing, Peer J, 2020, 8: e8501. (SCI收录)</w:t>
            </w:r>
          </w:p>
          <w:p w14:paraId="4A8ECE70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3. Qin Peng，Yihui Yuan*, Characterization of a newly isolated phage infecting pathogenic </w:t>
            </w:r>
            <w:r>
              <w:rPr>
                <w:rFonts w:ascii="Times New Roman" w:hAnsi="Times New Roman" w:eastAsia="宋体" w:cs="Times New Roman"/>
                <w:i/>
                <w:spacing w:val="2"/>
                <w:szCs w:val="21"/>
              </w:rPr>
              <w:t>Escherichia coli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 and analysis of its mosaic structural genes, Scientific Report, 2018, 24;8 (1): 8086. (SCI收录)</w:t>
            </w:r>
          </w:p>
          <w:p w14:paraId="0080A1C8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4. Qin Peng, Yuan Yihui*, Characterization of a novel phage infecting the pathogenic multidrug-resistant </w:t>
            </w:r>
            <w:r>
              <w:rPr>
                <w:rFonts w:ascii="Times New Roman" w:hAnsi="Times New Roman" w:eastAsia="宋体" w:cs="Times New Roman"/>
                <w:i/>
                <w:spacing w:val="2"/>
                <w:szCs w:val="21"/>
              </w:rPr>
              <w:t>Bacillus cereus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 xml:space="preserve"> and functional analysis of its endolysin, </w:t>
            </w:r>
            <w:r>
              <w:rPr>
                <w:rFonts w:ascii="Times New Roman" w:hAnsi="Times New Roman" w:eastAsia="宋体" w:cs="Times New Roman"/>
                <w:szCs w:val="21"/>
              </w:rPr>
              <w:t>Applied Microbiology and Biotechnology</w:t>
            </w: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, 2018, 14. (SCI收录)</w:t>
            </w:r>
          </w:p>
          <w:p w14:paraId="21DEF0DC">
            <w:pPr>
              <w:adjustRightInd w:val="0"/>
              <w:snapToGrid w:val="0"/>
              <w:ind w:firstLine="428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5.彭沁，</w:t>
            </w:r>
            <w:r>
              <w:rPr>
                <w:rFonts w:ascii="Times New Roman" w:hAnsi="Times New Roman" w:eastAsia="宋体" w:cs="Times New Roman"/>
                <w:szCs w:val="21"/>
              </w:rPr>
              <w:t>噬菌体及其应用研究，华中师范大学出版社，2020年8月（CIP: 2020155104）。</w:t>
            </w:r>
          </w:p>
          <w:p w14:paraId="4CE717ED">
            <w:pPr>
              <w:ind w:firstLine="428" w:firstLineChars="200"/>
              <w:rPr>
                <w:rFonts w:ascii="Times New Roman" w:hAnsi="Times New Roman" w:eastAsia="宋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2"/>
                <w:szCs w:val="21"/>
              </w:rPr>
              <w:t>在今后的工作中，我将继续对自己严格要求，积累更多的教育经验和科研经验，努力工作，发掘和使用更多适合学生学习的方法，发挥自己的特长，修正自身的不足，为学生的进步贡献出自己的力量。</w:t>
            </w:r>
          </w:p>
          <w:p w14:paraId="39E4A40A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73EE49FE">
            <w:r>
              <w:rPr>
                <w:rFonts w:hint="eastAsia"/>
              </w:rPr>
              <w:t>本人承诺：</w:t>
            </w:r>
            <w:r>
              <w:t xml:space="preserve"> </w:t>
            </w:r>
          </w:p>
          <w:p w14:paraId="277C0089"/>
          <w:p w14:paraId="5AF0005F"/>
          <w:p w14:paraId="48D560B3"/>
          <w:p w14:paraId="75E8CE01"/>
          <w:p w14:paraId="5C1842AD"/>
          <w:p w14:paraId="2793E622"/>
          <w:p w14:paraId="50FB8626">
            <w:r>
              <w:rPr>
                <w:rFonts w:hint="eastAsia"/>
              </w:rPr>
              <w:t xml:space="preserve">                                                     签名：                   年   月   日</w:t>
            </w:r>
          </w:p>
          <w:p w14:paraId="13F1FB7F"/>
          <w:p w14:paraId="7679589B"/>
        </w:tc>
      </w:tr>
    </w:tbl>
    <w:p w14:paraId="5790CCD3"/>
    <w:p w14:paraId="05C55E29">
      <w:pPr>
        <w:jc w:val="center"/>
        <w:rPr>
          <w:rFonts w:ascii="黑体" w:hAnsi="黑体" w:eastAsia="黑体"/>
          <w:sz w:val="32"/>
          <w:szCs w:val="32"/>
        </w:rPr>
      </w:pPr>
    </w:p>
    <w:p w14:paraId="4C70067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248071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 w14:paraId="62142154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DE29D1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彭沁</w:t>
            </w:r>
          </w:p>
        </w:tc>
        <w:tc>
          <w:tcPr>
            <w:tcW w:w="1543" w:type="dxa"/>
            <w:vAlign w:val="center"/>
          </w:tcPr>
          <w:p w14:paraId="155E3995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13747CB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生命科学学院</w:t>
            </w:r>
          </w:p>
        </w:tc>
      </w:tr>
      <w:tr w14:paraId="073341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 w14:paraId="45CAC9D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CDF627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生物学</w:t>
            </w:r>
          </w:p>
        </w:tc>
        <w:tc>
          <w:tcPr>
            <w:tcW w:w="1417" w:type="dxa"/>
            <w:vAlign w:val="center"/>
          </w:tcPr>
          <w:p w14:paraId="4A36864E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6D78DB1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教学科研型副教授</w:t>
            </w:r>
          </w:p>
        </w:tc>
      </w:tr>
      <w:tr w14:paraId="1F684E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CF17D56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778BBAF8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 w14:paraId="545929B7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95B0663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986CA7B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7485187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03E8121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F9B0B82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161B24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F78F55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9712BF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AB5E8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A856B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FAE5B8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2075E5A6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 w14:paraId="412B17FF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9418A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71F5C7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FB9DB1A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68A6F7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4688B87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86B8B4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D25B5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EA40932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6856157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489E6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B8242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 w14:paraId="1370FD41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14:paraId="7017B661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 w14:paraId="29AE81EA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69577DEF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28F71367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59CA854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168224D9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531D684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2C0C0120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 w14:paraId="7EF06587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01B6E0A5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 w14:paraId="54519497"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0C782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8D76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A69EB6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14:paraId="56A40387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5E9947F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C3E0C6F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14:paraId="36502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D5E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 w14:paraId="45BE526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 w14:paraId="57F4CF7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15E0F6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Characterization of a novel phage infecting the pathogenic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multidrug-resistant </w:t>
            </w:r>
            <w:r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 xml:space="preserve">Bacillus cereus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and functional analysis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of its endolysin</w:t>
            </w:r>
          </w:p>
          <w:p w14:paraId="6E47E902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  <w:p w14:paraId="37CAD67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代表性成果2名称：Isolation and 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haracterization of a novel phage for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controlling multidrug-resistant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>Klebsiella pneumoniae</w:t>
            </w:r>
          </w:p>
          <w:p w14:paraId="02E622C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8144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9D18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F1A3AB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7900C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559DDC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3928219D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3111A53F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4BE426D0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5C08BE8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09DFEF7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3C000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41D7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</w:t>
            </w:r>
            <w:r>
              <w:rPr>
                <w:rFonts w:hint="eastAsia"/>
                <w:kern w:val="0"/>
                <w:lang w:eastAsia="zh-CN"/>
              </w:rPr>
              <w:t>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760A2368">
            <w:pPr>
              <w:rPr>
                <w:kern w:val="0"/>
              </w:rPr>
            </w:pPr>
          </w:p>
          <w:p w14:paraId="0E48F13A">
            <w:pPr>
              <w:rPr>
                <w:kern w:val="0"/>
              </w:rPr>
            </w:pPr>
          </w:p>
          <w:p w14:paraId="7359A30A">
            <w:pPr>
              <w:rPr>
                <w:kern w:val="0"/>
              </w:rPr>
            </w:pPr>
          </w:p>
          <w:p w14:paraId="09149861">
            <w:pPr>
              <w:rPr>
                <w:kern w:val="0"/>
              </w:rPr>
            </w:pPr>
          </w:p>
          <w:p w14:paraId="42A7129F">
            <w:pPr>
              <w:rPr>
                <w:kern w:val="0"/>
              </w:rPr>
            </w:pPr>
          </w:p>
          <w:p w14:paraId="00EFCF69">
            <w:pPr>
              <w:rPr>
                <w:kern w:val="0"/>
              </w:rPr>
            </w:pPr>
          </w:p>
          <w:p w14:paraId="45AE508C">
            <w:pPr>
              <w:rPr>
                <w:kern w:val="0"/>
              </w:rPr>
            </w:pPr>
          </w:p>
          <w:p w14:paraId="5F65D00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3F912C92">
            <w:pPr>
              <w:rPr>
                <w:kern w:val="0"/>
              </w:rPr>
            </w:pPr>
          </w:p>
        </w:tc>
      </w:tr>
      <w:tr w14:paraId="6B4B8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D2D0DB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5AE4B78B">
            <w:pPr>
              <w:pStyle w:val="8"/>
              <w:rPr>
                <w:kern w:val="0"/>
              </w:rPr>
            </w:pPr>
          </w:p>
          <w:p w14:paraId="4DF469D6">
            <w:pPr>
              <w:pStyle w:val="8"/>
              <w:rPr>
                <w:kern w:val="0"/>
              </w:rPr>
            </w:pPr>
          </w:p>
          <w:p w14:paraId="7E4354C8">
            <w:pPr>
              <w:pStyle w:val="8"/>
              <w:rPr>
                <w:kern w:val="0"/>
              </w:rPr>
            </w:pPr>
          </w:p>
          <w:p w14:paraId="4B0205FD">
            <w:pPr>
              <w:pStyle w:val="8"/>
              <w:rPr>
                <w:kern w:val="0"/>
              </w:rPr>
            </w:pPr>
          </w:p>
          <w:p w14:paraId="57EDED6E">
            <w:pPr>
              <w:pStyle w:val="8"/>
              <w:rPr>
                <w:kern w:val="0"/>
              </w:rPr>
            </w:pPr>
          </w:p>
          <w:p w14:paraId="6FBE05DA">
            <w:pPr>
              <w:pStyle w:val="8"/>
              <w:rPr>
                <w:kern w:val="0"/>
              </w:rPr>
            </w:pPr>
          </w:p>
          <w:p w14:paraId="74D4F026">
            <w:pPr>
              <w:pStyle w:val="8"/>
              <w:rPr>
                <w:kern w:val="0"/>
              </w:rPr>
            </w:pPr>
          </w:p>
          <w:p w14:paraId="13F82726">
            <w:pPr>
              <w:pStyle w:val="8"/>
              <w:rPr>
                <w:kern w:val="0"/>
              </w:rPr>
            </w:pPr>
          </w:p>
          <w:p w14:paraId="277CF82E">
            <w:pPr>
              <w:pStyle w:val="8"/>
              <w:rPr>
                <w:kern w:val="0"/>
              </w:rPr>
            </w:pPr>
          </w:p>
          <w:p w14:paraId="31286C96">
            <w:pPr>
              <w:pStyle w:val="8"/>
              <w:rPr>
                <w:kern w:val="0"/>
              </w:rPr>
            </w:pPr>
          </w:p>
          <w:p w14:paraId="2BC2A77D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年    月    日</w:t>
            </w:r>
          </w:p>
        </w:tc>
      </w:tr>
    </w:tbl>
    <w:p w14:paraId="72CD94C7"/>
    <w:p w14:paraId="2ED1EAF0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1E69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 w14:paraId="1DB8519A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72ED7BC3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4D3C414D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7BB579F1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050E55D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6C3F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01B169B2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0A4676D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1CEF62C3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779DD7D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55B7FC1E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1343C1C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0F847F5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E62997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52CE9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560BF2F2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B17428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7DF190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61C4C7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9ADE68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AFB5B7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3642D44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1B018CEE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5153A6BF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23965BB5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2425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 w14:paraId="242FB817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1145FC9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01B4DB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A1A6FB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76C9F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6D74E5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0D3AEA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BC589E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098C176B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2848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 w14:paraId="761B551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521669F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0C3609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ABEA03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255D73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49CA4B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E3BFFD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61AD15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F59FE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2B89E0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FB0437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292FAD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6DF6F59">
            <w:pPr>
              <w:rPr>
                <w:rFonts w:ascii="宋体" w:hAnsi="宋体" w:eastAsia="宋体" w:cs="Times New Roman"/>
                <w:sz w:val="18"/>
              </w:rPr>
            </w:pPr>
          </w:p>
          <w:p w14:paraId="448D01A4">
            <w:pPr>
              <w:rPr>
                <w:rFonts w:ascii="宋体" w:hAnsi="宋体" w:eastAsia="宋体" w:cs="Times New Roman"/>
                <w:sz w:val="18"/>
              </w:rPr>
            </w:pPr>
          </w:p>
          <w:p w14:paraId="6A9519AD">
            <w:pPr>
              <w:rPr>
                <w:rFonts w:ascii="宋体" w:hAnsi="宋体" w:eastAsia="宋体" w:cs="Times New Roman"/>
                <w:sz w:val="18"/>
              </w:rPr>
            </w:pPr>
          </w:p>
          <w:p w14:paraId="60260EE7">
            <w:pPr>
              <w:rPr>
                <w:rFonts w:ascii="宋体" w:hAnsi="宋体" w:eastAsia="宋体" w:cs="Times New Roman"/>
                <w:sz w:val="18"/>
              </w:rPr>
            </w:pPr>
          </w:p>
          <w:p w14:paraId="6795C6B2">
            <w:pPr>
              <w:rPr>
                <w:rFonts w:ascii="宋体" w:hAnsi="宋体" w:eastAsia="宋体" w:cs="Times New Roman"/>
                <w:sz w:val="18"/>
              </w:rPr>
            </w:pPr>
          </w:p>
          <w:p w14:paraId="4EDEE144">
            <w:pPr>
              <w:rPr>
                <w:rFonts w:ascii="宋体" w:hAnsi="宋体" w:eastAsia="宋体" w:cs="Times New Roman"/>
                <w:sz w:val="18"/>
              </w:rPr>
            </w:pPr>
          </w:p>
          <w:p w14:paraId="48452834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47086F2D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198CC207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93C40045-A9A7-40D8-B5F4-0B0DE3238BC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E41EA9C-18A9-48BA-AC78-B4097FCB68B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ADB1D2D6-5F91-4AA0-87E8-CE5AF4800B12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7230354C-EBC1-4E5C-8AC1-F340C597934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46C6550-449F-4CF0-A69E-C2E69269D92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031B6899-0052-4384-8C48-BCDF787DFFF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8C37F5E"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F9908E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14:paraId="78574A05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DF02C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6B"/>
    <w:rsid w:val="000077C7"/>
    <w:rsid w:val="00012B57"/>
    <w:rsid w:val="0001554E"/>
    <w:rsid w:val="000204C4"/>
    <w:rsid w:val="0002075C"/>
    <w:rsid w:val="00024587"/>
    <w:rsid w:val="00035ADA"/>
    <w:rsid w:val="00036068"/>
    <w:rsid w:val="00040F98"/>
    <w:rsid w:val="00050B41"/>
    <w:rsid w:val="00051627"/>
    <w:rsid w:val="00052874"/>
    <w:rsid w:val="00053B9E"/>
    <w:rsid w:val="00055EBE"/>
    <w:rsid w:val="00070B96"/>
    <w:rsid w:val="000734BB"/>
    <w:rsid w:val="00075780"/>
    <w:rsid w:val="000835E5"/>
    <w:rsid w:val="00086C19"/>
    <w:rsid w:val="00091D39"/>
    <w:rsid w:val="00093E8E"/>
    <w:rsid w:val="000A1C4F"/>
    <w:rsid w:val="000A53B5"/>
    <w:rsid w:val="000A6447"/>
    <w:rsid w:val="000B0675"/>
    <w:rsid w:val="000B25F1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4078"/>
    <w:rsid w:val="00125F55"/>
    <w:rsid w:val="0012740F"/>
    <w:rsid w:val="0012753C"/>
    <w:rsid w:val="0013508F"/>
    <w:rsid w:val="00136E7A"/>
    <w:rsid w:val="001462F3"/>
    <w:rsid w:val="00160D6D"/>
    <w:rsid w:val="00162A8F"/>
    <w:rsid w:val="00163F01"/>
    <w:rsid w:val="00164D53"/>
    <w:rsid w:val="001650A1"/>
    <w:rsid w:val="00171343"/>
    <w:rsid w:val="00182B21"/>
    <w:rsid w:val="00183711"/>
    <w:rsid w:val="00187EAB"/>
    <w:rsid w:val="00192A61"/>
    <w:rsid w:val="001937B2"/>
    <w:rsid w:val="001937B4"/>
    <w:rsid w:val="00197595"/>
    <w:rsid w:val="001B0A30"/>
    <w:rsid w:val="001B2C61"/>
    <w:rsid w:val="001C4443"/>
    <w:rsid w:val="001D2597"/>
    <w:rsid w:val="001E1E38"/>
    <w:rsid w:val="001E6AE2"/>
    <w:rsid w:val="00211798"/>
    <w:rsid w:val="00214267"/>
    <w:rsid w:val="00226AC5"/>
    <w:rsid w:val="002270A7"/>
    <w:rsid w:val="00230FA5"/>
    <w:rsid w:val="002326D9"/>
    <w:rsid w:val="002327C1"/>
    <w:rsid w:val="00234DAB"/>
    <w:rsid w:val="00243159"/>
    <w:rsid w:val="00247B30"/>
    <w:rsid w:val="00257618"/>
    <w:rsid w:val="0026479E"/>
    <w:rsid w:val="002678B7"/>
    <w:rsid w:val="00271356"/>
    <w:rsid w:val="002859E6"/>
    <w:rsid w:val="002914B6"/>
    <w:rsid w:val="00295BBE"/>
    <w:rsid w:val="002B5D77"/>
    <w:rsid w:val="002B6327"/>
    <w:rsid w:val="002C2E4D"/>
    <w:rsid w:val="002E2A91"/>
    <w:rsid w:val="002E42F6"/>
    <w:rsid w:val="002F1EC4"/>
    <w:rsid w:val="002F73E0"/>
    <w:rsid w:val="003130E3"/>
    <w:rsid w:val="00314EE7"/>
    <w:rsid w:val="00315AAE"/>
    <w:rsid w:val="0033126B"/>
    <w:rsid w:val="00333B61"/>
    <w:rsid w:val="0033420A"/>
    <w:rsid w:val="0033620F"/>
    <w:rsid w:val="00341A3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05FEB"/>
    <w:rsid w:val="00410217"/>
    <w:rsid w:val="00413D18"/>
    <w:rsid w:val="00417FC6"/>
    <w:rsid w:val="00421B6F"/>
    <w:rsid w:val="00424699"/>
    <w:rsid w:val="00424D1B"/>
    <w:rsid w:val="0042731A"/>
    <w:rsid w:val="00433D52"/>
    <w:rsid w:val="004542AC"/>
    <w:rsid w:val="00455996"/>
    <w:rsid w:val="004632E2"/>
    <w:rsid w:val="0047313E"/>
    <w:rsid w:val="00477CC6"/>
    <w:rsid w:val="00481C0E"/>
    <w:rsid w:val="004849BB"/>
    <w:rsid w:val="00492E46"/>
    <w:rsid w:val="00495AB1"/>
    <w:rsid w:val="004A0B0A"/>
    <w:rsid w:val="004A2B71"/>
    <w:rsid w:val="004A7AE8"/>
    <w:rsid w:val="004B10D2"/>
    <w:rsid w:val="004B1AFD"/>
    <w:rsid w:val="004B1CCE"/>
    <w:rsid w:val="004B79E8"/>
    <w:rsid w:val="004C36A3"/>
    <w:rsid w:val="004C7554"/>
    <w:rsid w:val="004D225D"/>
    <w:rsid w:val="004D5EAE"/>
    <w:rsid w:val="004E588B"/>
    <w:rsid w:val="004E6217"/>
    <w:rsid w:val="004E65CB"/>
    <w:rsid w:val="004F21A1"/>
    <w:rsid w:val="004F2425"/>
    <w:rsid w:val="00501DE0"/>
    <w:rsid w:val="005067D0"/>
    <w:rsid w:val="00507D8E"/>
    <w:rsid w:val="00515BD2"/>
    <w:rsid w:val="00523155"/>
    <w:rsid w:val="00543465"/>
    <w:rsid w:val="00560A7E"/>
    <w:rsid w:val="005617BD"/>
    <w:rsid w:val="00562F12"/>
    <w:rsid w:val="00565F0F"/>
    <w:rsid w:val="00572915"/>
    <w:rsid w:val="0057729A"/>
    <w:rsid w:val="00583E93"/>
    <w:rsid w:val="0059121C"/>
    <w:rsid w:val="005A40C8"/>
    <w:rsid w:val="005B6284"/>
    <w:rsid w:val="005B6A8B"/>
    <w:rsid w:val="005D5E77"/>
    <w:rsid w:val="005E06B1"/>
    <w:rsid w:val="005E1ADA"/>
    <w:rsid w:val="005E3440"/>
    <w:rsid w:val="005E58F4"/>
    <w:rsid w:val="005F4681"/>
    <w:rsid w:val="005F645A"/>
    <w:rsid w:val="00606207"/>
    <w:rsid w:val="00607D1E"/>
    <w:rsid w:val="00622561"/>
    <w:rsid w:val="0062256C"/>
    <w:rsid w:val="00623389"/>
    <w:rsid w:val="00623BB8"/>
    <w:rsid w:val="00626BEF"/>
    <w:rsid w:val="006372B3"/>
    <w:rsid w:val="00647BEA"/>
    <w:rsid w:val="00647D66"/>
    <w:rsid w:val="00652272"/>
    <w:rsid w:val="00661C50"/>
    <w:rsid w:val="00661D38"/>
    <w:rsid w:val="006646A1"/>
    <w:rsid w:val="00672339"/>
    <w:rsid w:val="00674EFB"/>
    <w:rsid w:val="006771CC"/>
    <w:rsid w:val="00681093"/>
    <w:rsid w:val="0069036C"/>
    <w:rsid w:val="00690D02"/>
    <w:rsid w:val="00691EF6"/>
    <w:rsid w:val="006B1E56"/>
    <w:rsid w:val="006B3205"/>
    <w:rsid w:val="006D18A8"/>
    <w:rsid w:val="006E5989"/>
    <w:rsid w:val="006E7E68"/>
    <w:rsid w:val="007031A9"/>
    <w:rsid w:val="00704BAF"/>
    <w:rsid w:val="00706A51"/>
    <w:rsid w:val="00713721"/>
    <w:rsid w:val="00714623"/>
    <w:rsid w:val="007313BA"/>
    <w:rsid w:val="00734128"/>
    <w:rsid w:val="007415CC"/>
    <w:rsid w:val="00741F1A"/>
    <w:rsid w:val="00746377"/>
    <w:rsid w:val="00761349"/>
    <w:rsid w:val="00766DCD"/>
    <w:rsid w:val="00777776"/>
    <w:rsid w:val="00791F53"/>
    <w:rsid w:val="007965C2"/>
    <w:rsid w:val="007A6787"/>
    <w:rsid w:val="007A6B08"/>
    <w:rsid w:val="007A6DCF"/>
    <w:rsid w:val="007C4C8E"/>
    <w:rsid w:val="007E124E"/>
    <w:rsid w:val="007E6312"/>
    <w:rsid w:val="007E7FD3"/>
    <w:rsid w:val="007F07A4"/>
    <w:rsid w:val="007F1B57"/>
    <w:rsid w:val="00802875"/>
    <w:rsid w:val="00803E4D"/>
    <w:rsid w:val="0080521E"/>
    <w:rsid w:val="00805C35"/>
    <w:rsid w:val="00812C68"/>
    <w:rsid w:val="00820FD3"/>
    <w:rsid w:val="008269F0"/>
    <w:rsid w:val="00826A66"/>
    <w:rsid w:val="00830327"/>
    <w:rsid w:val="00833AA5"/>
    <w:rsid w:val="00837A92"/>
    <w:rsid w:val="008506BA"/>
    <w:rsid w:val="008511D5"/>
    <w:rsid w:val="00856168"/>
    <w:rsid w:val="008653D4"/>
    <w:rsid w:val="00867374"/>
    <w:rsid w:val="008678EB"/>
    <w:rsid w:val="00872E0F"/>
    <w:rsid w:val="0087400B"/>
    <w:rsid w:val="008764C0"/>
    <w:rsid w:val="00876F0D"/>
    <w:rsid w:val="00882519"/>
    <w:rsid w:val="00894606"/>
    <w:rsid w:val="0089698F"/>
    <w:rsid w:val="008B4063"/>
    <w:rsid w:val="008B5E5E"/>
    <w:rsid w:val="008B687A"/>
    <w:rsid w:val="008C469B"/>
    <w:rsid w:val="008C4C0F"/>
    <w:rsid w:val="008D3211"/>
    <w:rsid w:val="008D60E5"/>
    <w:rsid w:val="008F7267"/>
    <w:rsid w:val="00905296"/>
    <w:rsid w:val="00911984"/>
    <w:rsid w:val="00912A23"/>
    <w:rsid w:val="00927B7A"/>
    <w:rsid w:val="009332E6"/>
    <w:rsid w:val="009363D5"/>
    <w:rsid w:val="009539BA"/>
    <w:rsid w:val="00956FEE"/>
    <w:rsid w:val="009624BB"/>
    <w:rsid w:val="00962F66"/>
    <w:rsid w:val="00967876"/>
    <w:rsid w:val="00974F96"/>
    <w:rsid w:val="00975778"/>
    <w:rsid w:val="00986608"/>
    <w:rsid w:val="00992502"/>
    <w:rsid w:val="00997D9F"/>
    <w:rsid w:val="009C1F06"/>
    <w:rsid w:val="009D1301"/>
    <w:rsid w:val="009D1F80"/>
    <w:rsid w:val="009E353C"/>
    <w:rsid w:val="009E4BD5"/>
    <w:rsid w:val="009E64C8"/>
    <w:rsid w:val="00A03435"/>
    <w:rsid w:val="00A12F14"/>
    <w:rsid w:val="00A274A5"/>
    <w:rsid w:val="00A52A68"/>
    <w:rsid w:val="00A600A4"/>
    <w:rsid w:val="00A6136E"/>
    <w:rsid w:val="00A64CA0"/>
    <w:rsid w:val="00A70418"/>
    <w:rsid w:val="00A74B54"/>
    <w:rsid w:val="00A80366"/>
    <w:rsid w:val="00A856F9"/>
    <w:rsid w:val="00AB4B1E"/>
    <w:rsid w:val="00AB4E61"/>
    <w:rsid w:val="00AD5CCC"/>
    <w:rsid w:val="00AF2BB3"/>
    <w:rsid w:val="00AF445F"/>
    <w:rsid w:val="00B009A9"/>
    <w:rsid w:val="00B036DE"/>
    <w:rsid w:val="00B06BF4"/>
    <w:rsid w:val="00B07F41"/>
    <w:rsid w:val="00B16465"/>
    <w:rsid w:val="00B20A8D"/>
    <w:rsid w:val="00B21629"/>
    <w:rsid w:val="00B22E22"/>
    <w:rsid w:val="00B27696"/>
    <w:rsid w:val="00B60AFF"/>
    <w:rsid w:val="00B65640"/>
    <w:rsid w:val="00B80533"/>
    <w:rsid w:val="00B82843"/>
    <w:rsid w:val="00BA646C"/>
    <w:rsid w:val="00BB423E"/>
    <w:rsid w:val="00BC4569"/>
    <w:rsid w:val="00BD1A32"/>
    <w:rsid w:val="00BD4E90"/>
    <w:rsid w:val="00BE1C7B"/>
    <w:rsid w:val="00BF37BD"/>
    <w:rsid w:val="00C008D8"/>
    <w:rsid w:val="00C0165A"/>
    <w:rsid w:val="00C05763"/>
    <w:rsid w:val="00C34D75"/>
    <w:rsid w:val="00C35A03"/>
    <w:rsid w:val="00C3645D"/>
    <w:rsid w:val="00C46C6B"/>
    <w:rsid w:val="00C53042"/>
    <w:rsid w:val="00C65AB8"/>
    <w:rsid w:val="00C77711"/>
    <w:rsid w:val="00C824FA"/>
    <w:rsid w:val="00C828EC"/>
    <w:rsid w:val="00C90195"/>
    <w:rsid w:val="00C93845"/>
    <w:rsid w:val="00C96100"/>
    <w:rsid w:val="00CB1F99"/>
    <w:rsid w:val="00CB3B1A"/>
    <w:rsid w:val="00CC3BE3"/>
    <w:rsid w:val="00CC7EE7"/>
    <w:rsid w:val="00CD2226"/>
    <w:rsid w:val="00CD240F"/>
    <w:rsid w:val="00CD42FF"/>
    <w:rsid w:val="00CD7981"/>
    <w:rsid w:val="00CF5D7E"/>
    <w:rsid w:val="00CF6E1A"/>
    <w:rsid w:val="00D05BE4"/>
    <w:rsid w:val="00D1588D"/>
    <w:rsid w:val="00D20B34"/>
    <w:rsid w:val="00D273BE"/>
    <w:rsid w:val="00D36A37"/>
    <w:rsid w:val="00D36A4C"/>
    <w:rsid w:val="00D3748A"/>
    <w:rsid w:val="00D416C2"/>
    <w:rsid w:val="00D41CF0"/>
    <w:rsid w:val="00D66B57"/>
    <w:rsid w:val="00D66BE2"/>
    <w:rsid w:val="00D81B09"/>
    <w:rsid w:val="00D96E76"/>
    <w:rsid w:val="00DA3AD6"/>
    <w:rsid w:val="00DA6B66"/>
    <w:rsid w:val="00DB02E4"/>
    <w:rsid w:val="00DC11A1"/>
    <w:rsid w:val="00DD50FC"/>
    <w:rsid w:val="00DD5F4F"/>
    <w:rsid w:val="00DD7968"/>
    <w:rsid w:val="00DE299B"/>
    <w:rsid w:val="00DE3F60"/>
    <w:rsid w:val="00DE5271"/>
    <w:rsid w:val="00DE6685"/>
    <w:rsid w:val="00DF134A"/>
    <w:rsid w:val="00DF4332"/>
    <w:rsid w:val="00E054DA"/>
    <w:rsid w:val="00E05692"/>
    <w:rsid w:val="00E07849"/>
    <w:rsid w:val="00E161A5"/>
    <w:rsid w:val="00E206F2"/>
    <w:rsid w:val="00E306DA"/>
    <w:rsid w:val="00E514C2"/>
    <w:rsid w:val="00E55EEB"/>
    <w:rsid w:val="00E57882"/>
    <w:rsid w:val="00E57AA4"/>
    <w:rsid w:val="00E60195"/>
    <w:rsid w:val="00E637C7"/>
    <w:rsid w:val="00E713EE"/>
    <w:rsid w:val="00E72B79"/>
    <w:rsid w:val="00E73B56"/>
    <w:rsid w:val="00E924A9"/>
    <w:rsid w:val="00E9433B"/>
    <w:rsid w:val="00EA2543"/>
    <w:rsid w:val="00EB1023"/>
    <w:rsid w:val="00ED0255"/>
    <w:rsid w:val="00ED26DF"/>
    <w:rsid w:val="00ED30F2"/>
    <w:rsid w:val="00ED7FEA"/>
    <w:rsid w:val="00EE2F78"/>
    <w:rsid w:val="00EE3937"/>
    <w:rsid w:val="00EE5924"/>
    <w:rsid w:val="00EE79DB"/>
    <w:rsid w:val="00EF5759"/>
    <w:rsid w:val="00F02B0D"/>
    <w:rsid w:val="00F200F9"/>
    <w:rsid w:val="00F22090"/>
    <w:rsid w:val="00F24A17"/>
    <w:rsid w:val="00F45549"/>
    <w:rsid w:val="00F50D1D"/>
    <w:rsid w:val="00F6664A"/>
    <w:rsid w:val="00F74E71"/>
    <w:rsid w:val="00F75973"/>
    <w:rsid w:val="00F770C0"/>
    <w:rsid w:val="00F82DFD"/>
    <w:rsid w:val="00F841C6"/>
    <w:rsid w:val="00F8579D"/>
    <w:rsid w:val="00F87EF8"/>
    <w:rsid w:val="00F93089"/>
    <w:rsid w:val="00F93A86"/>
    <w:rsid w:val="00FA4387"/>
    <w:rsid w:val="00FB29F1"/>
    <w:rsid w:val="00FB3155"/>
    <w:rsid w:val="00FD5538"/>
    <w:rsid w:val="00FF0622"/>
    <w:rsid w:val="00FF371C"/>
    <w:rsid w:val="00FF54C9"/>
    <w:rsid w:val="1283107C"/>
    <w:rsid w:val="28EE7302"/>
    <w:rsid w:val="38B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23</Pages>
  <Words>3379</Words>
  <Characters>4067</Characters>
  <Lines>114</Lines>
  <Paragraphs>32</Paragraphs>
  <TotalTime>734</TotalTime>
  <ScaleCrop>false</ScaleCrop>
  <LinksUpToDate>false</LinksUpToDate>
  <CharactersWithSpaces>4575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2022-02-24T07:32:00Z</dcterms:created>
  <dc:creator>符桑岚</dc:creator>
  <cp:lastModifiedBy>光怪陆离</cp:lastModifiedBy>
  <cp:lastPrinted>2022-02-28T03:46:00Z</cp:lastPrinted>
  <dcterms:modified xsi:type="dcterms:W3CDTF">2025-10-11T03:24:22Z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E9C514F6892E47DBBE2651138615523F</vt:lpwstr>
  </property>
  <property fmtid="{D5CDD505-2E9C-101B-9397-08002B2CF9AE}" pid="4" name="KSOTemplateDocerSaveRecord">
    <vt:lpwstr>eyJoZGlkIjoiY2RmOGY3MmM3NzQ0YzQyZjJlYmY3NDQ5ZGRiZTFhYjQiLCJ1c2VySWQiOiI1NDA1NjA5MDcifQ==</vt:lpwstr>
  </property>
</Properties>
</file>