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6DBC6"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62E91BC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6C90F3FE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65198B82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 </w:t>
      </w:r>
      <w:r>
        <w:rPr>
          <w:rFonts w:ascii="宋体" w:hAnsi="宋体"/>
          <w:sz w:val="52"/>
          <w:u w:val="single"/>
        </w:rPr>
        <w:t>2020</w:t>
      </w:r>
      <w:r>
        <w:rPr>
          <w:rFonts w:hint="eastAsia" w:ascii="宋体" w:hAnsi="宋体"/>
          <w:sz w:val="52"/>
          <w:u w:val="single"/>
        </w:rPr>
        <w:t xml:space="preserve">  </w:t>
      </w:r>
      <w:r>
        <w:rPr>
          <w:rFonts w:hint="eastAsia" w:ascii="宋体" w:hAnsi="宋体"/>
          <w:sz w:val="52"/>
        </w:rPr>
        <w:t>年度）</w:t>
      </w:r>
    </w:p>
    <w:p w14:paraId="1165794D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28B2A8AB">
      <w:pPr>
        <w:ind w:firstLine="1960" w:firstLineChars="700"/>
        <w:rPr>
          <w:sz w:val="28"/>
        </w:rPr>
      </w:pPr>
    </w:p>
    <w:p w14:paraId="58BB4A84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生命科学学院            </w:t>
      </w:r>
    </w:p>
    <w:p w14:paraId="329D8AE0">
      <w:pPr>
        <w:ind w:firstLine="1960" w:firstLineChars="700"/>
        <w:rPr>
          <w:sz w:val="28"/>
        </w:rPr>
      </w:pPr>
    </w:p>
    <w:p w14:paraId="636407B9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肖繁荣               </w:t>
      </w:r>
    </w:p>
    <w:p w14:paraId="2B3D5E7D">
      <w:pPr>
        <w:ind w:firstLine="1920" w:firstLineChars="800"/>
        <w:rPr>
          <w:sz w:val="24"/>
        </w:rPr>
      </w:pPr>
    </w:p>
    <w:p w14:paraId="3EB6D8BC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1C270D42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30"/>
          <w:u w:val="single"/>
        </w:rPr>
        <w:t xml:space="preserve">讲师  </w:t>
      </w:r>
      <w:r>
        <w:rPr>
          <w:rFonts w:hint="eastAsia"/>
          <w:sz w:val="24"/>
          <w:u w:val="single"/>
        </w:rPr>
        <w:t xml:space="preserve">                  </w:t>
      </w:r>
    </w:p>
    <w:p w14:paraId="1D66032B">
      <w:pPr>
        <w:rPr>
          <w:sz w:val="24"/>
        </w:rPr>
      </w:pPr>
    </w:p>
    <w:p w14:paraId="091B3B2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30"/>
          <w:u w:val="single"/>
        </w:rPr>
        <w:t xml:space="preserve"> 生态学   </w:t>
      </w:r>
      <w:r>
        <w:rPr>
          <w:rFonts w:hint="eastAsia"/>
          <w:sz w:val="24"/>
          <w:u w:val="single"/>
        </w:rPr>
        <w:t xml:space="preserve">                </w:t>
      </w:r>
    </w:p>
    <w:p w14:paraId="41D2FB3B">
      <w:pPr>
        <w:rPr>
          <w:sz w:val="24"/>
        </w:rPr>
      </w:pPr>
    </w:p>
    <w:p w14:paraId="0BC4E941">
      <w:pPr>
        <w:ind w:firstLine="1920" w:firstLineChars="800"/>
        <w:rPr>
          <w:rFonts w:hint="default" w:eastAsiaTheme="minorEastAsia"/>
          <w:sz w:val="24"/>
          <w:u w:val="single"/>
          <w:lang w:val="en-US" w:eastAsia="zh-CN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30"/>
          <w:u w:val="single"/>
        </w:rPr>
        <w:t xml:space="preserve">教学科研型副教授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</w:p>
    <w:p w14:paraId="4E9EB16C">
      <w:pPr>
        <w:ind w:firstLine="1920" w:firstLineChars="800"/>
        <w:rPr>
          <w:sz w:val="24"/>
        </w:rPr>
      </w:pPr>
    </w:p>
    <w:p w14:paraId="3A08833D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    18289778435      </w:t>
      </w:r>
      <w:r>
        <w:rPr>
          <w:rFonts w:hint="eastAsia"/>
          <w:sz w:val="24"/>
          <w:u w:val="single"/>
        </w:rPr>
        <w:t xml:space="preserve">    </w:t>
      </w:r>
    </w:p>
    <w:p w14:paraId="3584D479">
      <w:pPr>
        <w:ind w:firstLine="1920" w:firstLineChars="800"/>
        <w:rPr>
          <w:sz w:val="24"/>
        </w:rPr>
      </w:pPr>
    </w:p>
    <w:p w14:paraId="3AA60298">
      <w:pPr>
        <w:rPr>
          <w:sz w:val="24"/>
          <w:u w:val="single"/>
        </w:rPr>
      </w:pPr>
    </w:p>
    <w:p w14:paraId="7E951A8D">
      <w:pPr>
        <w:jc w:val="center"/>
        <w:rPr>
          <w:sz w:val="24"/>
          <w:u w:val="single"/>
        </w:rPr>
      </w:pPr>
    </w:p>
    <w:p w14:paraId="00193742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 2022      年   2   月   28   日</w:t>
      </w:r>
    </w:p>
    <w:p w14:paraId="22749FA4">
      <w:pPr>
        <w:ind w:firstLine="2400" w:firstLineChars="1000"/>
        <w:rPr>
          <w:sz w:val="24"/>
        </w:rPr>
      </w:pPr>
    </w:p>
    <w:p w14:paraId="1519C2E6">
      <w:pPr>
        <w:ind w:firstLine="2400" w:firstLineChars="1000"/>
        <w:rPr>
          <w:sz w:val="24"/>
        </w:rPr>
      </w:pPr>
    </w:p>
    <w:p w14:paraId="7BCEBFD1">
      <w:pPr>
        <w:ind w:firstLine="2400" w:firstLineChars="1000"/>
        <w:rPr>
          <w:sz w:val="24"/>
        </w:rPr>
      </w:pPr>
    </w:p>
    <w:p w14:paraId="689F358F">
      <w:pPr>
        <w:ind w:firstLine="2400" w:firstLineChars="1000"/>
        <w:rPr>
          <w:sz w:val="24"/>
        </w:rPr>
      </w:pPr>
    </w:p>
    <w:p w14:paraId="1867B75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0CC63093">
      <w:pPr>
        <w:jc w:val="center"/>
        <w:rPr>
          <w:sz w:val="32"/>
        </w:rPr>
      </w:pPr>
      <w:r>
        <w:rPr>
          <w:sz w:val="32"/>
        </w:rPr>
        <w:br w:type="page"/>
      </w:r>
    </w:p>
    <w:p w14:paraId="53C7A63B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2B030FFE">
      <w:pPr>
        <w:jc w:val="center"/>
        <w:rPr>
          <w:rFonts w:eastAsia="黑体"/>
          <w:sz w:val="44"/>
        </w:rPr>
      </w:pPr>
    </w:p>
    <w:p w14:paraId="25EDDAC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18—20页由二级学院评审工作委员会或职称办填写。填写内容应经人事部门审核认可，编号由人事（职改）部门统一编制。</w:t>
      </w:r>
    </w:p>
    <w:p w14:paraId="245CFC84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0297DBD8"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9543669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4.“毕业学校”填毕业学校当时的全称。</w:t>
      </w:r>
    </w:p>
    <w:p w14:paraId="6D79D15C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5.晋升形式：正常晋升或破格晋升或转评。</w:t>
      </w:r>
    </w:p>
    <w:p w14:paraId="25559384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3347BC74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14:paraId="074846F3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8.学年及学期表达：如2017-2018(一)、2015-2016(二)。</w:t>
      </w:r>
    </w:p>
    <w:p w14:paraId="5F31BC6A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9.如填写表格内容较多，可自行增加行，没有内容的表格可删减行，但至少保留表头及一行，不可全删除。</w:t>
      </w:r>
    </w:p>
    <w:p w14:paraId="57A97233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10.2022年1月制表。</w:t>
      </w:r>
    </w:p>
    <w:p w14:paraId="3978E605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698B331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565"/>
        <w:gridCol w:w="425"/>
        <w:gridCol w:w="283"/>
        <w:gridCol w:w="142"/>
        <w:gridCol w:w="567"/>
        <w:gridCol w:w="283"/>
        <w:gridCol w:w="284"/>
        <w:gridCol w:w="708"/>
        <w:gridCol w:w="289"/>
        <w:gridCol w:w="866"/>
        <w:gridCol w:w="263"/>
        <w:gridCol w:w="709"/>
        <w:gridCol w:w="146"/>
        <w:gridCol w:w="284"/>
        <w:gridCol w:w="276"/>
        <w:gridCol w:w="574"/>
        <w:gridCol w:w="283"/>
        <w:gridCol w:w="426"/>
        <w:gridCol w:w="1134"/>
      </w:tblGrid>
      <w:tr w14:paraId="4F344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CA69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755C23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肖繁荣</w:t>
            </w:r>
          </w:p>
        </w:tc>
        <w:tc>
          <w:tcPr>
            <w:tcW w:w="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C5711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6E443E8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5FE101C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8F85E5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198607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1B172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政治</w:t>
            </w:r>
          </w:p>
          <w:p w14:paraId="3F294DA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BEEE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中共党员</w:t>
            </w: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CF6AE1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相片</w:t>
            </w:r>
          </w:p>
        </w:tc>
      </w:tr>
      <w:tr w14:paraId="2B02E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46DC2C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5307EF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7713B5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B62C8C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27EBD65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525AD3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AD0F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最高学历</w:t>
            </w:r>
          </w:p>
          <w:p w14:paraId="7DE025E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F30A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AED4AF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F151A3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C3ED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84B18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生态学</w:t>
            </w:r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0D1E91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2B0566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EE8D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A7C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生命科学学院</w:t>
            </w:r>
          </w:p>
        </w:tc>
        <w:tc>
          <w:tcPr>
            <w:tcW w:w="850" w:type="dxa"/>
            <w:gridSpan w:val="2"/>
            <w:vAlign w:val="center"/>
          </w:tcPr>
          <w:p w14:paraId="0FB232F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EF0A1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201706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4345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66F2B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动物学/生态学等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4B510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3E8DA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正常晋升</w:t>
            </w:r>
          </w:p>
        </w:tc>
      </w:tr>
      <w:tr w14:paraId="7062D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4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94737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36FE5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讲师/201706</w:t>
            </w:r>
          </w:p>
          <w:p w14:paraId="638C24E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D6471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申请学科组名称</w:t>
            </w:r>
          </w:p>
          <w:p w14:paraId="28D4F33C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(在相应学科前打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04E8A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</w:rPr>
              <w:t xml:space="preserve">□社会科学   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</w:rPr>
              <w:sym w:font="Wingdings 2" w:char="0052"/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</w:rPr>
              <w:t>自然科学</w:t>
            </w:r>
          </w:p>
          <w:p w14:paraId="010A7DAD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 xml:space="preserve">学科教育    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艺体外组</w:t>
            </w:r>
          </w:p>
        </w:tc>
      </w:tr>
      <w:tr w14:paraId="54457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214C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3035A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时间：201706</w:t>
            </w:r>
          </w:p>
          <w:p w14:paraId="311B3B7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单位：海南师范大学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1E0EF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473BB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3年 7个月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63B64A5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37B7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教师资格证书</w:t>
            </w:r>
          </w:p>
        </w:tc>
      </w:tr>
      <w:tr w14:paraId="30F28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416E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高校教师资格证</w:t>
            </w:r>
          </w:p>
          <w:p w14:paraId="555C685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CC01F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A846B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D5474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免试</w:t>
            </w:r>
          </w:p>
        </w:tc>
      </w:tr>
      <w:tr w14:paraId="2AE80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1144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C5E5A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生态学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A3D4D4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E06CAC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教学科研型副教授</w:t>
            </w:r>
          </w:p>
        </w:tc>
      </w:tr>
      <w:tr w14:paraId="210E7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57531F2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破格申报条件</w:t>
            </w:r>
          </w:p>
          <w:p w14:paraId="7C4BD1A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87DA166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 w14:paraId="427BB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3C4A56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直接评审条件</w:t>
            </w:r>
          </w:p>
          <w:p w14:paraId="56433EC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E529CD1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 w14:paraId="29C8CE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65C5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学习培训经历</w:t>
            </w:r>
          </w:p>
          <w:p w14:paraId="3590536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58269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88FA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A93E6D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B4C5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C81FDC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F25E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47E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</w:t>
            </w:r>
          </w:p>
          <w:p w14:paraId="2AF867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6BB3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证明人</w:t>
            </w:r>
          </w:p>
        </w:tc>
      </w:tr>
      <w:tr w14:paraId="43833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4FB8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Verdana" w:hAnsi="Verdana"/>
                <w:color w:val="333333"/>
                <w:sz w:val="20"/>
                <w:szCs w:val="20"/>
              </w:rPr>
              <w:t>2007</w:t>
            </w:r>
            <w:r>
              <w:rPr>
                <w:rFonts w:hint="eastAsia" w:ascii="Verdana" w:hAnsi="Verdana"/>
                <w:color w:val="333333"/>
                <w:sz w:val="20"/>
                <w:szCs w:val="20"/>
              </w:rPr>
              <w:t>0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>9</w:t>
            </w:r>
            <w:r>
              <w:rPr>
                <w:rFonts w:hint="eastAsia" w:ascii="Verdana" w:hAnsi="Verdana"/>
                <w:color w:val="333333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>2011</w:t>
            </w:r>
            <w:r>
              <w:rPr>
                <w:rFonts w:hint="eastAsia" w:ascii="Verdana" w:hAnsi="Verdana"/>
                <w:color w:val="333333"/>
                <w:sz w:val="20"/>
                <w:szCs w:val="20"/>
              </w:rPr>
              <w:t>0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B90044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学士学位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80F7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Verdana" w:hAnsi="Verdana"/>
                <w:color w:val="333333"/>
                <w:sz w:val="22"/>
              </w:rPr>
              <w:t>黔南民族师范学院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E0C7B0C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ascii="Verdana" w:hAnsi="Verdana"/>
                <w:color w:val="333333"/>
                <w:sz w:val="22"/>
              </w:rPr>
              <w:t>生命科学系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D4AD6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Verdana" w:hAnsi="Verdana"/>
                <w:color w:val="333333"/>
                <w:sz w:val="22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891441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C422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熊洪林</w:t>
            </w:r>
          </w:p>
        </w:tc>
      </w:tr>
      <w:tr w14:paraId="7B0BE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F7A4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201109-201407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C8F0BB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硕士学位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038D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Verdana" w:hAnsi="Verdana"/>
                <w:color w:val="333333"/>
                <w:sz w:val="22"/>
              </w:rPr>
              <w:t>海南师范大学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87F1F14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Verdana" w:hAnsi="Verdana"/>
                <w:color w:val="333333"/>
                <w:sz w:val="22"/>
              </w:rPr>
              <w:t>生命科学学院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E9655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Verdana" w:hAnsi="Verdana"/>
                <w:color w:val="333333"/>
                <w:sz w:val="22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155F09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95C2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史海涛</w:t>
            </w:r>
          </w:p>
        </w:tc>
      </w:tr>
      <w:tr w14:paraId="4C5CE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CE79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201409-201706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93317C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博士</w:t>
            </w:r>
          </w:p>
          <w:p w14:paraId="1B967CB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7181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Verdana" w:hAnsi="Verdana"/>
                <w:color w:val="333333"/>
                <w:sz w:val="22"/>
              </w:rPr>
              <w:t>海南师范大学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E5F62AD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Verdana" w:hAnsi="Verdana"/>
                <w:color w:val="333333"/>
                <w:sz w:val="22"/>
              </w:rPr>
              <w:t>生命科学学院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CD3E5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Verdana" w:hAnsi="Verdana"/>
                <w:color w:val="333333"/>
                <w:sz w:val="22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54A78F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48B2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史海涛</w:t>
            </w:r>
          </w:p>
        </w:tc>
      </w:tr>
      <w:tr w14:paraId="5AA86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2A5B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FB6B52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5976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BE340F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D619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E9CF9C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2013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47336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5BC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D57454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122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11F546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3AAB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2553C2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DF84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7918F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2528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EA5431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EA91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C03BE2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E0B6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2B42F0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5AEA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7793B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D7F8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8617FA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1A4C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8612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F800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A19AA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1185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25DE3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F69C0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991C1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DFCF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AA9B79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21C5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FDE85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D26B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14:paraId="32B93CD6"/>
    <w:p w14:paraId="2E8AD114"/>
    <w:tbl>
      <w:tblPr>
        <w:tblStyle w:val="6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4AABA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5C29CC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 w14:paraId="462C5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2A02D4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13B471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24128A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 事 何 专 业</w:t>
            </w:r>
          </w:p>
          <w:p w14:paraId="170D19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0B0318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  务</w:t>
            </w:r>
          </w:p>
        </w:tc>
      </w:tr>
      <w:tr w14:paraId="6C2CC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533B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2017年6月—至今</w:t>
            </w:r>
          </w:p>
        </w:tc>
        <w:tc>
          <w:tcPr>
            <w:tcW w:w="3265" w:type="dxa"/>
          </w:tcPr>
          <w:p w14:paraId="4905F5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海南师范大学</w:t>
            </w:r>
          </w:p>
        </w:tc>
        <w:tc>
          <w:tcPr>
            <w:tcW w:w="2410" w:type="dxa"/>
          </w:tcPr>
          <w:p w14:paraId="5509916C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动物学生态学专业教师</w:t>
            </w:r>
          </w:p>
        </w:tc>
        <w:tc>
          <w:tcPr>
            <w:tcW w:w="1701" w:type="dxa"/>
          </w:tcPr>
          <w:p w14:paraId="7D5230D1">
            <w:pPr>
              <w:rPr>
                <w:rFonts w:hint="eastAsia" w:eastAsiaTheme="minor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无</w:t>
            </w:r>
          </w:p>
        </w:tc>
      </w:tr>
      <w:tr w14:paraId="5997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5048F95C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761C8F6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2368F0AB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763B84CA">
            <w:pPr>
              <w:rPr>
                <w:sz w:val="18"/>
              </w:rPr>
            </w:pPr>
          </w:p>
        </w:tc>
      </w:tr>
      <w:tr w14:paraId="2ADD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033F0112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39B1D90F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1E0FAC75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0BC4EEB1">
            <w:pPr>
              <w:rPr>
                <w:sz w:val="18"/>
              </w:rPr>
            </w:pPr>
          </w:p>
        </w:tc>
      </w:tr>
      <w:tr w14:paraId="042B7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8" w:hRule="atLeast"/>
        </w:trPr>
        <w:tc>
          <w:tcPr>
            <w:tcW w:w="2405" w:type="dxa"/>
            <w:vAlign w:val="center"/>
          </w:tcPr>
          <w:p w14:paraId="57940B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月—   年   月</w:t>
            </w:r>
          </w:p>
        </w:tc>
        <w:tc>
          <w:tcPr>
            <w:tcW w:w="3265" w:type="dxa"/>
          </w:tcPr>
          <w:p w14:paraId="23A34089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416A0122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5280C286">
            <w:pPr>
              <w:rPr>
                <w:sz w:val="18"/>
              </w:rPr>
            </w:pPr>
          </w:p>
        </w:tc>
      </w:tr>
      <w:tr w14:paraId="2407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8" w:hRule="atLeast"/>
        </w:trPr>
        <w:tc>
          <w:tcPr>
            <w:tcW w:w="2405" w:type="dxa"/>
            <w:vAlign w:val="center"/>
          </w:tcPr>
          <w:p w14:paraId="4BA850B2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33ACFBA6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0AE65BBE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302E42A8">
            <w:pPr>
              <w:rPr>
                <w:sz w:val="18"/>
              </w:rPr>
            </w:pPr>
          </w:p>
        </w:tc>
      </w:tr>
      <w:tr w14:paraId="5CA1F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0" w:hRule="atLeast"/>
        </w:trPr>
        <w:tc>
          <w:tcPr>
            <w:tcW w:w="2405" w:type="dxa"/>
            <w:vAlign w:val="center"/>
          </w:tcPr>
          <w:p w14:paraId="6E2654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6B41DBE3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6EACC4AF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22F0E82E">
            <w:pPr>
              <w:rPr>
                <w:sz w:val="18"/>
              </w:rPr>
            </w:pPr>
          </w:p>
        </w:tc>
      </w:tr>
      <w:tr w14:paraId="1E2E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2" w:hRule="atLeast"/>
        </w:trPr>
        <w:tc>
          <w:tcPr>
            <w:tcW w:w="2405" w:type="dxa"/>
            <w:vAlign w:val="center"/>
          </w:tcPr>
          <w:p w14:paraId="411F92F0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17BAB2A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42FD1052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4E6BBB37">
            <w:pPr>
              <w:rPr>
                <w:sz w:val="18"/>
              </w:rPr>
            </w:pPr>
          </w:p>
        </w:tc>
      </w:tr>
    </w:tbl>
    <w:p w14:paraId="694D5DD1"/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44003BD3"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F3905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基本条件</w:t>
            </w:r>
          </w:p>
        </w:tc>
      </w:tr>
      <w:tr w14:paraId="70639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543A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思想品德鉴定及</w:t>
            </w:r>
          </w:p>
          <w:p w14:paraId="137419D0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B7322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6C4E38E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5EF16AF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4356EC9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56E504A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47FC9F2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4559EF6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6FA50012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0E5C78C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70BF7A8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7FEE18D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52364479">
            <w:pPr>
              <w:ind w:firstLine="1050" w:firstLineChars="50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0C278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4F34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7839685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2018年度优秀，2019年合格，2020年优秀</w:t>
            </w:r>
          </w:p>
        </w:tc>
      </w:tr>
      <w:tr w14:paraId="57FB6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3C828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38CDAED">
            <w:pPr>
              <w:jc w:val="left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优秀</w:t>
            </w:r>
          </w:p>
        </w:tc>
      </w:tr>
      <w:tr w14:paraId="16B9C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30998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3561BFF">
            <w:pPr>
              <w:jc w:val="left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无</w:t>
            </w:r>
          </w:p>
        </w:tc>
      </w:tr>
      <w:tr w14:paraId="2A67C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5774B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AD3C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BEF531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因                          延迟     年。</w:t>
            </w:r>
          </w:p>
        </w:tc>
      </w:tr>
      <w:tr w14:paraId="4EF3F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1FB6C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4838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2018年9月-2019年9月担任生命科学学院团委书记和辅导员</w:t>
            </w:r>
          </w:p>
        </w:tc>
      </w:tr>
    </w:tbl>
    <w:p w14:paraId="3764CFB1"/>
    <w:p w14:paraId="26A45919"/>
    <w:tbl>
      <w:tblPr>
        <w:tblStyle w:val="6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 w14:paraId="4F0C184E"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A2B625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任现职以来的教学业绩情况</w:t>
            </w:r>
          </w:p>
        </w:tc>
      </w:tr>
      <w:tr w14:paraId="113C1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2F137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CD6DD5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szCs w:val="21"/>
              </w:rPr>
              <w:instrText xml:space="preserve"> = 1 \* GB3 </w:instrText>
            </w:r>
            <w:r>
              <w:rPr>
                <w:rFonts w:hint="eastAsia" w:ascii="仿宋_GB2312" w:eastAsia="仿宋_GB2312"/>
                <w:szCs w:val="21"/>
              </w:rPr>
              <w:fldChar w:fldCharType="separate"/>
            </w:r>
            <w:r>
              <w:rPr>
                <w:rFonts w:hint="eastAsia" w:ascii="仿宋_GB2312" w:eastAsia="仿宋_GB2312"/>
                <w:szCs w:val="21"/>
              </w:rPr>
              <w:t>①</w:t>
            </w:r>
            <w:r>
              <w:rPr>
                <w:rFonts w:hint="eastAsia" w:ascii="仿宋_GB2312" w:eastAsia="仿宋_GB2312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任现职以来，承担课堂教学工作量共计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778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222 </w:t>
            </w:r>
            <w:r>
              <w:rPr>
                <w:rFonts w:hint="eastAsia" w:ascii="仿宋_GB2312" w:eastAsia="仿宋_GB2312"/>
                <w:szCs w:val="21"/>
              </w:rPr>
              <w:t>学时，其中本科生课堂教学工作量共计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>406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>116</w:t>
            </w:r>
            <w:r>
              <w:rPr>
                <w:rFonts w:hint="eastAsia" w:ascii="仿宋_GB2312" w:eastAsia="仿宋_GB2312"/>
                <w:szCs w:val="21"/>
              </w:rPr>
              <w:t>学时，其中实践类共计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372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>106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 w14:paraId="4EF05408"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 100   % 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  <w:p w14:paraId="14ADC9D7"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本次晋升专业技术资格的课程评估成绩为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92    </w:t>
            </w:r>
            <w:r>
              <w:rPr>
                <w:rFonts w:hint="eastAsia" w:ascii="仿宋_GB2312" w:eastAsia="仿宋_GB2312"/>
                <w:szCs w:val="21"/>
              </w:rPr>
              <w:t>等级。</w:t>
            </w:r>
          </w:p>
          <w:p w14:paraId="2DE48503"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④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担任毕业实习和论文指导工作（1）届；或担任本科生创新创业活动（2）项；或担任本科生专业竞赛指导（   ）项；或担任本科生开展寒暑假社会实践（   ）项。</w:t>
            </w:r>
          </w:p>
        </w:tc>
      </w:tr>
      <w:tr w14:paraId="0AF7E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27120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 w14:paraId="0A29C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B02280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48409E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4B12F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167CF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95D1AE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37356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1E2DF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1766C9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1820E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9432B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2017-2018（一）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2400E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573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16生技班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AC9A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35B6F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  <w:p w14:paraId="12165FA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  <w:p w14:paraId="6291FE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A491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6029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1777B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7567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AEA0B7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4865E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B9D3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16生科1班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3E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84828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90E5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CC0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92CE6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D2AF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F55B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3D525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昆虫王国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7EF4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公选课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E57F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36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C57D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F316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0C06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4DA6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2E56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1F5D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2017-2018（二）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E503F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园林植物病虫害防治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9C82A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15园林班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43196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66F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38D9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9BFE4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9F623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6A43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459897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2018-2019（一）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D43096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5E7AB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17生科1班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A0147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D1B1A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  <w:p w14:paraId="4772E16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  <w:p w14:paraId="519A84D3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9603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37F5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2B88E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1687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A05C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12587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昆虫王国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6A1D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公选课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BDE7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76F67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A771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280E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599B2B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ADE1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F4F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F05A3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26A3F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17生技班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94463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DEB1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ADD1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87B49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F5885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1B6E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F5D06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2019-2020</w:t>
            </w:r>
          </w:p>
          <w:p w14:paraId="251F92C4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420ED3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8D92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18生科1班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3476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86C70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  <w:p w14:paraId="03D41263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  <w:p w14:paraId="3EEC75E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DE5A8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4A60A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1774D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63B6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3CBFCB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EFD047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动物生态学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2447A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17生态班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FA387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26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913E7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42AF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A4C3F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24092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7D27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EEC5A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5548C6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6691F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18生技班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7CCD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E724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1CD39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F9156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238D6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5C84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BE864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2019-2020（二）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34BD1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149F7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18生态班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A276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7FDB9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CFC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0932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1ABACA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4522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92B07F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2020-2021</w:t>
            </w:r>
          </w:p>
          <w:p w14:paraId="515EAF39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(一)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722FFA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动物生态学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F4E1A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18生态班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4395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26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BEF015">
            <w:pPr>
              <w:widowControl/>
              <w:spacing w:line="240" w:lineRule="exact"/>
              <w:ind w:firstLine="210" w:firstLineChars="1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DB804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CBE7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02393B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86E2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D05D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CEB8E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生物多样性科学与保护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7F42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19生态班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76E4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E929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04E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C2A5B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227F6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2918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81B1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FDFD8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DFD8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111B3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406</w:t>
            </w:r>
          </w:p>
        </w:tc>
        <w:tc>
          <w:tcPr>
            <w:tcW w:w="7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BAD4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44D1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3B87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24909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29C7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66496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 w14:paraId="1ADB06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090E11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9158E6B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742176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8E67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C047A3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EF14E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74C6D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EB4E8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75BD7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770D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48067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7B493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053D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924C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E9A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FECE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4E7E4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F1D0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374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30FCB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D234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5E9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881A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83B7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2FE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36878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875F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8313E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 w14:paraId="43DDA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8262B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8B1B6D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C8A0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9515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2B406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8717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09CB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57173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09438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5FCF6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2017-2018（二）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0D33B7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动物学（二）实验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3ECC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16生科2班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66DA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60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3929E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F012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5AE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9ACA9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BE78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C654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391A5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动物学野外实习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2BA2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16生科1/2班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BBD3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92D2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F0A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3C4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EAA24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A6FD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EB44F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2018-2019</w:t>
            </w:r>
          </w:p>
          <w:p w14:paraId="671C5288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6107A7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人体解剖生理学实验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4C5F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16生科1班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D79A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60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DD4934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8FE6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13EC6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61AB2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81FF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20922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8EF76F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动物学（二）实验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B2883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17生科2班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C6DFA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60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92942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972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82A4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0DBE4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9C14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C139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074453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动物学野外实习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B3F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17生科1/2班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A7F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721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E443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70A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2F705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1111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CF634F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2019-2020</w:t>
            </w:r>
          </w:p>
          <w:p w14:paraId="699B4E49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73A53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动物学（二）实验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24F3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18生科2班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66536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60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928A2F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F22A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A8E1D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CA4D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1114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8E44E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FD84D6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动物学野外实习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84E9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18生科1/2班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6574C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9A64F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AD5BA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51411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957B9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ABC5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D88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CFDEF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074A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C602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FD9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3F2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8E34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8037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42A3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5DA9C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指导学生实习、论文、实践情况</w:t>
            </w:r>
          </w:p>
        </w:tc>
      </w:tr>
      <w:tr w14:paraId="52FCB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68BAF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（1）指导7名2020届学生顺利毕业论文</w:t>
            </w:r>
          </w:p>
          <w:p w14:paraId="53DB1F3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邓心怡：四眼斑水龟幼体的乔装行为研究</w:t>
            </w:r>
          </w:p>
          <w:p w14:paraId="692046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潘章丽：锯缘叶龟体色的两性异形研究</w:t>
            </w:r>
          </w:p>
          <w:p w14:paraId="7BBF632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  娇：生境对龟类两性异形模式的影响研究</w:t>
            </w:r>
          </w:p>
          <w:p w14:paraId="15C9BC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黄婷婷：不同微生境基质中黄额闭壳龟的混隐比率差异</w:t>
            </w:r>
          </w:p>
          <w:p w14:paraId="7BA038D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王玲玲：平顶闭壳龟和黄额闭壳龟的背景匹配研究 </w:t>
            </w:r>
          </w:p>
          <w:p w14:paraId="63820A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  提：两种闭壳龟的闭合力与形态的相关性研究</w:t>
            </w:r>
          </w:p>
          <w:p w14:paraId="42A7723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叶子豪：海南吊罗山龟类动物种群数量调查</w:t>
            </w:r>
          </w:p>
          <w:p w14:paraId="0EFCCBC0">
            <w:pPr>
              <w:spacing w:line="240" w:lineRule="exact"/>
              <w:ind w:firstLine="241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小计：7X6 = 42学时</w:t>
            </w:r>
          </w:p>
          <w:p w14:paraId="2743684A">
            <w:pPr>
              <w:spacing w:line="240" w:lineRule="exact"/>
              <w:rPr>
                <w:rFonts w:ascii="宋体" w:hAnsi="宋体"/>
                <w:sz w:val="24"/>
              </w:rPr>
            </w:pPr>
          </w:p>
          <w:p w14:paraId="57F5FEC1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（2）指导大学生创新创业训练项目校级2项</w:t>
            </w:r>
          </w:p>
          <w:p w14:paraId="79AEB10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  娇等: 校级创新项目（Cxcyxj2018034）   已结题</w:t>
            </w:r>
          </w:p>
          <w:p w14:paraId="71AB0FD0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陈映洁等：校级创新项目（Cxcyxj2018027）   已结题</w:t>
            </w:r>
          </w:p>
          <w:p w14:paraId="55232318">
            <w:pPr>
              <w:spacing w:line="240" w:lineRule="exact"/>
              <w:ind w:firstLine="241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未折算为学时</w:t>
            </w:r>
          </w:p>
          <w:p w14:paraId="0C1F60E7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14:paraId="2A0B24EA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63E3745C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 w14:paraId="2F25898F">
      <w:r>
        <w:br w:type="page"/>
      </w:r>
    </w:p>
    <w:tbl>
      <w:tblPr>
        <w:tblStyle w:val="6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34328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E4248A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高校教师职务任职资格评审教育教学能力评价计分汇总表2-1</w:t>
            </w:r>
          </w:p>
        </w:tc>
      </w:tr>
      <w:tr w14:paraId="426D2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7BB8F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7A425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3D047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8ACA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B74A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B8EF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B8AB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D304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9B62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D334C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E5D2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439E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AE39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46673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F4E8B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8B54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6FB1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018A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403D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C67A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2621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1560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E88D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F93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CFFD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40485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17D1B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34A53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42B12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74F0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F0A3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9A5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426D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6131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357D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70C3C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9E4AE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7FE04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A2B97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C1F60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0EEDD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52A01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448A7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BDCC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1843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6DA2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8E0D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C72F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449EA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C73D1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0344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A6401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F46BC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07198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5FA61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CFAD8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6259C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9293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D32D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414E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6CB3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C834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6D875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77FBB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8C7AA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30AC1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CD8B5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92874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66761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3A7DF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CF7D9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49E2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83B5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288C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B862B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1359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4D95E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F38A5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FB61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DAB52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3E1E2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86993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ACEBC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9F682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65811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F172C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B51F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D4E4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9EDE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799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6D08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2DD58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C778B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5B73E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F5C35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2266E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F3CB1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4209B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F5373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7766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02C5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59C0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A72A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997C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21F9A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4A37A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50D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F84B5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B7219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89E51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58B3B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05F05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B7C90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735C7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9AA5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9968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368A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6A41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D8C3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1674B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1AAE1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30902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9587E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9CA36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D2012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4DE5E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5A71E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A95B6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E89F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87F5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6E26A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1F2C6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5FBB2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ECA12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D6F0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49991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D7EC8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AB4AC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DC4D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8AD60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DC2C3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0BCE7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D096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7CE2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2DA6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8BA5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8F87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BC862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076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92B2A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007B1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BE561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02AF6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3DE75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B0C40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09FC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D144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D955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0A46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9FFF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62E53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FBEA2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B93C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4F480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058AA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9FE6D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8C542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0B564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3D462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6C16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C925A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EE66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7EA0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9B15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C974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A690F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8D2FF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E2DCF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0201F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E980E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53804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58FE0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0258C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E299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E56B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0E56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4B59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8234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5D206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A1D20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B198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47154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A9146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1F53E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609F6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444D6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E4A93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7513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F3F8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3227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873E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8BD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7EFB9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01A2E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AC9F3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A183A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B413E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B49A4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302CF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B14EF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6017B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CB64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B4C8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27E5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6809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D9CD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65275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B5DAE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76E6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D19A0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C0954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5D863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928DD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4E84B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F4391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50B3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30EAD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9C7E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295F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411D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B0A7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AB10C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216F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D69A9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A4A38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4E852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2DDA9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BED69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42914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F146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CA13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48E6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C415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3310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E874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DEF25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D30C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74B18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5C714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3F89C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F035A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458C5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43B96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F7A03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827A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81D4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BFB4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1E3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7D9B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4BAFE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1C668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8E714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DD763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F4056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4EF5D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04862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B880D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3FA88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2794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0AFF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73EA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5602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04546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5C697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404D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FA87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A5D9A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0136E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28AEB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3C4D6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AD553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6CDB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A9D62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B89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0A04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26C1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68569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2111D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FECF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D2118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469EA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689B3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0A7BA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2833E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3780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F95F9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5897A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546D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6D62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A317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45C500C2"/>
    <w:p w14:paraId="6A4415FE">
      <w:pPr>
        <w:rPr>
          <w:rFonts w:ascii="宋体" w:hAnsi="宋体" w:eastAsia="宋体" w:cs="宋体"/>
          <w:kern w:val="0"/>
          <w:sz w:val="24"/>
          <w:szCs w:val="24"/>
        </w:rPr>
      </w:pPr>
    </w:p>
    <w:p w14:paraId="5E862143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7B188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914ABA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 w14:paraId="33D9A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4E8FC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3EBE0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D19CD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F24C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7A57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364E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802F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80B3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8BD8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EB4F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D4C5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F942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E89B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0BE95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A9969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7AF6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333E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032C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4A1B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63D0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88C7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80B1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579F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5664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32B2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B8C0A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CF726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8AF93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67C7F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70EC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619F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02D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54D2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3BDD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E099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62C3A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1AC18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32820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8ECA1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38F45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32474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0300E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C2964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5124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8595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D9288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0828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CCB86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 w14:paraId="4A521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E7F20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3933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B9554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8742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C1C6C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73A34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48AFE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C73688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D712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BEE0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DDDD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28FB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EEC1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7DED6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09B5F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612D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76698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2C130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1AB9E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32E95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E90C8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13AF2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8B611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C03F6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FC31B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A8D9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4BD9F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AC6A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C34AD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E0EE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B286B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B4CD36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70529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E93EB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7BAE3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5FA3E6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6878F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FBB0B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09B3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C3A17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AE63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3841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074B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FB51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9B8E0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C13A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D0F0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D32B5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0B49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251D7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79F3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 w14:paraId="09128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A48A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B2B4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FFC09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609DC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3B08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C8CB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F2B57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4A5B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8246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 w14:paraId="7F491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92753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BC29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267B9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8F5B7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2505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3879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ABEC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6A6A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B0DB9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09CE0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924D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B766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A1835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223C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A89E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2D16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7AEC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081BF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88E9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C977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A60F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814C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D8463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C7CA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EB2A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2F91C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C60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D089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206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79BD5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4FA8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D74C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2491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9619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2A74F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F784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53FFD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414E7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95727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7E3E9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CD2A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CF62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E59D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87DE7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ACF6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</w:tbl>
    <w:p w14:paraId="2038F522">
      <w:pPr>
        <w:spacing w:line="3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15E18CF4">
      <w:pPr>
        <w:spacing w:line="360" w:lineRule="exact"/>
        <w:ind w:firstLine="840" w:firstLineChars="3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 w14:paraId="29575D24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5C841826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4385E0B6"/>
    <w:p w14:paraId="6200C363">
      <w:pPr>
        <w:widowControl/>
        <w:jc w:val="left"/>
      </w:pPr>
      <w:r>
        <w:br w:type="page"/>
      </w:r>
    </w:p>
    <w:p w14:paraId="06C2ACB4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0B673E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916AE62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0D6A1E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17" w:type="dxa"/>
            <w:vAlign w:val="center"/>
          </w:tcPr>
          <w:p w14:paraId="4EBE13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6C2A2F4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247AA89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935D9F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5A4AB7B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0C4B3B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BB6BFC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4482C48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743AB8F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16D023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F7FC7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391D8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AEEB4D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C9421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3DCAFD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0A679E4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0B32C81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323C5805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792EA41D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682F9B07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38DC1B1D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8FBD2E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33F3B47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2BE91A4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589D4F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7"/>
          </w:tcPr>
          <w:p w14:paraId="1BDABA5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1F2F5E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C37B57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7F644B6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1FAB7A2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F53C7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38D7FE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19C7F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6F304E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06FCD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09D3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2E79F7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EFAD1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A79BD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AFFA14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60CA22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598DA45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D853A2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5945D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94090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C74CC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DDF84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625BC3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6A90FF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6"/>
          </w:tcPr>
          <w:p w14:paraId="4A51EF3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4CA4D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388791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653229C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35964E8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8641B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18A816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7A0A6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8B48E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79802D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243A6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F5830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09C26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7B33C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8310B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A25C50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365205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16A9E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82D758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2ED8D68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36FFA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7"/>
          </w:tcPr>
          <w:p w14:paraId="11B506A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6A3021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01ACE0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EBD70B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6A0577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1BB9C7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16B10B8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3ADD0BF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351D10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D51CE4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C575CC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155366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955E6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EA9DD1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EBF29C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0D98BEC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1E61F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672AA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5C1AC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13E103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5B5D98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89EE8B1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73241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6CE55832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236B44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BC5FE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6524F21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B597D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0FE65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50DCA7D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B93C8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469847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744DD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725B57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51981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E482F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DFB52A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6C0051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F4BF5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39A92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79AD8F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10FB30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BC7B69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AE957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4DB5EB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74FB48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B9909C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0E19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21BBDB5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4D20CD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4BE77F8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193397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60B089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AC5A1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3F80AB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6AFD42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214DAD4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51554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66F8581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D013F7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27FE5A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6FF814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BDA99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318C8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71B9C39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68D67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CAC71F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1C0DD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9C00CA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E074BD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9B076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93E06D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D7137A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CCC27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7C1908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5B3ACD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2C1367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  <w:vAlign w:val="center"/>
          </w:tcPr>
          <w:p w14:paraId="62E64F03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42E668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77BD9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4ABD9AD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0B9B60F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C2EE7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BAD07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86D17F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2CDD92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6D381BC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0302BF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E4DFDD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86A27E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034A8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DCEF0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77E2DD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B0CD8D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69007F0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F2C690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E90381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704FEC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FCA3F4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A9A75D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5760E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1B3BC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14FD3C8">
      <w:pPr>
        <w:rPr>
          <w:rFonts w:cs="宋体" w:asciiTheme="minorEastAsia" w:hAnsiTheme="minorEastAsia"/>
          <w:kern w:val="0"/>
          <w:szCs w:val="21"/>
        </w:rPr>
      </w:pPr>
    </w:p>
    <w:p w14:paraId="5E8617B8"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45C175E7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5BD44E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3CCE728D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7250CA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844738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12C5309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72F78C0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84D299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E30332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69C4E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3E929ED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49DAE2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47BB2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8E3E1F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12F5B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296A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20609B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B78C9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32DE5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4A73A68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30E745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2FF460E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7F300B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52FBB1C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77F2F2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3EC561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53D157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233EA33F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19F5CA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7"/>
          </w:tcPr>
          <w:p w14:paraId="0427E6C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B94B6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4B0B600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F645EB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56B6A6C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0D1F2E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64AF62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5C54A1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03B7476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73121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1430A8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677A5F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B08BF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970B8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7B9C640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FAF383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162ADEB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6BD8E58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466AAFED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AB0270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7D046F2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62CD4F2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3C8912A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53EBA6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4655255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6F62FB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57D2538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4ACF01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0F01931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F0420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6F4081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1B6E545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0C2B50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30E5B2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CB771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DD753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7150C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B064F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86672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F6DFF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FC1647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385C5C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1D8F0A8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7DC965F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5DFB34D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77B08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2AF0C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ADE26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2C041526">
      <w:pPr>
        <w:rPr>
          <w:rFonts w:cs="宋体" w:asciiTheme="minorEastAsia" w:hAnsiTheme="minorEastAsia"/>
          <w:kern w:val="0"/>
          <w:szCs w:val="21"/>
        </w:rPr>
      </w:pPr>
    </w:p>
    <w:p w14:paraId="0E63FAD7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7E5B9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8D1BD21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任现职以来科研创新能力评价计分汇总表2-1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 w14:paraId="10A2C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DCD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BD9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34F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49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F13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CFD67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ED754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1085B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38D0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E947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2DD2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A55D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8612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FF040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833C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7524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DE8F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3B57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194DD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3217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6E5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CF7A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F115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EAD24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EE9D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FDD8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25FC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8054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BEA2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80F2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C5AE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686C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34F6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67A8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6E6F9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ED7E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DD0F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6BDA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A629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8324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5CD7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18A8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A3FC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6ED9F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F554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A944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565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D3C6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8E97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EC65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D94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243B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9AB7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F1EF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C3AE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A00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B711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ACB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AC7D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C604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AD22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A7DD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BBEA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DEF7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52E1B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55C3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82B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544D5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9BCD0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AD08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B9E4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1399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F7B4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8F404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271C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E7E8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AA6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DAB6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F218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A3D3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F520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4E54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E7FD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4089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3878F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5320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62A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F853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FA2C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4267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4B0F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CD1D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4F99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0C24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9DC9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B371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C3EC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A0F28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EB9C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DA8D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F696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5347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B931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38D8F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58B0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3911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FD69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BDF5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2AA5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BA1F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C705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6816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9064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02050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79BC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445F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616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3A9C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8D01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79DA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2FF2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8DBF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5721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46009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86C9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37EE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3DEE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7A03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0910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F740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098F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1BBDF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5371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289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89A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5BD79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5558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0C9D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BB8D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22AE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CB53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E608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337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049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4F2C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F19A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1282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5DE0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BF01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B3D4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0C07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8343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D88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8E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158A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F7B7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8246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AF48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A4454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C266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E7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0960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3D4B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424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496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DC1B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4084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1A59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D29E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500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347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83D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52E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3B6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B1BD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3DDA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9B93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3A36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78B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3EF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9BF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57F8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B580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B8F0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6F4B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39570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BCA1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FD8D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855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5B2A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2D0A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3ED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DAF1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73AF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4C15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DAF05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93C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F254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A7F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82D8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63E5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DACC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081E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C9DE9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A78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9E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8EA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AE9C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7890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3463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5127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73E7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DA85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D8F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4416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37EEE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E61D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CEEB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DEF3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FC6C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164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BD3D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1629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E798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B7B0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EF22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FB0A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7F2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37A3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4179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773D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8133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6BC7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0FA1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03D2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861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A396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8C9E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786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BFF0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418C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5815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10D8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DC5D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6694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AB1B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023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4B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C1CF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757A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11AB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8197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B07E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6102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29CD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99B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5D6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1950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4E85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5601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E2A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78B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DBCA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7BB3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918F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1D4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E3B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782A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8B8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E53B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4F7F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F997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1216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60700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A8CE5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C6C3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103C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D3E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17B2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650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DB16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122A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B1D4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86A3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09BB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F77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C1A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3C2A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3AE7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32F5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5E36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D05D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90C3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DDD95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5F6F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0A87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C443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BEF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D73E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0C45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D15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8732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F245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4BCD0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45AF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B65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D1A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B530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D98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0FF7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321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2C8A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0A63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A18A2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9F8E0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2D0A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42AF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2D8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A3D2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8E27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939C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132A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6505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AB32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D7CF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80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0A2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2AA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64F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CA78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05F1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5711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2A13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AA8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62AD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B7D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ADFC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05A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AE476EB"/>
    <w:p w14:paraId="0786768B"/>
    <w:p w14:paraId="013A53B7"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 w14:paraId="132744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E275597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任现职以来科研创新能力评价计分汇总表2-2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 w14:paraId="29E16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743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9D2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EDC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5D2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510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5AA5C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F3188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52EA9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5FFEC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735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29E80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20B5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4B08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3063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45BD2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10CCB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53FD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5E78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48D0B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ED53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637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1881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AFA3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B9B7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B6E1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0B5DA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A88E6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BD7E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7934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8DF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3397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1B2C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8CF2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B7B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7FC3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DC6D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CE2B6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70DAD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46C3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3C3C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873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31C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E57D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5FD5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78E2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DFF3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C9C3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26F9D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CB901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3494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F7F6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9E1D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E0A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5D47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0054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C2C1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A597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11071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562A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8325F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691B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AEAC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F136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F762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D9BE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0E24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3F87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0E65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B5AA8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78107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56BD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858B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1D4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0F09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B87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2722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7940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57E0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98AA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33BC6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2A85C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ACD2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459C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E216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9EFE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288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2CB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482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C04C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1699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256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4B367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0FBF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6672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485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208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F355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333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DB2B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0C6A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A85F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7D61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C672B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19B6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AC45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9E6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61BE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90B0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DE67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976E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C28B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08F0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C9DEB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01E26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151D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96C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3349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F8DE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F5E0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DB6B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C49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5F79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D555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EC656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4EB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8222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0265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962E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F8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B7C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E8A4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87BF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A046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66C67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E0B3F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CEE3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668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77BD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C548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6430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6FBF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BA1F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CC0F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9CC1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B7FE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55100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0542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9AF8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335B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5FD9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C5B4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3995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BE86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39BB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634D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43B25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7900A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4253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3EC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B351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212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B59A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D01B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300F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021F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62C8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CBD1C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531FA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F948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E9E2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AF46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D5AF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053B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7029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EF3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BE69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96E1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9FB8A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F2581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5655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A44A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C012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CF92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D1D9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FE0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15BA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07F9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6FAF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C9666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059D2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2C2C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14E8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A300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D06D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460D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8E78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1CC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F750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7072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D69E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3E66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1C29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64D4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5F7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1BDC3"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BD0C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42E6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259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C74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DE35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0F52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00EE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765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BED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64200C2D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14:paraId="78E4D9B9">
      <w:pPr>
        <w:rPr>
          <w:rFonts w:ascii="宋体" w:hAnsi="宋体" w:eastAsia="宋体" w:cs="宋体"/>
          <w:kern w:val="0"/>
          <w:sz w:val="24"/>
          <w:szCs w:val="24"/>
        </w:rPr>
      </w:pPr>
    </w:p>
    <w:p w14:paraId="6FE5C789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58432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9DE8093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任现职以来科研创新能力评价计分汇总表2-1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67E72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21CA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CCB1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9712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6A5B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812A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37730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3CD7B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CB1B0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BF33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664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614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BF7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0E6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1CD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FEB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7F105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8943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4DC4E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2293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6FD4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20F1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0E1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60D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4739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CA0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49AD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3E7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B6E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A900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89A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D805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F76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644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B1B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707A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83BF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61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D10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E16CC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EAC3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6341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EE66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74F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610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9660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605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B48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ED1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EBE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3288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8EE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1742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B33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70B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35E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65A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928B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7AF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53154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8C72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8C19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EAB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D05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BB3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A5A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84C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02E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331C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7CE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F4CA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B0A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AA7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421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296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9A9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AAEA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665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9345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1AB7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41B3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F90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6A4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3DD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2C5A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0DF9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A9C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52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6203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390F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2883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54CD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114D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AF5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41D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4A4C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453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DA5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99F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BF7A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FFBF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ED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C0F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495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CE5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716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86C5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6C5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AEA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3543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A26E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C3AF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D41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3BE8C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9A679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11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5A07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5C2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F0E8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D87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ED10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535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492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FB39F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23684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574B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3E0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A7E7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3B0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3F24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2EC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B26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333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316FA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DF250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21EC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D1F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2D12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B3FA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FA78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D3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547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6DB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A7232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E8471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EDC4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E933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8EE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EF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DD7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F485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1C35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69F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50BA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282B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234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589E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C6A0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3934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1E32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B30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44AF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9C6F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42D7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0818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A11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D6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3BEB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583C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FC98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A00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9015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CF6B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1735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5F4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967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5248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5539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DBA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EA9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ABA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7CEE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107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5E26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2CD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CAEF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AE9A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B69C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948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8815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F8FD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10F2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107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3EEC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58C5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7E24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A77D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8D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C13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04F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8F4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07FF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71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39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340F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DD10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808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9650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D14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D7D4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DBC6B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4891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4E256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670B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2D8F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5168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B41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812D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EC4A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BF71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938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B958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F9E0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C51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A7CB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093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5E56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276E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637B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4551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DEB2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3CB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B343BB"/>
    <w:p w14:paraId="2F8091A9">
      <w:pPr>
        <w:widowControl/>
        <w:jc w:val="left"/>
      </w:pPr>
      <w:r>
        <w:br w:type="page"/>
      </w:r>
    </w:p>
    <w:p w14:paraId="577346A1"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14EDD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BBDCC07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8B07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E95F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77A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9F2B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325C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FF6BF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47BA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65F3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B4288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59DD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954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68F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41A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527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9AF7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9AC6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D03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8FCC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C3A3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520A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0FFE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9081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096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574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66E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0771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C803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D23D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B66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502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0316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EFC5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A33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D690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158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2005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9ED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579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937B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07F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6EC4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4F7A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FA4F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F6B3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A63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65826"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EC3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A2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201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835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C9BD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2C3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CD6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A46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A55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E57E8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2C083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FA9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F1D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1E7B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A996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CFB9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6935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1A31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4ECA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276A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852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A5A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71F7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034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4671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8C0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F338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FB1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9FB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0AA41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42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B0D6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645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2F1C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2597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C616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2837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B870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73F8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1CEF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46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1C9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7F3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FCA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E66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2D5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2B0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A2ED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733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45A6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BB8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BB9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7831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1CC18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D940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09C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3CAA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D32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DA3A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4064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1007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59D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4E2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EB08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2CEC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0BD3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33F7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0409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4BF7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11C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338F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BA2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8D3D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8E50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5CC0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F4F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55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F36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32FC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AA2A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114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5D92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C1E3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00C6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F11A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1CBC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F5C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2180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77E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14AA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7D6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663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B8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A6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EBA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E27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54DF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A1E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628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1E1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6796A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803B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35D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7E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0610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D913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FF92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37DA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B4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66F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175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9B43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4E8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CA3D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A2D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D7F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999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5DF6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DA2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0F36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7B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E09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C81C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C7F4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07EA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C38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2CCB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1D97F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9981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D5EE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FF8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155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ED2C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1FC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920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7E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AEC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241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7A9B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FC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B93D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B52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B2A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845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8E84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C00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C47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553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53CA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D746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F4B4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76D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4F29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D24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36E3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4399E"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D1B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8B7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943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A3BF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6A5A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D5FC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08C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C06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8B76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17161CC0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14:paraId="39DDD1E5">
      <w:pPr>
        <w:rPr>
          <w:rFonts w:ascii="宋体" w:hAnsi="宋体" w:eastAsia="宋体" w:cs="宋体"/>
          <w:kern w:val="0"/>
          <w:sz w:val="24"/>
          <w:szCs w:val="24"/>
        </w:rPr>
      </w:pPr>
    </w:p>
    <w:p w14:paraId="273C25AF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A64BDF"/>
    <w:p w14:paraId="6E76AC16"/>
    <w:p w14:paraId="74926941">
      <w:pPr>
        <w:widowControl/>
        <w:jc w:val="left"/>
      </w:pPr>
      <w:r>
        <w:br w:type="page"/>
      </w:r>
    </w:p>
    <w:p w14:paraId="69363372"/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445"/>
        <w:gridCol w:w="948"/>
        <w:gridCol w:w="993"/>
        <w:gridCol w:w="425"/>
        <w:gridCol w:w="567"/>
        <w:gridCol w:w="850"/>
        <w:gridCol w:w="851"/>
        <w:gridCol w:w="709"/>
        <w:gridCol w:w="708"/>
        <w:gridCol w:w="709"/>
      </w:tblGrid>
      <w:tr w14:paraId="4B485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vAlign w:val="center"/>
          </w:tcPr>
          <w:p w14:paraId="101F11CF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14:paraId="1C6D5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vAlign w:val="center"/>
          </w:tcPr>
          <w:p w14:paraId="4D9D6D91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315BA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3D0791C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086EF0AA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F5EAF6">
            <w:r>
              <w:rPr>
                <w:rFonts w:hint="eastAsia"/>
              </w:rPr>
              <w:t>批准号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 w14:paraId="49ADBA25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29E8D251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 w14:paraId="1D8636C1">
            <w:r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 w14:paraId="26B78EE7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14:paraId="0DB73017">
            <w:r>
              <w:rPr>
                <w:rFonts w:hint="eastAsia"/>
              </w:rPr>
              <w:t>立项</w:t>
            </w:r>
          </w:p>
          <w:p w14:paraId="02FE4154"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 w14:paraId="7A3C4DE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3F7CCFF0">
            <w:r>
              <w:rPr>
                <w:rFonts w:hint="eastAsia"/>
              </w:rPr>
              <w:t>是否</w:t>
            </w:r>
          </w:p>
          <w:p w14:paraId="5C981B87"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669125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是否</w:t>
            </w:r>
          </w:p>
          <w:p w14:paraId="1751D888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结项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74B37527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2F56B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5F1C0D5A">
            <w:r>
              <w:rPr>
                <w:rFonts w:hint="eastAsia"/>
              </w:rPr>
              <w:t>1</w:t>
            </w:r>
          </w:p>
          <w:p w14:paraId="571C52CF"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0B453305">
            <w:r>
              <w:rPr>
                <w:rFonts w:hint="eastAsia"/>
              </w:rPr>
              <w:t>四眼斑水龟的乔装行为研究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9AF85C">
            <w:r>
              <w:t>318QN238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 w14:paraId="571ED7A8">
            <w:r>
              <w:rPr>
                <w:rFonts w:hint="eastAsia"/>
              </w:rPr>
              <w:t>海南省自然科学基金青年项目</w:t>
            </w:r>
          </w:p>
        </w:tc>
        <w:tc>
          <w:tcPr>
            <w:tcW w:w="425" w:type="dxa"/>
            <w:vAlign w:val="center"/>
          </w:tcPr>
          <w:p w14:paraId="4620BBBC">
            <w:r>
              <w:rPr>
                <w:rFonts w:hint="eastAsia"/>
              </w:rPr>
              <w:t>C</w:t>
            </w:r>
          </w:p>
        </w:tc>
        <w:tc>
          <w:tcPr>
            <w:tcW w:w="567" w:type="dxa"/>
            <w:vAlign w:val="center"/>
          </w:tcPr>
          <w:p w14:paraId="14DBF27C">
            <w:r>
              <w:rPr>
                <w:rFonts w:hint="eastAsia"/>
              </w:rPr>
              <w:t>C3</w:t>
            </w:r>
          </w:p>
        </w:tc>
        <w:tc>
          <w:tcPr>
            <w:tcW w:w="850" w:type="dxa"/>
            <w:vAlign w:val="center"/>
          </w:tcPr>
          <w:p w14:paraId="09DBD034">
            <w:r>
              <w:rPr>
                <w:rFonts w:hint="eastAsia"/>
              </w:rPr>
              <w:t>2</w:t>
            </w:r>
            <w:r>
              <w:t>0180301</w:t>
            </w:r>
          </w:p>
        </w:tc>
        <w:tc>
          <w:tcPr>
            <w:tcW w:w="851" w:type="dxa"/>
            <w:vAlign w:val="center"/>
          </w:tcPr>
          <w:p w14:paraId="2D7CA1CA">
            <w:r>
              <w:rPr>
                <w:rFonts w:hint="eastAsia"/>
              </w:rPr>
              <w:t>5万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46E38321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586D86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4FD7F436">
            <w:r>
              <w:rPr>
                <w:rFonts w:hint="eastAsia"/>
              </w:rPr>
              <w:t>100</w:t>
            </w:r>
          </w:p>
        </w:tc>
      </w:tr>
      <w:tr w14:paraId="242352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3E521E96">
            <w:r>
              <w:rPr>
                <w:rFonts w:hint="eastAsia"/>
              </w:rPr>
              <w:t>2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1FEBABF8">
            <w:r>
              <w:rPr>
                <w:rFonts w:hint="eastAsia"/>
              </w:rPr>
              <w:t>水生与陆生龟类体色差异的生态适应研究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A3D019">
            <w:r>
              <w:t>319MS047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 w14:paraId="052A2FF1">
            <w:r>
              <w:rPr>
                <w:rFonts w:hint="eastAsia"/>
              </w:rPr>
              <w:t>海南省自然科学基金面上项目</w:t>
            </w:r>
          </w:p>
        </w:tc>
        <w:tc>
          <w:tcPr>
            <w:tcW w:w="425" w:type="dxa"/>
            <w:vAlign w:val="center"/>
          </w:tcPr>
          <w:p w14:paraId="0E8BD8A4">
            <w:r>
              <w:rPr>
                <w:rFonts w:hint="eastAsia"/>
              </w:rPr>
              <w:t>C</w:t>
            </w:r>
          </w:p>
        </w:tc>
        <w:tc>
          <w:tcPr>
            <w:tcW w:w="567" w:type="dxa"/>
            <w:vAlign w:val="center"/>
          </w:tcPr>
          <w:p w14:paraId="4F28F4A0">
            <w:r>
              <w:rPr>
                <w:rFonts w:hint="eastAsia"/>
              </w:rPr>
              <w:t>C3</w:t>
            </w:r>
          </w:p>
        </w:tc>
        <w:tc>
          <w:tcPr>
            <w:tcW w:w="850" w:type="dxa"/>
            <w:vAlign w:val="center"/>
          </w:tcPr>
          <w:p w14:paraId="3DEA5FE3">
            <w:r>
              <w:rPr>
                <w:rFonts w:hint="eastAsia"/>
              </w:rPr>
              <w:t>2</w:t>
            </w:r>
            <w:r>
              <w:t>0180301</w:t>
            </w:r>
          </w:p>
        </w:tc>
        <w:tc>
          <w:tcPr>
            <w:tcW w:w="851" w:type="dxa"/>
            <w:vAlign w:val="center"/>
          </w:tcPr>
          <w:p w14:paraId="73D79AFE">
            <w:r>
              <w:rPr>
                <w:rFonts w:hint="eastAsia"/>
              </w:rPr>
              <w:t>8万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2E066F52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470C19">
            <w:r>
              <w:rPr>
                <w:rFonts w:hint="eastAsia"/>
              </w:rPr>
              <w:t>否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49AD7122">
            <w:r>
              <w:rPr>
                <w:rFonts w:hint="eastAsia"/>
              </w:rPr>
              <w:t>100</w:t>
            </w:r>
          </w:p>
        </w:tc>
      </w:tr>
    </w:tbl>
    <w:p w14:paraId="625FDD37">
      <w:r>
        <w:rPr>
          <w:rFonts w:hint="eastAsia"/>
        </w:rPr>
        <w:t>注：人文社科类参考评审文件附件1-4填写，自然科学类参考附件1-5填写，等级按A到E级填写，级别按A1或A2填写。</w:t>
      </w:r>
    </w:p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 w14:paraId="01036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8"/>
            <w:vAlign w:val="center"/>
          </w:tcPr>
          <w:p w14:paraId="41A7F40A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71C19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 w14:paraId="368E68E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6EA74E6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 w14:paraId="1A42FD9F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7B53F2CC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个人占比</w:t>
            </w:r>
          </w:p>
        </w:tc>
        <w:tc>
          <w:tcPr>
            <w:tcW w:w="709" w:type="dxa"/>
            <w:vAlign w:val="center"/>
          </w:tcPr>
          <w:p w14:paraId="44634CC4"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14:paraId="495C95C1"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 w14:paraId="7AF0BC72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7D90DB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检索证明</w:t>
            </w:r>
          </w:p>
          <w:p w14:paraId="73F4EA1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5DEFD220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14279F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75E5D328">
            <w:pPr>
              <w:jc w:val="center"/>
            </w:pPr>
          </w:p>
          <w:p w14:paraId="1B8DEFD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 w14:paraId="11AC97B7">
            <w:pPr>
              <w:jc w:val="center"/>
            </w:pPr>
            <w:r>
              <w:rPr>
                <w:rFonts w:hint="eastAsia"/>
              </w:rPr>
              <w:t>不同生境间龟鳖类体型的差异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 w14:paraId="6B370532">
            <w:pPr>
              <w:widowControl/>
              <w:jc w:val="center"/>
            </w:pPr>
            <w:r>
              <w:rPr>
                <w:rFonts w:hint="eastAsia"/>
              </w:rPr>
              <w:t>四川动物，</w:t>
            </w:r>
            <w:r>
              <w:t>2019</w:t>
            </w:r>
            <w:r>
              <w:rPr>
                <w:rFonts w:hint="eastAsia"/>
              </w:rPr>
              <w:t>年3月，38(2)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152EACD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709" w:type="dxa"/>
          </w:tcPr>
          <w:p w14:paraId="0B6FAFBA">
            <w:pPr>
              <w:widowControl/>
              <w:jc w:val="center"/>
            </w:pPr>
            <w:r>
              <w:rPr>
                <w:rFonts w:hint="eastAsia"/>
              </w:rPr>
              <w:t>F</w:t>
            </w:r>
          </w:p>
        </w:tc>
        <w:tc>
          <w:tcPr>
            <w:tcW w:w="850" w:type="dxa"/>
          </w:tcPr>
          <w:p w14:paraId="5DD27D37">
            <w:pPr>
              <w:widowControl/>
              <w:jc w:val="center"/>
            </w:pPr>
            <w:r>
              <w:rPr>
                <w:rFonts w:hint="eastAsia"/>
              </w:rPr>
              <w:t>北大核心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6C16C4C0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1ADCE307">
            <w:pPr>
              <w:widowControl/>
              <w:jc w:val="center"/>
            </w:pPr>
            <w:r>
              <w:rPr>
                <w:rFonts w:hint="eastAsia"/>
              </w:rPr>
              <w:t>20</w:t>
            </w:r>
          </w:p>
        </w:tc>
      </w:tr>
      <w:tr w14:paraId="2CCF1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43D69280">
            <w:pPr>
              <w:jc w:val="center"/>
            </w:pPr>
          </w:p>
          <w:p w14:paraId="178C1B1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 w14:paraId="6C83A524">
            <w:pPr>
              <w:jc w:val="center"/>
            </w:pPr>
            <w:r>
              <w:t>Ecomorphological</w:t>
            </w:r>
          </w:p>
          <w:p w14:paraId="37B882E8">
            <w:pPr>
              <w:jc w:val="center"/>
            </w:pPr>
            <w:r>
              <w:t>correlates of microhabitat selection in two sympatric Asian box turtle species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 w14:paraId="14C6EAD9">
            <w:pPr>
              <w:widowControl/>
              <w:jc w:val="center"/>
            </w:pPr>
            <w:r>
              <w:t xml:space="preserve">Canadian Journal of Zoology, </w:t>
            </w:r>
            <w:r>
              <w:rPr>
                <w:rFonts w:hint="eastAsia"/>
              </w:rPr>
              <w:t>2017年10月，</w:t>
            </w:r>
            <w:r>
              <w:t>95(10)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DFEC83F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709" w:type="dxa"/>
          </w:tcPr>
          <w:p w14:paraId="09FA33DA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</w:tcPr>
          <w:p w14:paraId="7DD90E83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14F633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21A9FED0">
            <w:pPr>
              <w:widowControl/>
              <w:jc w:val="center"/>
            </w:pPr>
            <w:r>
              <w:rPr>
                <w:rFonts w:hint="eastAsia"/>
              </w:rPr>
              <w:t>80</w:t>
            </w:r>
          </w:p>
        </w:tc>
      </w:tr>
      <w:tr w14:paraId="70BBC0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0068BE93">
            <w:pPr>
              <w:jc w:val="center"/>
            </w:pPr>
            <w:r>
              <w:rPr>
                <w:rFonts w:hint="eastAsia"/>
              </w:rPr>
              <w:t>3</w:t>
            </w:r>
          </w:p>
          <w:p w14:paraId="214502ED"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 w14:paraId="21AEAA6F">
            <w:pPr>
              <w:jc w:val="center"/>
            </w:pPr>
            <w:r>
              <w:t>Diet of two endangered Box turtles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 w14:paraId="13BD27C4">
            <w:pPr>
              <w:widowControl/>
              <w:jc w:val="center"/>
            </w:pPr>
            <w:r>
              <w:t xml:space="preserve">Chelonian Conservation and Biology, </w:t>
            </w:r>
            <w:r>
              <w:rPr>
                <w:rFonts w:hint="eastAsia"/>
              </w:rPr>
              <w:t>2017年12月，</w:t>
            </w:r>
            <w:r>
              <w:t>16(2)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E77D589">
            <w:pPr>
              <w:widowControl/>
              <w:jc w:val="center"/>
            </w:pPr>
            <w:r>
              <w:rPr>
                <w:rFonts w:hint="eastAsia"/>
              </w:rPr>
              <w:t>30%</w:t>
            </w:r>
          </w:p>
        </w:tc>
        <w:tc>
          <w:tcPr>
            <w:tcW w:w="709" w:type="dxa"/>
          </w:tcPr>
          <w:p w14:paraId="3D6740A6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</w:tcPr>
          <w:p w14:paraId="06377EAC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0018E6EF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6342D03E">
            <w:pPr>
              <w:widowControl/>
              <w:jc w:val="center"/>
            </w:pPr>
            <w:r>
              <w:rPr>
                <w:rFonts w:hint="eastAsia"/>
              </w:rPr>
              <w:t>27</w:t>
            </w:r>
          </w:p>
        </w:tc>
      </w:tr>
      <w:tr w14:paraId="7C3B0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6C354686">
            <w:pPr>
              <w:jc w:val="center"/>
            </w:pPr>
          </w:p>
          <w:p w14:paraId="410189BD"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 w14:paraId="51EBCCB4">
            <w:pPr>
              <w:jc w:val="center"/>
            </w:pPr>
            <w:r>
              <w:t>Structural and</w:t>
            </w:r>
          </w:p>
          <w:p w14:paraId="6A627091">
            <w:pPr>
              <w:jc w:val="center"/>
            </w:pPr>
            <w:r>
              <w:t>colored disruption as camouflage strategies in two sympatric Asian box turtle species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 w14:paraId="6C16A2EC">
            <w:pPr>
              <w:widowControl/>
              <w:jc w:val="center"/>
            </w:pPr>
            <w:r>
              <w:t xml:space="preserve">Global Ecology and Conservation, </w:t>
            </w:r>
            <w:r>
              <w:rPr>
                <w:rFonts w:hint="eastAsia"/>
              </w:rPr>
              <w:t>2020年11月，</w:t>
            </w:r>
            <w:r>
              <w:t>24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5834D4D">
            <w:pPr>
              <w:widowControl/>
              <w:jc w:val="center"/>
            </w:pPr>
            <w:r>
              <w:rPr>
                <w:rFonts w:hint="eastAsia"/>
              </w:rPr>
              <w:t>30%</w:t>
            </w:r>
          </w:p>
        </w:tc>
        <w:tc>
          <w:tcPr>
            <w:tcW w:w="709" w:type="dxa"/>
          </w:tcPr>
          <w:p w14:paraId="023892B7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0" w:type="dxa"/>
          </w:tcPr>
          <w:p w14:paraId="1FFF74BF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7ECC62FC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74174A00">
            <w:pPr>
              <w:widowControl/>
              <w:jc w:val="center"/>
            </w:pPr>
            <w:r>
              <w:rPr>
                <w:rFonts w:hint="eastAsia"/>
              </w:rPr>
              <w:t>53.3</w:t>
            </w:r>
          </w:p>
        </w:tc>
      </w:tr>
      <w:tr w14:paraId="20335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10ECAA16">
            <w:pPr>
              <w:jc w:val="center"/>
            </w:pPr>
          </w:p>
          <w:p w14:paraId="43968CCE"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 w14:paraId="6EFB429C">
            <w:pPr>
              <w:jc w:val="center"/>
            </w:pPr>
            <w:r>
              <w:t>The</w:t>
            </w:r>
          </w:p>
          <w:p w14:paraId="14994A3F">
            <w:pPr>
              <w:jc w:val="center"/>
            </w:pPr>
            <w:r>
              <w:t>relationship between shell morphology and crevice size affecting retreat selection of the</w:t>
            </w:r>
          </w:p>
          <w:p w14:paraId="49B9278A">
            <w:pPr>
              <w:jc w:val="center"/>
            </w:pPr>
            <w:r>
              <w:t>keeled box turtle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 w14:paraId="4B8AE711">
            <w:pPr>
              <w:widowControl/>
              <w:jc w:val="center"/>
            </w:pPr>
            <w:r>
              <w:t>Asian Herpetological Research,</w:t>
            </w:r>
            <w:r>
              <w:rPr>
                <w:rFonts w:hint="eastAsia"/>
              </w:rPr>
              <w:t>2020年12月,11（4）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5DA42B3">
            <w:pPr>
              <w:widowControl/>
              <w:jc w:val="center"/>
            </w:pPr>
            <w:r>
              <w:rPr>
                <w:rFonts w:hint="eastAsia"/>
              </w:rPr>
              <w:t>30%</w:t>
            </w:r>
          </w:p>
        </w:tc>
        <w:tc>
          <w:tcPr>
            <w:tcW w:w="709" w:type="dxa"/>
          </w:tcPr>
          <w:p w14:paraId="27F97987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0" w:type="dxa"/>
          </w:tcPr>
          <w:p w14:paraId="4D24C3FF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3571338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4112FE48">
            <w:pPr>
              <w:widowControl/>
              <w:jc w:val="center"/>
            </w:pPr>
            <w:r>
              <w:rPr>
                <w:rFonts w:hint="eastAsia"/>
              </w:rPr>
              <w:t>53.3</w:t>
            </w:r>
          </w:p>
        </w:tc>
      </w:tr>
    </w:tbl>
    <w:p w14:paraId="541F1288">
      <w:r>
        <w:rPr>
          <w:rFonts w:hint="eastAsia"/>
        </w:rPr>
        <w:t>注：人文社科类参考评审文件附件1-4填写，自然科学类参考附件1-5填写，刊物级别按A到F级填写。</w:t>
      </w:r>
    </w:p>
    <w:p w14:paraId="720DA037"/>
    <w:tbl>
      <w:tblPr>
        <w:tblStyle w:val="7"/>
        <w:tblpPr w:leftFromText="180" w:rightFromText="180" w:vertAnchor="text" w:horzAnchor="page" w:tblpX="1236" w:tblpY="185"/>
        <w:tblOverlap w:val="never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 w14:paraId="3FDB24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747" w:type="dxa"/>
            <w:gridSpan w:val="10"/>
            <w:vAlign w:val="center"/>
          </w:tcPr>
          <w:p w14:paraId="0165A9E5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639F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465B30B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 w14:paraId="0A39369B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 w14:paraId="0893ECA4"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14:paraId="4E144A9B"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 w14:paraId="14EB93CC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63B74FF1">
            <w:pPr>
              <w:rPr>
                <w:rFonts w:eastAsia="宋体"/>
              </w:rPr>
            </w:pPr>
            <w:r>
              <w:rPr>
                <w:rFonts w:hint="eastAsia"/>
              </w:rPr>
              <w:t>CIP核字号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6139D31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14:paraId="4A0BFD44">
            <w:r>
              <w:rPr>
                <w:rFonts w:hint="eastAsia"/>
              </w:rPr>
              <w:t>个人撰</w:t>
            </w:r>
          </w:p>
          <w:p w14:paraId="7A2A722E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 w14:paraId="2B468A89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78A70379"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50A3F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E3E0A2C"/>
          <w:p w14:paraId="71191EAB"/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 w14:paraId="53E702C0"/>
        </w:tc>
        <w:tc>
          <w:tcPr>
            <w:tcW w:w="709" w:type="dxa"/>
            <w:vAlign w:val="center"/>
          </w:tcPr>
          <w:p w14:paraId="28AE98F0"/>
        </w:tc>
        <w:tc>
          <w:tcPr>
            <w:tcW w:w="850" w:type="dxa"/>
            <w:vAlign w:val="center"/>
          </w:tcPr>
          <w:p w14:paraId="0B2BA295"/>
        </w:tc>
        <w:tc>
          <w:tcPr>
            <w:tcW w:w="992" w:type="dxa"/>
            <w:vAlign w:val="center"/>
          </w:tcPr>
          <w:p w14:paraId="7221B051"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7039D653"/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3BC16A98"/>
        </w:tc>
        <w:tc>
          <w:tcPr>
            <w:tcW w:w="992" w:type="dxa"/>
            <w:vAlign w:val="center"/>
          </w:tcPr>
          <w:p w14:paraId="33524F09"/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 w14:paraId="2C1F7528"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72998B55"/>
        </w:tc>
      </w:tr>
    </w:tbl>
    <w:p w14:paraId="1A89C4AD">
      <w:r>
        <w:rPr>
          <w:rFonts w:hint="eastAsia"/>
        </w:rPr>
        <w:t>注：人文社科类参考评审文件附件1-4填写，自然科学类参考附件1-5填写，级别按A-C填写。</w:t>
      </w:r>
    </w:p>
    <w:p w14:paraId="7F498D19">
      <w:pPr>
        <w:widowControl/>
        <w:jc w:val="left"/>
      </w:pPr>
      <w:r>
        <w:br w:type="page"/>
      </w:r>
    </w:p>
    <w:p w14:paraId="64BE9EE4"/>
    <w:tbl>
      <w:tblPr>
        <w:tblStyle w:val="7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 w14:paraId="60577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747" w:type="dxa"/>
            <w:gridSpan w:val="9"/>
            <w:vAlign w:val="center"/>
          </w:tcPr>
          <w:p w14:paraId="667EE73C">
            <w:pPr>
              <w:ind w:firstLine="4081" w:firstLineChars="1936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14:paraId="79CA29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57359B36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B8520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3EFA3EA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2F543FD8">
            <w:pPr>
              <w:ind w:firstLine="210" w:firstLineChars="10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79EFFC5C">
            <w:pPr>
              <w:jc w:val="center"/>
            </w:pPr>
            <w:r>
              <w:rPr>
                <w:rFonts w:hint="eastAsia"/>
              </w:rPr>
              <w:t>获奖</w:t>
            </w:r>
          </w:p>
          <w:p w14:paraId="35E06E3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14:paraId="2385F67E">
            <w:pPr>
              <w:jc w:val="center"/>
            </w:pPr>
            <w:r>
              <w:rPr>
                <w:rFonts w:hint="eastAsia"/>
              </w:rPr>
              <w:t>获奖</w:t>
            </w:r>
          </w:p>
          <w:p w14:paraId="3E58EF82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 w14:paraId="3B9B6117">
            <w:pPr>
              <w:jc w:val="center"/>
            </w:pPr>
            <w:r>
              <w:rPr>
                <w:rFonts w:hint="eastAsia"/>
              </w:rPr>
              <w:t>第几</w:t>
            </w:r>
          </w:p>
          <w:p w14:paraId="6D78BD0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9D01E5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6EBC5CC1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36833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64B52C89">
            <w:pPr>
              <w:jc w:val="center"/>
            </w:pPr>
          </w:p>
          <w:p w14:paraId="3C062AD4"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08BBDE"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0E96B402"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2FCFB0C8"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1EF6A6B8">
            <w:pPr>
              <w:jc w:val="center"/>
            </w:pPr>
          </w:p>
        </w:tc>
        <w:tc>
          <w:tcPr>
            <w:tcW w:w="851" w:type="dxa"/>
            <w:vAlign w:val="center"/>
          </w:tcPr>
          <w:p w14:paraId="63FDA664">
            <w:pPr>
              <w:jc w:val="center"/>
            </w:pPr>
          </w:p>
        </w:tc>
        <w:tc>
          <w:tcPr>
            <w:tcW w:w="992" w:type="dxa"/>
            <w:vAlign w:val="center"/>
          </w:tcPr>
          <w:p w14:paraId="6C1DFFC3"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4C281F19"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05268A33">
            <w:pPr>
              <w:jc w:val="center"/>
            </w:pPr>
          </w:p>
        </w:tc>
      </w:tr>
      <w:tr w14:paraId="559E9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0ABE809D">
            <w:pPr>
              <w:jc w:val="center"/>
            </w:pPr>
          </w:p>
          <w:p w14:paraId="2BB5E59A"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D5F44C"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44DF957A"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07BD4FF2"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0D7574A0">
            <w:pPr>
              <w:jc w:val="center"/>
            </w:pPr>
          </w:p>
        </w:tc>
        <w:tc>
          <w:tcPr>
            <w:tcW w:w="851" w:type="dxa"/>
            <w:vAlign w:val="center"/>
          </w:tcPr>
          <w:p w14:paraId="3EE92333">
            <w:pPr>
              <w:jc w:val="center"/>
            </w:pPr>
          </w:p>
        </w:tc>
        <w:tc>
          <w:tcPr>
            <w:tcW w:w="992" w:type="dxa"/>
            <w:vAlign w:val="center"/>
          </w:tcPr>
          <w:p w14:paraId="699A54D6"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11057069"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06381AB6">
            <w:pPr>
              <w:jc w:val="center"/>
            </w:pPr>
          </w:p>
        </w:tc>
      </w:tr>
    </w:tbl>
    <w:p w14:paraId="05314F55">
      <w:r>
        <w:rPr>
          <w:rFonts w:hint="eastAsia"/>
        </w:rPr>
        <w:t>注：人文社科类参考评审文件附件1-4填写，自然科学类参考附件1-5填写，成果类别按A级-C级填写。</w:t>
      </w:r>
    </w:p>
    <w:p w14:paraId="41477E70"/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 w14:paraId="5BF37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 w14:paraId="2D645CFE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14:paraId="78E0F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 w14:paraId="5A19B8B6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 w14:paraId="69D538D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 w14:paraId="3323510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14:paraId="7E1C0DEC"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 w14:paraId="5DB1CAEB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79C5FF9F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F1D471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48636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 w14:paraId="58C30542"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 w14:paraId="13A0EC8D">
            <w:pPr>
              <w:jc w:val="center"/>
            </w:pPr>
          </w:p>
        </w:tc>
        <w:tc>
          <w:tcPr>
            <w:tcW w:w="2633" w:type="dxa"/>
          </w:tcPr>
          <w:p w14:paraId="3DE42405">
            <w:pPr>
              <w:widowControl/>
              <w:jc w:val="center"/>
            </w:pPr>
          </w:p>
        </w:tc>
        <w:tc>
          <w:tcPr>
            <w:tcW w:w="1133" w:type="dxa"/>
          </w:tcPr>
          <w:p w14:paraId="2E7A5F39">
            <w:pPr>
              <w:widowControl/>
              <w:jc w:val="center"/>
            </w:pPr>
          </w:p>
        </w:tc>
        <w:tc>
          <w:tcPr>
            <w:tcW w:w="754" w:type="dxa"/>
          </w:tcPr>
          <w:p w14:paraId="273FEB9A"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color="auto" w:sz="4" w:space="0"/>
            </w:tcBorders>
          </w:tcPr>
          <w:p w14:paraId="34BAE384"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1EB038F0">
            <w:pPr>
              <w:widowControl/>
              <w:jc w:val="center"/>
            </w:pPr>
          </w:p>
        </w:tc>
      </w:tr>
    </w:tbl>
    <w:p w14:paraId="5125A7E5">
      <w:r>
        <w:rPr>
          <w:rFonts w:hint="eastAsia"/>
        </w:rPr>
        <w:t>注：人文社科类参考评审文件附件1-4填写，自然科学类参考附件1-5填写，级别按A-C填写。</w:t>
      </w:r>
    </w:p>
    <w:tbl>
      <w:tblPr>
        <w:tblStyle w:val="7"/>
        <w:tblpPr w:leftFromText="180" w:rightFromText="180" w:vertAnchor="text" w:horzAnchor="page" w:tblpX="1240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 w14:paraId="4F667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6" w:hRule="atLeast"/>
        </w:trPr>
        <w:tc>
          <w:tcPr>
            <w:tcW w:w="9753" w:type="dxa"/>
            <w:gridSpan w:val="9"/>
            <w:vAlign w:val="center"/>
          </w:tcPr>
          <w:p w14:paraId="2C225832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 w14:paraId="0E9AB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4A05367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 w14:paraId="7537D72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 w14:paraId="685C62B5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等级</w:t>
            </w:r>
          </w:p>
        </w:tc>
        <w:tc>
          <w:tcPr>
            <w:tcW w:w="851" w:type="dxa"/>
            <w:vAlign w:val="center"/>
          </w:tcPr>
          <w:p w14:paraId="682DAB09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 w14:paraId="7B4E4142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 w14:paraId="06DC192D">
            <w:pPr>
              <w:jc w:val="center"/>
            </w:pPr>
            <w:r>
              <w:rPr>
                <w:rFonts w:hint="eastAsia"/>
              </w:rPr>
              <w:t>授权</w:t>
            </w:r>
          </w:p>
          <w:p w14:paraId="7A36E1C4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 w14:paraId="4EBE382B">
            <w:pPr>
              <w:jc w:val="center"/>
            </w:pPr>
            <w:r>
              <w:rPr>
                <w:rFonts w:hint="eastAsia"/>
              </w:rPr>
              <w:t>第几发</w:t>
            </w:r>
          </w:p>
          <w:p w14:paraId="28E4A556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 w14:paraId="7CD49D41"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6D0786A7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14:paraId="7D2029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0FC7A390"/>
          <w:p w14:paraId="5383DF87"/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 w14:paraId="1F9490B6"/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 w14:paraId="2A6C0B9C"/>
        </w:tc>
        <w:tc>
          <w:tcPr>
            <w:tcW w:w="851" w:type="dxa"/>
            <w:vAlign w:val="center"/>
          </w:tcPr>
          <w:p w14:paraId="5EAC1FE0"/>
        </w:tc>
        <w:tc>
          <w:tcPr>
            <w:tcW w:w="1275" w:type="dxa"/>
            <w:vAlign w:val="center"/>
          </w:tcPr>
          <w:p w14:paraId="46BE47D4"/>
        </w:tc>
        <w:tc>
          <w:tcPr>
            <w:tcW w:w="993" w:type="dxa"/>
            <w:vAlign w:val="center"/>
          </w:tcPr>
          <w:p w14:paraId="51CEDB57"/>
        </w:tc>
        <w:tc>
          <w:tcPr>
            <w:tcW w:w="850" w:type="dxa"/>
            <w:vAlign w:val="center"/>
          </w:tcPr>
          <w:p w14:paraId="4CD341AB"/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 w14:paraId="6DF7F117"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7C657891"/>
        </w:tc>
      </w:tr>
    </w:tbl>
    <w:p w14:paraId="01E3D408">
      <w:r>
        <w:rPr>
          <w:rFonts w:hint="eastAsia"/>
        </w:rPr>
        <w:t>注：自然科学类参考附件1-5填写，等级按A-C填写。</w:t>
      </w:r>
    </w:p>
    <w:p w14:paraId="77825523"/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14:paraId="57C2E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 w14:paraId="0A11A4D0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14:paraId="7591B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 w14:paraId="77C93C2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color="auto" w:sz="4" w:space="0"/>
            </w:tcBorders>
            <w:vAlign w:val="center"/>
          </w:tcPr>
          <w:p w14:paraId="292BF43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color="auto" w:sz="4" w:space="0"/>
            </w:tcBorders>
            <w:vAlign w:val="center"/>
          </w:tcPr>
          <w:p w14:paraId="5DA78E4B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 w14:paraId="484F4126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 w14:paraId="461112EA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 w14:paraId="71F6BDE1"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 w14:paraId="0C7C1B7B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得分</w:t>
            </w:r>
          </w:p>
        </w:tc>
      </w:tr>
      <w:tr w14:paraId="0BEFE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 w14:paraId="4688863D">
            <w:pPr>
              <w:jc w:val="center"/>
            </w:pPr>
          </w:p>
        </w:tc>
        <w:tc>
          <w:tcPr>
            <w:tcW w:w="3170" w:type="dxa"/>
            <w:tcBorders>
              <w:left w:val="single" w:color="auto" w:sz="4" w:space="0"/>
            </w:tcBorders>
          </w:tcPr>
          <w:p w14:paraId="5DEB4002">
            <w:pPr>
              <w:jc w:val="center"/>
            </w:pPr>
          </w:p>
        </w:tc>
        <w:tc>
          <w:tcPr>
            <w:tcW w:w="1323" w:type="dxa"/>
            <w:tcBorders>
              <w:right w:val="single" w:color="auto" w:sz="4" w:space="0"/>
            </w:tcBorders>
          </w:tcPr>
          <w:p w14:paraId="130AE4BE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 w14:paraId="4C342597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 w14:paraId="7A64B44E">
            <w:pPr>
              <w:widowControl/>
              <w:jc w:val="center"/>
            </w:pPr>
          </w:p>
        </w:tc>
        <w:tc>
          <w:tcPr>
            <w:tcW w:w="1389" w:type="dxa"/>
          </w:tcPr>
          <w:p w14:paraId="2C21514E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 w14:paraId="71F6E06F">
            <w:pPr>
              <w:widowControl/>
              <w:jc w:val="center"/>
            </w:pPr>
          </w:p>
        </w:tc>
      </w:tr>
    </w:tbl>
    <w:p w14:paraId="09F54A95">
      <w:r>
        <w:rPr>
          <w:rFonts w:hint="eastAsia"/>
        </w:rPr>
        <w:t>注：人文社科类参考评审文件附件1-4填写，等级按A-C填写。</w:t>
      </w:r>
    </w:p>
    <w:p w14:paraId="30FF667D">
      <w:pPr>
        <w:widowControl/>
        <w:jc w:val="left"/>
      </w:pPr>
    </w:p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 w14:paraId="3FCB2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3" w:hRule="atLeast"/>
        </w:trPr>
        <w:tc>
          <w:tcPr>
            <w:tcW w:w="9781" w:type="dxa"/>
            <w:gridSpan w:val="7"/>
            <w:vAlign w:val="center"/>
          </w:tcPr>
          <w:p w14:paraId="074698B4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 w14:paraId="593E88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0D5F1DBA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 w14:paraId="01ADA3FA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 w14:paraId="19936DD8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 w14:paraId="326B6BF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14:paraId="0ABF9BFE">
            <w:pPr>
              <w:jc w:val="center"/>
            </w:pPr>
            <w:r>
              <w:rPr>
                <w:rFonts w:hint="eastAsia"/>
              </w:rPr>
              <w:t>是否</w:t>
            </w:r>
          </w:p>
          <w:p w14:paraId="264E94D6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 w14:paraId="079384F3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 w14:paraId="10B3FA65"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 w14:paraId="201E8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42D5E488"/>
          <w:p w14:paraId="3B7DF03B"/>
        </w:tc>
        <w:tc>
          <w:tcPr>
            <w:tcW w:w="2977" w:type="dxa"/>
            <w:vAlign w:val="center"/>
          </w:tcPr>
          <w:p w14:paraId="0538792E"/>
        </w:tc>
        <w:tc>
          <w:tcPr>
            <w:tcW w:w="1559" w:type="dxa"/>
            <w:vAlign w:val="center"/>
          </w:tcPr>
          <w:p w14:paraId="76D3C337"/>
        </w:tc>
        <w:tc>
          <w:tcPr>
            <w:tcW w:w="1689" w:type="dxa"/>
            <w:vAlign w:val="center"/>
          </w:tcPr>
          <w:p w14:paraId="0277CD6B"/>
        </w:tc>
        <w:tc>
          <w:tcPr>
            <w:tcW w:w="928" w:type="dxa"/>
            <w:vAlign w:val="center"/>
          </w:tcPr>
          <w:p w14:paraId="27B4D837"/>
        </w:tc>
        <w:tc>
          <w:tcPr>
            <w:tcW w:w="1211" w:type="dxa"/>
            <w:vAlign w:val="center"/>
          </w:tcPr>
          <w:p w14:paraId="4CD54F0C"/>
        </w:tc>
        <w:tc>
          <w:tcPr>
            <w:tcW w:w="850" w:type="dxa"/>
            <w:vAlign w:val="center"/>
          </w:tcPr>
          <w:p w14:paraId="60850B25"/>
        </w:tc>
      </w:tr>
    </w:tbl>
    <w:p w14:paraId="0B20CABA">
      <w:r>
        <w:rPr>
          <w:rFonts w:hint="eastAsia"/>
        </w:rPr>
        <w:t>注：参考附件1-5填写。</w:t>
      </w:r>
    </w:p>
    <w:p w14:paraId="34B9B302">
      <w:pPr>
        <w:widowControl/>
        <w:jc w:val="left"/>
      </w:pPr>
      <w:r>
        <w:br w:type="page"/>
      </w:r>
    </w:p>
    <w:p w14:paraId="6DDFC39F">
      <w:pPr>
        <w:widowControl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双师型教师实践应用能力评价计分汇总表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652829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407" w:type="dxa"/>
            <w:vAlign w:val="center"/>
          </w:tcPr>
          <w:p w14:paraId="69DF49C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6499ED4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0161211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C577D4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C5DA0B4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7FC3884D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0D142979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145823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407" w:type="dxa"/>
            <w:vAlign w:val="center"/>
          </w:tcPr>
          <w:p w14:paraId="20B6957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5B915D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56B6A3D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DCCA22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305CCA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C244BF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2D49D55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02D3F6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07" w:type="dxa"/>
            <w:vAlign w:val="center"/>
          </w:tcPr>
          <w:p w14:paraId="41A3F12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43D3F81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8C6910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6F8BF7A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7160A7B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13E7D3D3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36CBB29E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color w:val="000000"/>
          <w:kern w:val="0"/>
          <w:szCs w:val="21"/>
        </w:rPr>
        <w:t>双师型教师职务任职资格评审实践应用能力评价计分表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228FCE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 w14:paraId="52F3828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1509E3A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25C4271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实施部门</w:t>
            </w:r>
          </w:p>
          <w:p w14:paraId="705A576E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87B11C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78037429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3C2CBFD1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1A898C9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5D96B5C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14:paraId="488C80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4" w:type="dxa"/>
          </w:tcPr>
          <w:p w14:paraId="060D2737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19CAE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229A2F1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AECA21B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5F6C8EB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CC63B2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24E3C4F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4CE60E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373055F3">
      <w:pPr>
        <w:widowControl/>
        <w:spacing w:beforeLines="50"/>
        <w:jc w:val="left"/>
        <w:textAlignment w:val="center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 w14:paraId="325CC5E9">
      <w:pPr>
        <w:widowControl/>
        <w:jc w:val="left"/>
      </w:pPr>
    </w:p>
    <w:p w14:paraId="4B1EA8BD"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14:paraId="4234C6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31" w:type="dxa"/>
            <w:vAlign w:val="center"/>
          </w:tcPr>
          <w:p w14:paraId="68EE8A4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650ED44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3034E87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2274866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E7D36A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62EA772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569C538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164D06E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14:paraId="12DE63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31" w:type="dxa"/>
          </w:tcPr>
          <w:p w14:paraId="0A221A1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2B11956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AD04BA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5B016F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96AB73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2DAEA4E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0453605F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3991E2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276D9B80"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109794C2">
      <w:pPr>
        <w:widowControl/>
        <w:jc w:val="left"/>
        <w:rPr>
          <w:rFonts w:asciiTheme="minorEastAsia" w:hAnsiTheme="minorEastAsia"/>
          <w:szCs w:val="21"/>
        </w:rPr>
      </w:pPr>
    </w:p>
    <w:p w14:paraId="5B2035AD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7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33F29C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 w14:paraId="7742F38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7A61DA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859893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2144113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1AD81BF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 w14:paraId="0601C94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3880465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51D887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1948389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440CEA69">
      <w:pPr>
        <w:widowControl/>
        <w:jc w:val="left"/>
        <w:rPr>
          <w:rFonts w:asciiTheme="minorEastAsia" w:hAnsiTheme="minorEastAsia"/>
          <w:szCs w:val="21"/>
        </w:rPr>
      </w:pPr>
    </w:p>
    <w:p w14:paraId="0E192573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7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7CB5D3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07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44B7B3B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2B14D7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学</w:t>
            </w:r>
            <w:r>
              <w:rPr>
                <w:rFonts w:hint="eastAsia" w:asciiTheme="minorEastAsia" w:hAnsiTheme="minorEastAsia"/>
                <w:szCs w:val="21"/>
              </w:rPr>
              <w:t>能力分值</w:t>
            </w:r>
          </w:p>
        </w:tc>
        <w:tc>
          <w:tcPr>
            <w:tcW w:w="1134" w:type="dxa"/>
            <w:vAlign w:val="center"/>
          </w:tcPr>
          <w:p w14:paraId="3A40B83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729361B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3A11B56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05F7AF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 w14:paraId="068FAD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EB6DC6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7724739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DF9771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81CEFA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95CDF9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BA8C3B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3FC8FE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BFFA8F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120842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31B72F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89B96E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B88130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B13DB6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94ECD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31A4FCA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C5427D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404971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20733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10C0D4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F89DE6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015070BC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295952">
      <w:pPr>
        <w:widowControl/>
        <w:jc w:val="left"/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5BBD6D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2ABA557B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7FFF74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</w:trPr>
        <w:tc>
          <w:tcPr>
            <w:tcW w:w="9854" w:type="dxa"/>
          </w:tcPr>
          <w:p w14:paraId="41A25E9C">
            <w:pPr>
              <w:pStyle w:val="5"/>
              <w:spacing w:before="33" w:beforeAutospacing="0" w:after="33" w:afterAutospacing="0"/>
              <w:ind w:firstLine="469"/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自2017年6月至2020年12月，本人在海南师范大学生命科学学院工作了三年半，主要围绕本科教学、科研和学院需要开展工作，在科研和教学上取得较大进步。</w:t>
            </w:r>
          </w:p>
          <w:p w14:paraId="470C4294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3" w:beforeAutospacing="0" w:after="153" w:afterAutospacing="0"/>
              <w:ind w:left="54" w:leftChars="0" w:firstLine="471" w:firstLineChars="0"/>
              <w:textAlignment w:val="auto"/>
              <w:rPr>
                <w:rFonts w:hint="eastAsia" w:ascii="宋体" w:hAnsi="宋体" w:eastAsia="宋体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/>
                <w:bCs/>
                <w:sz w:val="21"/>
                <w:szCs w:val="21"/>
                <w:lang w:val="en-US" w:eastAsia="zh-CN"/>
              </w:rPr>
              <w:t>教学工作</w:t>
            </w:r>
          </w:p>
          <w:p w14:paraId="6816E25E">
            <w:pPr>
              <w:pStyle w:val="5"/>
              <w:spacing w:before="30" w:beforeAutospacing="0" w:after="30" w:afterAutospacing="0"/>
              <w:ind w:firstLine="420"/>
              <w:rPr>
                <w:rFonts w:hint="eastAsia"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教师的首要任务是教书育人，完成教学任务是教师的主要工作。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三年半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先后完成《动物学》、《动物学实验》、《动物学野外实习》、《普通生物学》、《基础生物学》和《动物生态学》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等12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门课程共计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700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多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学时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的教学任务。在教学上，忠于职守、尽职尽责，并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以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对自己负责、对学生负责、对单位负责的态度对待每一项工作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经常听老教师的课，改进自己的教学方法、从而提高工作效率、提高工作质量，按时按量完成教学任务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教学能力明显提高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在此期间，发表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一篇教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改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论文，参加国内教改会议一次，参与《生态学》省级精品课程建设。</w:t>
            </w:r>
          </w:p>
          <w:p w14:paraId="77BA2EEE">
            <w:pPr>
              <w:pStyle w:val="5"/>
              <w:spacing w:before="30" w:beforeAutospacing="0" w:after="30" w:afterAutospacing="0"/>
              <w:ind w:firstLine="420"/>
              <w:rPr>
                <w:rFonts w:hint="default" w:ascii="宋体" w:hAnsi="宋体" w:eastAsia="宋体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2020年指导七名大四本科生的毕业论文，并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全部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顺利毕业。在指导学生毕业论文方面，严格按照学术规范要求学生，科学问题要新颖，实验设计要严谨，数据要真实可靠。指导学生的毕业论文，主要是培养学生科学研究素养，掌握科研实验方法和手段，学会科技论文写作技巧。当然更重要的是培养学生的学术道德，并今后将严谨治学的精神用于科学研究或其他工作中。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三年来，指导2项大学生创新创业训练目，并顺利结题。</w:t>
            </w:r>
          </w:p>
          <w:p w14:paraId="36AD316B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3" w:beforeAutospacing="0" w:after="153" w:afterAutospacing="0"/>
              <w:ind w:left="54" w:leftChars="0" w:firstLine="471" w:firstLineChars="0"/>
              <w:textAlignment w:val="auto"/>
              <w:rPr>
                <w:rFonts w:hint="default" w:ascii="宋体" w:hAnsi="宋体" w:eastAsia="宋体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/>
                <w:bCs/>
                <w:sz w:val="21"/>
                <w:szCs w:val="21"/>
                <w:lang w:val="en-US" w:eastAsia="zh-CN"/>
              </w:rPr>
              <w:t>科研工作</w:t>
            </w:r>
          </w:p>
          <w:p w14:paraId="15AA9828">
            <w:pPr>
              <w:pStyle w:val="5"/>
              <w:spacing w:before="33" w:beforeAutospacing="0" w:after="33" w:afterAutospacing="0"/>
              <w:ind w:firstLine="469"/>
              <w:rPr>
                <w:rFonts w:hint="default" w:ascii="宋体" w:hAnsi="宋体" w:eastAsia="宋体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科研工作是高校教师除了教学工作之外的一项重要工作，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三年来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年本人认真撰写项目申请书，积极申报国家和省级自然科学基金，协助指导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2名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博士研究生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毕业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实验和论文，发表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5篇学术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论文，其中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篇为SCI论文。参加国际学术会议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次，国内学术会议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次。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在此期间，主持两项海南省自然科学基金项目，其中1项已结题。2018年荣获海南省优秀博士毕业论文。</w:t>
            </w:r>
          </w:p>
          <w:p w14:paraId="153F9154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3" w:beforeAutospacing="0" w:after="153" w:afterAutospacing="0"/>
              <w:ind w:left="159" w:leftChars="0" w:right="105" w:rightChars="50" w:firstLine="471" w:firstLineChars="0"/>
              <w:textAlignment w:val="auto"/>
              <w:rPr>
                <w:rFonts w:hint="default" w:ascii="宋体" w:hAnsi="宋体" w:eastAsia="宋体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/>
                <w:bCs/>
                <w:sz w:val="21"/>
                <w:szCs w:val="21"/>
                <w:lang w:val="en-US" w:eastAsia="zh-CN"/>
              </w:rPr>
              <w:t>学院工作</w:t>
            </w:r>
          </w:p>
          <w:p w14:paraId="4695070F">
            <w:pPr>
              <w:pStyle w:val="5"/>
              <w:spacing w:before="33" w:beforeAutospacing="0" w:after="33" w:afterAutospacing="0"/>
              <w:ind w:firstLine="469"/>
              <w:rPr>
                <w:rFonts w:hint="eastAsia"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除完成正常教学、科研工作外，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积极承担学院安排的任务。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2018-2019学年由于学院因各种原因无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一名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辅导员在岗，本人临危受命，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担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任一年的辅导员工作，以维持学院学工工作的正常运转。同时，兼任学院团委书记，负责共青团的日常工作和团建等工作，积极申请省级“五四红旗团委”和“海南青年五四奖章集体”。此外，还担任学生第一党支部书记，主持支部会议，发展党员，开展党建工作。</w:t>
            </w:r>
          </w:p>
          <w:p w14:paraId="21063C61">
            <w:pPr>
              <w:pStyle w:val="5"/>
              <w:spacing w:before="33" w:beforeAutospacing="0" w:after="33" w:afterAutospacing="0"/>
              <w:ind w:firstLine="469"/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2018年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以来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，担任教工党支部宣传委员，负责会议记录等工作、并协助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eastAsia="zh-CN"/>
              </w:rPr>
              <w:t>党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支部书记完成相关工作。主要完成了党建材料的整理、样板支部的建设等任务。2020年主要完成了党建材料的整理、负责撰写样板支部验收材料，并顺利通过教育部思想政治工作司的首批全国党建工作示范高校、标杆院系、样板支部培育创建单位验收。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2020年全程负责生物科学专业师范认证申报书有关学生发展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的撰写和佐证材料的收集。</w:t>
            </w:r>
          </w:p>
          <w:p w14:paraId="32F0F282">
            <w:pPr>
              <w:pStyle w:val="5"/>
              <w:spacing w:before="33" w:beforeAutospacing="0" w:after="33" w:afterAutospacing="0"/>
              <w:ind w:firstLine="469"/>
              <w:rPr>
                <w:rFonts w:hint="default" w:ascii="宋体" w:hAnsi="宋体" w:eastAsia="宋体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由于比较出色地完成教学、科研和学院工作任务，本人工作三年半以来，年度考核2次被评为“优秀”。</w:t>
            </w:r>
          </w:p>
          <w:p w14:paraId="6AD4A6E4">
            <w:pPr>
              <w:pStyle w:val="5"/>
              <w:spacing w:before="33" w:beforeAutospacing="0" w:after="33" w:afterAutospacing="0"/>
              <w:ind w:firstLine="420" w:firstLineChars="200"/>
              <w:rPr>
                <w:rFonts w:hint="eastAsia" w:ascii="宋体" w:hAnsi="宋体" w:eastAsia="宋体" w:cs="仿宋_GB2312"/>
                <w:sz w:val="20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 xml:space="preserve">   </w:t>
            </w:r>
            <w:r>
              <w:rPr>
                <w:rFonts w:hint="eastAsia" w:ascii="宋体" w:hAnsi="宋体" w:eastAsia="宋体" w:cs="仿宋_GB2312"/>
                <w:sz w:val="20"/>
                <w:szCs w:val="21"/>
              </w:rPr>
              <w:t> </w:t>
            </w:r>
          </w:p>
          <w:p w14:paraId="413EEBC9">
            <w:pPr>
              <w:pStyle w:val="5"/>
              <w:spacing w:before="30" w:beforeAutospacing="0" w:after="30" w:afterAutospacing="0"/>
            </w:pPr>
          </w:p>
          <w:p w14:paraId="66A457CB"/>
          <w:p w14:paraId="7CC77056"/>
          <w:p w14:paraId="7116F99C"/>
          <w:p w14:paraId="591E887C">
            <w:r>
              <w:rPr>
                <w:rFonts w:hint="eastAsia"/>
              </w:rPr>
              <w:t>本人承诺：</w:t>
            </w:r>
          </w:p>
          <w:p w14:paraId="3EFED179"/>
          <w:p w14:paraId="62F262E1"/>
          <w:p w14:paraId="0C03F61A"/>
          <w:p w14:paraId="0EA3A307">
            <w:r>
              <w:rPr>
                <w:rFonts w:hint="eastAsia"/>
              </w:rPr>
              <w:t xml:space="preserve">                                                       签名：                   年   月   日</w:t>
            </w:r>
          </w:p>
        </w:tc>
      </w:tr>
    </w:tbl>
    <w:p w14:paraId="53DC2BD7"/>
    <w:p w14:paraId="306BFCF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7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137D32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59" w:type="dxa"/>
            <w:vAlign w:val="center"/>
          </w:tcPr>
          <w:p w14:paraId="229B563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6E8D7ECE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43" w:type="dxa"/>
            <w:vAlign w:val="center"/>
          </w:tcPr>
          <w:p w14:paraId="048778F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5896A713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95E9C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68" w:type="dxa"/>
            <w:gridSpan w:val="2"/>
            <w:vAlign w:val="center"/>
          </w:tcPr>
          <w:p w14:paraId="58E926BB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36AB3354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16C56F44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360E430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07BFC4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B5D7C7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3C74DB94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请根据《条件》中相应的教学业绩条件1及申报人的教学业绩进行鉴定：</w:t>
            </w:r>
          </w:p>
          <w:p w14:paraId="5CD0110A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E3108FD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C1854E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C3090E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F57E46A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3F55C6A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7A65261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FFD0CA8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E51136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91FCBE8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0CD54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5517BE22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0EF62E0D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请根据《条件》中相应的科研业绩条件及申报人的科研业绩进行鉴定：</w:t>
            </w:r>
          </w:p>
          <w:p w14:paraId="117A640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EF77B9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58E6EDD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AE01DDD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CB2604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24CEDBB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B040F3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6BA072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30DF82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6647C14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6417874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08506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6"/>
            <w:vAlign w:val="center"/>
          </w:tcPr>
          <w:p w14:paraId="1D7468F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14:paraId="1E09CD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二级学院职称评审推荐工作委员会成员签名：</w:t>
            </w:r>
          </w:p>
          <w:p w14:paraId="2B537AB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5AFD6476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0B8BDF74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0D30EAAF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427C6D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51AF1472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4C237508"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日期：          年    月    日</w:t>
            </w:r>
          </w:p>
          <w:p w14:paraId="5DD2AC28"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65C2684E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注：只对申报教授、副教授人员书写鉴定意见。</w:t>
      </w:r>
    </w:p>
    <w:p w14:paraId="4A769654"/>
    <w:tbl>
      <w:tblPr>
        <w:tblStyle w:val="6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55A496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EBC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59E1703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 w14:paraId="59A7859E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31532D4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51590EF4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14:paraId="01F87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5674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 表 性</w:t>
            </w:r>
          </w:p>
          <w:p w14:paraId="4AA56D4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  <w:p w14:paraId="1307ED3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51704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代表性成果1名称：</w:t>
            </w:r>
          </w:p>
          <w:p w14:paraId="71F6812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107C4E38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代表性成果2名称：</w:t>
            </w:r>
          </w:p>
          <w:p w14:paraId="5DB7D74F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1EC24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A5C3F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BBD6CF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21993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0EE8E6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7618F0EF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260A825A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2096A294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472B8194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5C524BA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3CE0C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C812E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</w:t>
            </w:r>
            <w:r>
              <w:rPr>
                <w:rFonts w:hint="eastAsia"/>
                <w:kern w:val="0"/>
                <w:lang w:eastAsia="zh-CN"/>
              </w:rPr>
              <w:t>辩</w:t>
            </w:r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14:paraId="3B70F1FA">
            <w:pPr>
              <w:rPr>
                <w:kern w:val="0"/>
              </w:rPr>
            </w:pPr>
          </w:p>
          <w:p w14:paraId="3003579B">
            <w:pPr>
              <w:rPr>
                <w:kern w:val="0"/>
              </w:rPr>
            </w:pPr>
          </w:p>
          <w:p w14:paraId="5516F59A">
            <w:pPr>
              <w:rPr>
                <w:kern w:val="0"/>
              </w:rPr>
            </w:pPr>
          </w:p>
          <w:p w14:paraId="7C6B34CC">
            <w:pPr>
              <w:rPr>
                <w:kern w:val="0"/>
              </w:rPr>
            </w:pPr>
          </w:p>
          <w:p w14:paraId="6FDD294A">
            <w:pPr>
              <w:rPr>
                <w:kern w:val="0"/>
              </w:rPr>
            </w:pPr>
          </w:p>
          <w:p w14:paraId="33F7BBC2">
            <w:pPr>
              <w:rPr>
                <w:kern w:val="0"/>
              </w:rPr>
            </w:pPr>
          </w:p>
          <w:p w14:paraId="2AB28C8E">
            <w:pPr>
              <w:rPr>
                <w:kern w:val="0"/>
              </w:rPr>
            </w:pPr>
          </w:p>
          <w:p w14:paraId="1AC3AD0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23FAF463">
            <w:pPr>
              <w:rPr>
                <w:kern w:val="0"/>
              </w:rPr>
            </w:pPr>
          </w:p>
        </w:tc>
      </w:tr>
      <w:tr w14:paraId="6527D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EE4667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75594E3B">
            <w:pPr>
              <w:pStyle w:val="9"/>
              <w:rPr>
                <w:kern w:val="0"/>
              </w:rPr>
            </w:pPr>
          </w:p>
          <w:p w14:paraId="62459DB9">
            <w:pPr>
              <w:pStyle w:val="9"/>
              <w:rPr>
                <w:kern w:val="0"/>
              </w:rPr>
            </w:pPr>
          </w:p>
          <w:p w14:paraId="3848866C">
            <w:pPr>
              <w:pStyle w:val="9"/>
              <w:rPr>
                <w:kern w:val="0"/>
              </w:rPr>
            </w:pPr>
          </w:p>
          <w:p w14:paraId="45A09C6B">
            <w:pPr>
              <w:pStyle w:val="9"/>
              <w:rPr>
                <w:kern w:val="0"/>
              </w:rPr>
            </w:pPr>
          </w:p>
          <w:p w14:paraId="70731145">
            <w:pPr>
              <w:pStyle w:val="9"/>
              <w:rPr>
                <w:kern w:val="0"/>
              </w:rPr>
            </w:pPr>
          </w:p>
          <w:p w14:paraId="140F262B">
            <w:pPr>
              <w:pStyle w:val="9"/>
              <w:rPr>
                <w:kern w:val="0"/>
              </w:rPr>
            </w:pPr>
          </w:p>
          <w:p w14:paraId="30A231F4">
            <w:pPr>
              <w:pStyle w:val="9"/>
              <w:rPr>
                <w:kern w:val="0"/>
              </w:rPr>
            </w:pPr>
          </w:p>
          <w:p w14:paraId="436CA379">
            <w:pPr>
              <w:pStyle w:val="9"/>
              <w:rPr>
                <w:kern w:val="0"/>
              </w:rPr>
            </w:pPr>
          </w:p>
          <w:p w14:paraId="2E489334">
            <w:pPr>
              <w:pStyle w:val="9"/>
              <w:rPr>
                <w:kern w:val="0"/>
              </w:rPr>
            </w:pPr>
          </w:p>
          <w:p w14:paraId="7CA9D1C8">
            <w:pPr>
              <w:pStyle w:val="9"/>
              <w:rPr>
                <w:kern w:val="0"/>
              </w:rPr>
            </w:pPr>
          </w:p>
          <w:p w14:paraId="3C342B91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30550CA2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14:paraId="73EF4E93"/>
    <w:p w14:paraId="6AEAC5E3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53A3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38" w:type="dxa"/>
            <w:vMerge w:val="restart"/>
            <w:textDirection w:val="tbRlV"/>
            <w:vAlign w:val="center"/>
          </w:tcPr>
          <w:p w14:paraId="0F62451F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20458EB1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6E7BC67C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64A7FDF8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78EB6725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6542F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238" w:type="dxa"/>
            <w:vMerge w:val="continue"/>
            <w:textDirection w:val="tbRlV"/>
            <w:vAlign w:val="center"/>
          </w:tcPr>
          <w:p w14:paraId="1B5B2F78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2A0F5450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4E6CCC96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7B9B6B3F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0EE20F08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669C2DF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5E80C5FC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400B1F90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2E1EA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1238" w:type="dxa"/>
            <w:vMerge w:val="continue"/>
            <w:textDirection w:val="tbRlV"/>
            <w:vAlign w:val="center"/>
          </w:tcPr>
          <w:p w14:paraId="7C9C8F1F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7AE98A4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0C6F97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498C2E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B82E9E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35679F0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06DE18D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4ADA56EF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E5B66F8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189DCE4D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10C0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1238" w:type="dxa"/>
            <w:textDirection w:val="tbRlV"/>
            <w:vAlign w:val="center"/>
          </w:tcPr>
          <w:p w14:paraId="5516BF18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749CAC6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030787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58D610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BC815B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EE5544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0576A6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614892C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3530BC54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00B89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</w:trPr>
        <w:tc>
          <w:tcPr>
            <w:tcW w:w="1238" w:type="dxa"/>
            <w:textDirection w:val="tbRlV"/>
            <w:vAlign w:val="center"/>
          </w:tcPr>
          <w:p w14:paraId="38595775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7EDBA77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366886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8D0E5C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C1ADEB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8E88B6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D30D63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37E8D3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47028B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ADAB96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91AFA0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48FA360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8166277">
            <w:pPr>
              <w:rPr>
                <w:rFonts w:ascii="宋体" w:hAnsi="宋体" w:eastAsia="宋体" w:cs="Times New Roman"/>
                <w:sz w:val="18"/>
              </w:rPr>
            </w:pPr>
          </w:p>
          <w:p w14:paraId="02EC4101">
            <w:pPr>
              <w:rPr>
                <w:rFonts w:ascii="宋体" w:hAnsi="宋体" w:eastAsia="宋体" w:cs="Times New Roman"/>
                <w:sz w:val="18"/>
              </w:rPr>
            </w:pPr>
          </w:p>
          <w:p w14:paraId="5275FF8A">
            <w:pPr>
              <w:rPr>
                <w:rFonts w:ascii="宋体" w:hAnsi="宋体" w:eastAsia="宋体" w:cs="Times New Roman"/>
                <w:sz w:val="18"/>
              </w:rPr>
            </w:pPr>
          </w:p>
          <w:p w14:paraId="01CD3499">
            <w:pPr>
              <w:rPr>
                <w:rFonts w:ascii="宋体" w:hAnsi="宋体" w:eastAsia="宋体" w:cs="Times New Roman"/>
                <w:sz w:val="18"/>
              </w:rPr>
            </w:pPr>
          </w:p>
          <w:p w14:paraId="4EBE2936">
            <w:pPr>
              <w:rPr>
                <w:rFonts w:ascii="宋体" w:hAnsi="宋体" w:eastAsia="宋体" w:cs="Times New Roman"/>
                <w:sz w:val="18"/>
              </w:rPr>
            </w:pPr>
          </w:p>
          <w:p w14:paraId="616FAB6B">
            <w:pPr>
              <w:rPr>
                <w:rFonts w:ascii="宋体" w:hAnsi="宋体" w:eastAsia="宋体" w:cs="Times New Roman"/>
                <w:sz w:val="18"/>
              </w:rPr>
            </w:pPr>
          </w:p>
          <w:p w14:paraId="62E700B9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40BC8D36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0F878346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915E9EA8-8D82-4674-A283-27C3B264BAB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E842979-2A31-4592-8E37-CA743F1CD52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3CA961A2-A07E-463B-BAE1-6E39CD87FD18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69A1F6AB-6985-4850-A98A-615BEA822A7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6EC2890-E26A-4190-A1D2-ACC2DC7BE48C}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9BAE29F6-5FCE-46C7-B4CC-FD5B9F9ACD55}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6C9314A5">
            <w:pPr>
              <w:pStyle w:val="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19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4E3C84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 w14:paraId="06A5C5C7"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20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C8DCED0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807634"/>
    <w:multiLevelType w:val="singleLevel"/>
    <w:tmpl w:val="61807634"/>
    <w:lvl w:ilvl="0" w:tentative="0">
      <w:start w:val="1"/>
      <w:numFmt w:val="chineseCounting"/>
      <w:suff w:val="nothing"/>
      <w:lvlText w:val="%1、"/>
      <w:lvlJc w:val="left"/>
      <w:pPr>
        <w:ind w:left="5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126B"/>
    <w:rsid w:val="000077C7"/>
    <w:rsid w:val="000204C4"/>
    <w:rsid w:val="0002075C"/>
    <w:rsid w:val="00021A29"/>
    <w:rsid w:val="00024587"/>
    <w:rsid w:val="00035ADA"/>
    <w:rsid w:val="00050B41"/>
    <w:rsid w:val="00052874"/>
    <w:rsid w:val="000734BB"/>
    <w:rsid w:val="000835E5"/>
    <w:rsid w:val="000849EB"/>
    <w:rsid w:val="00086C19"/>
    <w:rsid w:val="00091D39"/>
    <w:rsid w:val="00093E8E"/>
    <w:rsid w:val="000A1C4F"/>
    <w:rsid w:val="000A53B5"/>
    <w:rsid w:val="000A6447"/>
    <w:rsid w:val="000B25F1"/>
    <w:rsid w:val="000B5BC8"/>
    <w:rsid w:val="000B7E3F"/>
    <w:rsid w:val="000C7246"/>
    <w:rsid w:val="000E1FCC"/>
    <w:rsid w:val="000E55B5"/>
    <w:rsid w:val="000E777B"/>
    <w:rsid w:val="000F2B39"/>
    <w:rsid w:val="00100416"/>
    <w:rsid w:val="00102723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73128"/>
    <w:rsid w:val="00187EAB"/>
    <w:rsid w:val="00192A61"/>
    <w:rsid w:val="001937B2"/>
    <w:rsid w:val="001937B4"/>
    <w:rsid w:val="001B0A30"/>
    <w:rsid w:val="001B2C61"/>
    <w:rsid w:val="001B68BD"/>
    <w:rsid w:val="001C4443"/>
    <w:rsid w:val="001D2597"/>
    <w:rsid w:val="001E0ECF"/>
    <w:rsid w:val="001E1E38"/>
    <w:rsid w:val="001F2C24"/>
    <w:rsid w:val="00211798"/>
    <w:rsid w:val="00217DE1"/>
    <w:rsid w:val="00222EE2"/>
    <w:rsid w:val="00226AC5"/>
    <w:rsid w:val="002270A7"/>
    <w:rsid w:val="002326D9"/>
    <w:rsid w:val="00243159"/>
    <w:rsid w:val="00247B30"/>
    <w:rsid w:val="00257618"/>
    <w:rsid w:val="00271356"/>
    <w:rsid w:val="002859E6"/>
    <w:rsid w:val="00295BBE"/>
    <w:rsid w:val="002B5D77"/>
    <w:rsid w:val="002C0D30"/>
    <w:rsid w:val="002C2E4D"/>
    <w:rsid w:val="002D2AEC"/>
    <w:rsid w:val="002D5B5D"/>
    <w:rsid w:val="002E42F6"/>
    <w:rsid w:val="002F1EC4"/>
    <w:rsid w:val="00314EE7"/>
    <w:rsid w:val="00315AAE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85F1B"/>
    <w:rsid w:val="0039460C"/>
    <w:rsid w:val="003B5BA5"/>
    <w:rsid w:val="003B7454"/>
    <w:rsid w:val="003C12CE"/>
    <w:rsid w:val="003C6F7B"/>
    <w:rsid w:val="003D3308"/>
    <w:rsid w:val="003D6C2A"/>
    <w:rsid w:val="003E3539"/>
    <w:rsid w:val="003F6AC8"/>
    <w:rsid w:val="00403377"/>
    <w:rsid w:val="00410217"/>
    <w:rsid w:val="004114C2"/>
    <w:rsid w:val="00413D18"/>
    <w:rsid w:val="00417FC6"/>
    <w:rsid w:val="00421B6F"/>
    <w:rsid w:val="00424D1B"/>
    <w:rsid w:val="00433D52"/>
    <w:rsid w:val="004542AC"/>
    <w:rsid w:val="00455996"/>
    <w:rsid w:val="004632E2"/>
    <w:rsid w:val="00477CC6"/>
    <w:rsid w:val="00481C0E"/>
    <w:rsid w:val="004849BB"/>
    <w:rsid w:val="00486480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4F6058"/>
    <w:rsid w:val="00501DE0"/>
    <w:rsid w:val="00507D8E"/>
    <w:rsid w:val="00523155"/>
    <w:rsid w:val="00543465"/>
    <w:rsid w:val="005617BD"/>
    <w:rsid w:val="00562B0D"/>
    <w:rsid w:val="00565F0F"/>
    <w:rsid w:val="0057729A"/>
    <w:rsid w:val="00583E93"/>
    <w:rsid w:val="005B6A8B"/>
    <w:rsid w:val="005E06B1"/>
    <w:rsid w:val="005E3440"/>
    <w:rsid w:val="005E58F4"/>
    <w:rsid w:val="005E6DC9"/>
    <w:rsid w:val="005F645A"/>
    <w:rsid w:val="00605E7B"/>
    <w:rsid w:val="00607D1E"/>
    <w:rsid w:val="00610E07"/>
    <w:rsid w:val="00622561"/>
    <w:rsid w:val="0062256C"/>
    <w:rsid w:val="00623BB8"/>
    <w:rsid w:val="00647D66"/>
    <w:rsid w:val="00652272"/>
    <w:rsid w:val="00657A4D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313BA"/>
    <w:rsid w:val="00734128"/>
    <w:rsid w:val="007415CC"/>
    <w:rsid w:val="00741F1A"/>
    <w:rsid w:val="00746377"/>
    <w:rsid w:val="007563E6"/>
    <w:rsid w:val="00777776"/>
    <w:rsid w:val="007965C2"/>
    <w:rsid w:val="007A6787"/>
    <w:rsid w:val="007A6B08"/>
    <w:rsid w:val="007A6DCF"/>
    <w:rsid w:val="007C4C8E"/>
    <w:rsid w:val="007D35EC"/>
    <w:rsid w:val="007E6312"/>
    <w:rsid w:val="007E6C4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1F0B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A5C79"/>
    <w:rsid w:val="008B4063"/>
    <w:rsid w:val="008B5E5E"/>
    <w:rsid w:val="008B687A"/>
    <w:rsid w:val="008C4919"/>
    <w:rsid w:val="008C4C0F"/>
    <w:rsid w:val="008D60E5"/>
    <w:rsid w:val="00905296"/>
    <w:rsid w:val="00912A23"/>
    <w:rsid w:val="00922E28"/>
    <w:rsid w:val="00927B7A"/>
    <w:rsid w:val="009332E6"/>
    <w:rsid w:val="009363D5"/>
    <w:rsid w:val="00954489"/>
    <w:rsid w:val="00956FEE"/>
    <w:rsid w:val="009624BB"/>
    <w:rsid w:val="00962F66"/>
    <w:rsid w:val="00967876"/>
    <w:rsid w:val="00974F96"/>
    <w:rsid w:val="0098280B"/>
    <w:rsid w:val="00986608"/>
    <w:rsid w:val="00992502"/>
    <w:rsid w:val="009A7198"/>
    <w:rsid w:val="009C1F06"/>
    <w:rsid w:val="009E353C"/>
    <w:rsid w:val="009E64C8"/>
    <w:rsid w:val="009F3407"/>
    <w:rsid w:val="00A03435"/>
    <w:rsid w:val="00A12F14"/>
    <w:rsid w:val="00A600A4"/>
    <w:rsid w:val="00A64CA0"/>
    <w:rsid w:val="00A74B54"/>
    <w:rsid w:val="00AB4B1E"/>
    <w:rsid w:val="00AD5CCC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C6F88"/>
    <w:rsid w:val="00BD1A32"/>
    <w:rsid w:val="00BD4E90"/>
    <w:rsid w:val="00BF37BD"/>
    <w:rsid w:val="00C008D8"/>
    <w:rsid w:val="00C0165A"/>
    <w:rsid w:val="00C34D75"/>
    <w:rsid w:val="00C35A03"/>
    <w:rsid w:val="00C3645D"/>
    <w:rsid w:val="00C4016E"/>
    <w:rsid w:val="00C46F23"/>
    <w:rsid w:val="00C53042"/>
    <w:rsid w:val="00C572F9"/>
    <w:rsid w:val="00C65AB8"/>
    <w:rsid w:val="00C77711"/>
    <w:rsid w:val="00C824FA"/>
    <w:rsid w:val="00C828EC"/>
    <w:rsid w:val="00C829DB"/>
    <w:rsid w:val="00C90195"/>
    <w:rsid w:val="00C93845"/>
    <w:rsid w:val="00C96100"/>
    <w:rsid w:val="00CB1F99"/>
    <w:rsid w:val="00CC7EE7"/>
    <w:rsid w:val="00CD2226"/>
    <w:rsid w:val="00CD42FF"/>
    <w:rsid w:val="00CD7981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C11A1"/>
    <w:rsid w:val="00DD5F4F"/>
    <w:rsid w:val="00DD7968"/>
    <w:rsid w:val="00DE299B"/>
    <w:rsid w:val="00DE3F60"/>
    <w:rsid w:val="00DE5271"/>
    <w:rsid w:val="00DE7ECC"/>
    <w:rsid w:val="00E05692"/>
    <w:rsid w:val="00E07849"/>
    <w:rsid w:val="00E11736"/>
    <w:rsid w:val="00E161A5"/>
    <w:rsid w:val="00E206F2"/>
    <w:rsid w:val="00E50990"/>
    <w:rsid w:val="00E55EEB"/>
    <w:rsid w:val="00E57AA4"/>
    <w:rsid w:val="00E713EE"/>
    <w:rsid w:val="00E7761F"/>
    <w:rsid w:val="00EA2543"/>
    <w:rsid w:val="00EB1023"/>
    <w:rsid w:val="00EC6C6B"/>
    <w:rsid w:val="00ED30F2"/>
    <w:rsid w:val="00EE2F78"/>
    <w:rsid w:val="00EE3937"/>
    <w:rsid w:val="00EE5924"/>
    <w:rsid w:val="00EE79DB"/>
    <w:rsid w:val="00EF49A8"/>
    <w:rsid w:val="00F02B0D"/>
    <w:rsid w:val="00F200F9"/>
    <w:rsid w:val="00F22090"/>
    <w:rsid w:val="00F24A17"/>
    <w:rsid w:val="00F50D1D"/>
    <w:rsid w:val="00F6664A"/>
    <w:rsid w:val="00F75973"/>
    <w:rsid w:val="00F770C0"/>
    <w:rsid w:val="00F82DFD"/>
    <w:rsid w:val="00F841C6"/>
    <w:rsid w:val="00F8579D"/>
    <w:rsid w:val="00F869D8"/>
    <w:rsid w:val="00F93089"/>
    <w:rsid w:val="00F93A86"/>
    <w:rsid w:val="00FA3E08"/>
    <w:rsid w:val="00FA4387"/>
    <w:rsid w:val="00FB3155"/>
    <w:rsid w:val="00FD5538"/>
    <w:rsid w:val="00FF0622"/>
    <w:rsid w:val="00FF54C9"/>
    <w:rsid w:val="0B6071AA"/>
    <w:rsid w:val="0D852893"/>
    <w:rsid w:val="0E185B7D"/>
    <w:rsid w:val="0ED0247C"/>
    <w:rsid w:val="15EB6638"/>
    <w:rsid w:val="18CC3854"/>
    <w:rsid w:val="2096061A"/>
    <w:rsid w:val="29592194"/>
    <w:rsid w:val="29B27EFE"/>
    <w:rsid w:val="301C34D5"/>
    <w:rsid w:val="33866F83"/>
    <w:rsid w:val="355E7A6A"/>
    <w:rsid w:val="38BA425C"/>
    <w:rsid w:val="41785A97"/>
    <w:rsid w:val="47330AA2"/>
    <w:rsid w:val="4F4F3742"/>
    <w:rsid w:val="653A0EAE"/>
    <w:rsid w:val="68CF08F8"/>
    <w:rsid w:val="6C334448"/>
    <w:rsid w:val="70637D19"/>
    <w:rsid w:val="70B77E25"/>
    <w:rsid w:val="71EE0158"/>
    <w:rsid w:val="7908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3">
    <w:name w:val="批注框文本 Char1"/>
    <w:qFormat/>
    <w:locked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22</Pages>
  <Words>929</Words>
  <Characters>1048</Characters>
  <Lines>104</Lines>
  <Paragraphs>29</Paragraphs>
  <TotalTime>10</TotalTime>
  <ScaleCrop>false</ScaleCrop>
  <LinksUpToDate>false</LinksUpToDate>
  <CharactersWithSpaces>1275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2022-01-17T00:49:00Z</dcterms:created>
  <dc:creator>符桑岚</dc:creator>
  <cp:lastModifiedBy>光怪陆离</cp:lastModifiedBy>
  <cp:lastPrinted>2022-03-01T03:38:00Z</cp:lastPrinted>
  <dcterms:modified xsi:type="dcterms:W3CDTF">2025-10-11T03:25:08Z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E9C514F6892E47DBBE2651138615523F</vt:lpwstr>
  </property>
  <property fmtid="{D5CDD505-2E9C-101B-9397-08002B2CF9AE}" pid="4" name="KSOTemplateDocerSaveRecord">
    <vt:lpwstr>eyJoZGlkIjoiY2RmOGY3MmM3NzQ0YzQyZjJlYmY3NDQ5ZGRiZTFhYjQiLCJ1c2VySWQiOiI1NDA1NjA5MDcifQ==</vt:lpwstr>
  </property>
</Properties>
</file>