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01" w:rsidRDefault="003948CE">
      <w:pPr>
        <w:jc w:val="center"/>
        <w:rPr>
          <w:rFonts w:eastAsia="黑体"/>
          <w:sz w:val="28"/>
        </w:rPr>
      </w:pPr>
      <w:r>
        <w:rPr>
          <w:rFonts w:eastAsia="黑体" w:hint="eastAsia"/>
          <w:sz w:val="28"/>
        </w:rPr>
        <w:t>编号：</w:t>
      </w:r>
    </w:p>
    <w:p w:rsidR="005F4901" w:rsidRDefault="003948CE">
      <w:pPr>
        <w:jc w:val="center"/>
        <w:rPr>
          <w:rFonts w:eastAsia="黑体"/>
          <w:sz w:val="72"/>
          <w:szCs w:val="72"/>
        </w:rPr>
      </w:pPr>
      <w:r>
        <w:rPr>
          <w:rFonts w:eastAsia="黑体" w:hint="eastAsia"/>
          <w:sz w:val="72"/>
          <w:szCs w:val="72"/>
        </w:rPr>
        <w:t>海南师范大学</w:t>
      </w:r>
    </w:p>
    <w:p w:rsidR="005F4901" w:rsidRDefault="003948CE">
      <w:pPr>
        <w:jc w:val="center"/>
        <w:rPr>
          <w:rFonts w:eastAsia="黑体"/>
          <w:sz w:val="72"/>
          <w:szCs w:val="72"/>
        </w:rPr>
      </w:pPr>
      <w:r>
        <w:rPr>
          <w:rFonts w:eastAsia="黑体" w:hint="eastAsia"/>
          <w:sz w:val="72"/>
          <w:szCs w:val="72"/>
        </w:rPr>
        <w:t>专业技术资格评审表</w:t>
      </w:r>
    </w:p>
    <w:p w:rsidR="005F4901" w:rsidRDefault="003948CE">
      <w:pPr>
        <w:jc w:val="center"/>
        <w:rPr>
          <w:rFonts w:ascii="宋体" w:hAnsi="宋体"/>
          <w:sz w:val="52"/>
        </w:rPr>
      </w:pPr>
      <w:r>
        <w:rPr>
          <w:rFonts w:ascii="宋体" w:hAnsi="宋体" w:hint="eastAsia"/>
          <w:sz w:val="52"/>
        </w:rPr>
        <w:t>（</w:t>
      </w:r>
      <w:r>
        <w:rPr>
          <w:rFonts w:ascii="宋体" w:hAnsi="宋体" w:hint="eastAsia"/>
          <w:sz w:val="52"/>
          <w:u w:val="single"/>
        </w:rPr>
        <w:t>2021</w:t>
      </w:r>
      <w:r>
        <w:rPr>
          <w:rFonts w:ascii="宋体" w:hAnsi="宋体" w:hint="eastAsia"/>
          <w:sz w:val="52"/>
        </w:rPr>
        <w:t>年度）</w:t>
      </w:r>
    </w:p>
    <w:p w:rsidR="005F4901" w:rsidRDefault="003948CE">
      <w:pPr>
        <w:jc w:val="center"/>
        <w:rPr>
          <w:rFonts w:ascii="宋体" w:hAnsi="宋体"/>
          <w:sz w:val="52"/>
        </w:rPr>
      </w:pPr>
      <w:r>
        <w:rPr>
          <w:rFonts w:ascii="宋体" w:hAnsi="宋体" w:hint="eastAsia"/>
          <w:sz w:val="52"/>
        </w:rPr>
        <w:t>（教师系列）</w:t>
      </w:r>
    </w:p>
    <w:p w:rsidR="005F4901" w:rsidRDefault="005F4901">
      <w:pPr>
        <w:ind w:firstLineChars="700" w:firstLine="1960"/>
        <w:rPr>
          <w:sz w:val="28"/>
        </w:rPr>
      </w:pPr>
    </w:p>
    <w:p w:rsidR="005F4901" w:rsidRDefault="003948CE">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生命科学学院</w:t>
      </w:r>
    </w:p>
    <w:p w:rsidR="005F4901" w:rsidRDefault="005F4901">
      <w:pPr>
        <w:ind w:firstLineChars="700" w:firstLine="1960"/>
        <w:rPr>
          <w:sz w:val="28"/>
        </w:rPr>
      </w:pPr>
    </w:p>
    <w:p w:rsidR="005F4901" w:rsidRDefault="003948CE">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张世杰</w:t>
      </w:r>
    </w:p>
    <w:p w:rsidR="005F4901" w:rsidRDefault="005F4901">
      <w:pPr>
        <w:ind w:firstLineChars="800" w:firstLine="1920"/>
        <w:rPr>
          <w:sz w:val="24"/>
        </w:rPr>
      </w:pPr>
    </w:p>
    <w:p w:rsidR="005F4901" w:rsidRDefault="003948CE">
      <w:pPr>
        <w:ind w:firstLineChars="800" w:firstLine="1920"/>
        <w:rPr>
          <w:sz w:val="24"/>
          <w:u w:val="single"/>
        </w:rPr>
      </w:pPr>
      <w:r>
        <w:rPr>
          <w:rFonts w:hint="eastAsia"/>
          <w:sz w:val="24"/>
        </w:rPr>
        <w:t>现任专业</w:t>
      </w:r>
      <w:r>
        <w:rPr>
          <w:rFonts w:hint="eastAsia"/>
          <w:sz w:val="24"/>
        </w:rPr>
        <w:t xml:space="preserve">   </w:t>
      </w:r>
    </w:p>
    <w:p w:rsidR="005F4901" w:rsidRDefault="003948CE">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园林专业讲师</w:t>
      </w:r>
    </w:p>
    <w:p w:rsidR="005F4901" w:rsidRDefault="005F4901">
      <w:pPr>
        <w:ind w:firstLineChars="800" w:firstLine="1920"/>
        <w:rPr>
          <w:sz w:val="24"/>
          <w:u w:val="single"/>
        </w:rPr>
      </w:pPr>
    </w:p>
    <w:p w:rsidR="005F4901" w:rsidRDefault="005F4901">
      <w:pPr>
        <w:ind w:firstLineChars="800" w:firstLine="1920"/>
        <w:rPr>
          <w:sz w:val="24"/>
        </w:rPr>
      </w:pPr>
    </w:p>
    <w:p w:rsidR="005F4901" w:rsidRDefault="003948CE">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艺术学</w:t>
      </w:r>
    </w:p>
    <w:p w:rsidR="005F4901" w:rsidRDefault="005F4901">
      <w:pPr>
        <w:ind w:firstLineChars="800" w:firstLine="1920"/>
        <w:rPr>
          <w:sz w:val="24"/>
        </w:rPr>
      </w:pPr>
    </w:p>
    <w:p w:rsidR="005F4901" w:rsidRDefault="005F4901">
      <w:pPr>
        <w:ind w:firstLineChars="800" w:firstLine="1920"/>
        <w:rPr>
          <w:sz w:val="24"/>
        </w:rPr>
      </w:pPr>
    </w:p>
    <w:p w:rsidR="005F4901" w:rsidRDefault="003948CE">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教学科研型副教授</w:t>
      </w:r>
    </w:p>
    <w:p w:rsidR="005F4901" w:rsidRDefault="005F4901">
      <w:pPr>
        <w:ind w:firstLineChars="800" w:firstLine="1920"/>
        <w:rPr>
          <w:sz w:val="24"/>
        </w:rPr>
      </w:pPr>
    </w:p>
    <w:p w:rsidR="005F4901" w:rsidRDefault="005F4901">
      <w:pPr>
        <w:ind w:firstLineChars="800" w:firstLine="1920"/>
        <w:rPr>
          <w:sz w:val="24"/>
        </w:rPr>
      </w:pPr>
    </w:p>
    <w:p w:rsidR="005F4901" w:rsidRDefault="003948CE">
      <w:pPr>
        <w:ind w:firstLineChars="800" w:firstLine="1920"/>
        <w:rPr>
          <w:sz w:val="24"/>
        </w:rPr>
      </w:pPr>
      <w:r>
        <w:rPr>
          <w:rFonts w:hint="eastAsia"/>
          <w:sz w:val="24"/>
        </w:rPr>
        <w:t>联系电话</w:t>
      </w:r>
      <w:r>
        <w:rPr>
          <w:rFonts w:hint="eastAsia"/>
          <w:sz w:val="24"/>
        </w:rPr>
        <w:t xml:space="preserve">  </w:t>
      </w:r>
      <w:r>
        <w:rPr>
          <w:rFonts w:hint="eastAsia"/>
          <w:sz w:val="24"/>
        </w:rPr>
        <w:t>：</w:t>
      </w:r>
      <w:r>
        <w:rPr>
          <w:rFonts w:hint="eastAsia"/>
          <w:sz w:val="24"/>
        </w:rPr>
        <w:t xml:space="preserve"> </w:t>
      </w:r>
    </w:p>
    <w:p w:rsidR="005F4901" w:rsidRDefault="005F4901">
      <w:pPr>
        <w:rPr>
          <w:sz w:val="24"/>
          <w:u w:val="single"/>
        </w:rPr>
      </w:pPr>
    </w:p>
    <w:p w:rsidR="005F4901" w:rsidRDefault="005F4901">
      <w:pPr>
        <w:rPr>
          <w:sz w:val="24"/>
          <w:u w:val="single"/>
        </w:rPr>
      </w:pPr>
    </w:p>
    <w:p w:rsidR="005F4901" w:rsidRDefault="005F4901">
      <w:pPr>
        <w:jc w:val="center"/>
        <w:rPr>
          <w:sz w:val="24"/>
          <w:u w:val="single"/>
        </w:rPr>
      </w:pPr>
    </w:p>
    <w:p w:rsidR="005F4901" w:rsidRDefault="003948CE">
      <w:pPr>
        <w:ind w:firstLineChars="1000" w:firstLine="2400"/>
        <w:rPr>
          <w:sz w:val="24"/>
        </w:rPr>
      </w:pPr>
      <w:r>
        <w:rPr>
          <w:rFonts w:hint="eastAsia"/>
          <w:sz w:val="24"/>
        </w:rPr>
        <w:t>填表时间：</w:t>
      </w:r>
      <w:r>
        <w:rPr>
          <w:rFonts w:hint="eastAsia"/>
          <w:sz w:val="24"/>
        </w:rPr>
        <w:t xml:space="preserve">        </w:t>
      </w:r>
      <w:r>
        <w:rPr>
          <w:rFonts w:hint="eastAsia"/>
          <w:sz w:val="24"/>
        </w:rPr>
        <w:t xml:space="preserve"> 2022</w:t>
      </w:r>
      <w:r>
        <w:rPr>
          <w:rFonts w:hint="eastAsia"/>
          <w:sz w:val="24"/>
        </w:rPr>
        <w:t>年</w:t>
      </w:r>
      <w:r>
        <w:rPr>
          <w:rFonts w:hint="eastAsia"/>
          <w:sz w:val="24"/>
        </w:rPr>
        <w:t>11</w:t>
      </w:r>
      <w:r>
        <w:rPr>
          <w:rFonts w:hint="eastAsia"/>
          <w:sz w:val="24"/>
        </w:rPr>
        <w:t>月</w:t>
      </w:r>
      <w:r>
        <w:rPr>
          <w:rFonts w:hint="eastAsia"/>
          <w:sz w:val="24"/>
        </w:rPr>
        <w:t>29</w:t>
      </w:r>
      <w:r>
        <w:rPr>
          <w:rFonts w:hint="eastAsia"/>
          <w:sz w:val="24"/>
        </w:rPr>
        <w:t>日</w:t>
      </w:r>
    </w:p>
    <w:p w:rsidR="005F4901" w:rsidRDefault="005F4901">
      <w:pPr>
        <w:ind w:firstLineChars="1000" w:firstLine="2400"/>
        <w:rPr>
          <w:sz w:val="24"/>
        </w:rPr>
      </w:pPr>
    </w:p>
    <w:p w:rsidR="005F4901" w:rsidRDefault="005F4901">
      <w:pPr>
        <w:ind w:firstLineChars="1000" w:firstLine="2400"/>
        <w:rPr>
          <w:sz w:val="24"/>
        </w:rPr>
      </w:pPr>
    </w:p>
    <w:p w:rsidR="005F4901" w:rsidRDefault="005F4901">
      <w:pPr>
        <w:ind w:firstLineChars="1000" w:firstLine="2400"/>
        <w:rPr>
          <w:sz w:val="24"/>
        </w:rPr>
      </w:pPr>
    </w:p>
    <w:p w:rsidR="005F4901" w:rsidRDefault="005F4901">
      <w:pPr>
        <w:ind w:firstLineChars="1000" w:firstLine="2400"/>
        <w:rPr>
          <w:sz w:val="24"/>
        </w:rPr>
      </w:pPr>
    </w:p>
    <w:p w:rsidR="005F4901" w:rsidRDefault="003948CE">
      <w:pPr>
        <w:jc w:val="center"/>
        <w:rPr>
          <w:b/>
          <w:sz w:val="32"/>
          <w:szCs w:val="32"/>
        </w:rPr>
      </w:pPr>
      <w:r>
        <w:rPr>
          <w:rFonts w:hint="eastAsia"/>
          <w:b/>
          <w:sz w:val="32"/>
          <w:szCs w:val="32"/>
        </w:rPr>
        <w:t>海南师范大学印制</w:t>
      </w:r>
    </w:p>
    <w:p w:rsidR="005F4901" w:rsidRDefault="003948CE">
      <w:pPr>
        <w:jc w:val="center"/>
        <w:rPr>
          <w:sz w:val="32"/>
        </w:rPr>
      </w:pPr>
      <w:r>
        <w:rPr>
          <w:sz w:val="32"/>
        </w:rPr>
        <w:br w:type="page"/>
      </w:r>
    </w:p>
    <w:p w:rsidR="005F4901" w:rsidRDefault="003948CE">
      <w:pPr>
        <w:jc w:val="center"/>
        <w:rPr>
          <w:rFonts w:eastAsia="黑体"/>
          <w:sz w:val="44"/>
        </w:rPr>
      </w:pPr>
      <w:r>
        <w:rPr>
          <w:rFonts w:eastAsia="黑体" w:hint="eastAsia"/>
          <w:sz w:val="44"/>
        </w:rPr>
        <w:lastRenderedPageBreak/>
        <w:t>填表说明</w:t>
      </w:r>
    </w:p>
    <w:p w:rsidR="005F4901" w:rsidRDefault="005F4901">
      <w:pPr>
        <w:jc w:val="center"/>
        <w:rPr>
          <w:rFonts w:eastAsia="黑体"/>
          <w:sz w:val="44"/>
        </w:rPr>
      </w:pPr>
    </w:p>
    <w:p w:rsidR="005F4901" w:rsidRDefault="003948CE">
      <w:pPr>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本表供本校专业技术人员评审高校教师系列专业技术资格时使用。１—</w:t>
      </w:r>
      <w:r>
        <w:rPr>
          <w:rFonts w:ascii="仿宋_GB2312" w:eastAsia="仿宋_GB2312" w:hint="eastAsia"/>
          <w:sz w:val="32"/>
        </w:rPr>
        <w:t>17</w:t>
      </w:r>
      <w:r>
        <w:rPr>
          <w:rFonts w:ascii="仿宋_GB2312" w:eastAsia="仿宋_GB2312" w:hint="eastAsia"/>
          <w:sz w:val="32"/>
        </w:rPr>
        <w:t>页由申报者填写，第</w:t>
      </w:r>
      <w:r>
        <w:rPr>
          <w:rFonts w:ascii="仿宋_GB2312" w:eastAsia="仿宋_GB2312" w:hint="eastAsia"/>
          <w:sz w:val="32"/>
        </w:rPr>
        <w:t>4</w:t>
      </w:r>
      <w:r>
        <w:rPr>
          <w:rFonts w:ascii="仿宋_GB2312" w:eastAsia="仿宋_GB2312" w:hint="eastAsia"/>
          <w:sz w:val="32"/>
        </w:rPr>
        <w:t>页中思想品德鉴定和师德师风表现由所在单位填写并盖章。</w:t>
      </w:r>
      <w:r>
        <w:rPr>
          <w:rFonts w:ascii="仿宋_GB2312" w:eastAsia="仿宋_GB2312" w:hint="eastAsia"/>
          <w:sz w:val="32"/>
        </w:rPr>
        <w:t>18</w:t>
      </w:r>
      <w:r>
        <w:rPr>
          <w:rFonts w:ascii="仿宋_GB2312" w:eastAsia="仿宋_GB2312" w:hint="eastAsia"/>
          <w:sz w:val="32"/>
        </w:rPr>
        <w:t>—</w:t>
      </w:r>
      <w:r>
        <w:rPr>
          <w:rFonts w:ascii="仿宋_GB2312" w:eastAsia="仿宋_GB2312" w:hint="eastAsia"/>
          <w:sz w:val="32"/>
        </w:rPr>
        <w:t>20</w:t>
      </w:r>
      <w:r>
        <w:rPr>
          <w:rFonts w:ascii="仿宋_GB2312" w:eastAsia="仿宋_GB2312" w:hint="eastAsia"/>
          <w:sz w:val="32"/>
        </w:rPr>
        <w:t>页由二级学院评审工作委员会或职称办填写。填写内容应经人事部门审核认可，编号由人事（职改）部门统一编制。</w:t>
      </w:r>
    </w:p>
    <w:p w:rsidR="005F4901" w:rsidRDefault="003948CE">
      <w:pPr>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年月日一律用公历阿拉伯数字填字。</w:t>
      </w:r>
    </w:p>
    <w:p w:rsidR="005F4901" w:rsidRDefault="003948CE">
      <w:pPr>
        <w:ind w:firstLineChars="200" w:firstLine="640"/>
        <w:rPr>
          <w:rFonts w:ascii="仿宋_GB2312" w:eastAsia="仿宋_GB2312"/>
        </w:rPr>
      </w:pPr>
      <w:r>
        <w:rPr>
          <w:rFonts w:ascii="仿宋_GB2312" w:eastAsia="仿宋_GB2312" w:hint="eastAsia"/>
          <w:sz w:val="32"/>
        </w:rPr>
        <w:t>3.</w:t>
      </w:r>
      <w:r>
        <w:rPr>
          <w:rFonts w:ascii="仿宋_GB2312" w:eastAsia="仿宋_GB2312" w:hint="eastAsia"/>
          <w:sz w:val="32"/>
        </w:rPr>
        <w:t>“相片”一律用近期一寸正面半身免冠照。</w:t>
      </w:r>
    </w:p>
    <w:p w:rsidR="005F4901" w:rsidRDefault="003948CE">
      <w:pPr>
        <w:ind w:firstLineChars="200" w:firstLine="640"/>
        <w:rPr>
          <w:rFonts w:ascii="仿宋_GB2312" w:eastAsia="仿宋_GB2312"/>
          <w:sz w:val="32"/>
        </w:rPr>
      </w:pPr>
      <w:r>
        <w:rPr>
          <w:rFonts w:ascii="仿宋_GB2312" w:eastAsia="仿宋_GB2312" w:hint="eastAsia"/>
          <w:sz w:val="32"/>
        </w:rPr>
        <w:t>4.</w:t>
      </w:r>
      <w:r>
        <w:rPr>
          <w:rFonts w:ascii="仿宋_GB2312" w:eastAsia="仿宋_GB2312" w:hint="eastAsia"/>
          <w:sz w:val="32"/>
        </w:rPr>
        <w:t>“毕业学校”填毕业学校当时的全称。</w:t>
      </w:r>
    </w:p>
    <w:p w:rsidR="005F4901" w:rsidRDefault="003948CE">
      <w:pPr>
        <w:ind w:firstLineChars="200" w:firstLine="640"/>
        <w:rPr>
          <w:rFonts w:ascii="仿宋_GB2312" w:eastAsia="仿宋_GB2312"/>
          <w:sz w:val="32"/>
        </w:rPr>
      </w:pPr>
      <w:r>
        <w:rPr>
          <w:rFonts w:ascii="仿宋_GB2312" w:eastAsia="仿宋_GB2312" w:hint="eastAsia"/>
          <w:sz w:val="32"/>
        </w:rPr>
        <w:t>5.</w:t>
      </w:r>
      <w:r>
        <w:rPr>
          <w:rFonts w:ascii="仿宋_GB2312" w:eastAsia="仿宋_GB2312" w:hint="eastAsia"/>
          <w:sz w:val="32"/>
        </w:rPr>
        <w:t>晋升形式：正常晋升或破格晋升或转评。</w:t>
      </w:r>
    </w:p>
    <w:p w:rsidR="005F4901" w:rsidRDefault="003948CE">
      <w:pPr>
        <w:ind w:firstLineChars="200" w:firstLine="640"/>
        <w:rPr>
          <w:rFonts w:ascii="仿宋_GB2312" w:eastAsia="仿宋_GB2312"/>
          <w:sz w:val="32"/>
        </w:rPr>
      </w:pPr>
      <w:r>
        <w:rPr>
          <w:rFonts w:ascii="仿宋_GB2312" w:eastAsia="仿宋_GB2312" w:hint="eastAsia"/>
          <w:sz w:val="32"/>
        </w:rPr>
        <w:t>6.</w:t>
      </w:r>
      <w:r>
        <w:rPr>
          <w:rFonts w:ascii="仿宋_GB2312" w:eastAsia="仿宋_GB2312" w:hint="eastAsia"/>
          <w:sz w:val="32"/>
        </w:rPr>
        <w:t>申报资格名称有：讲师、教学为主型副教授、教学科研型副教授、双师型副教授、教学为主型教授、教学科研型教授、双师型教授。</w:t>
      </w:r>
    </w:p>
    <w:p w:rsidR="005F4901" w:rsidRDefault="003948CE">
      <w:pPr>
        <w:ind w:firstLineChars="200" w:firstLine="640"/>
        <w:rPr>
          <w:rFonts w:ascii="仿宋_GB2312" w:eastAsia="仿宋_GB2312"/>
          <w:sz w:val="32"/>
        </w:rPr>
      </w:pPr>
      <w:r>
        <w:rPr>
          <w:rFonts w:ascii="仿宋_GB2312" w:eastAsia="仿宋_GB2312" w:hint="eastAsia"/>
          <w:sz w:val="32"/>
        </w:rPr>
        <w:t>7.</w:t>
      </w:r>
      <w:r>
        <w:rPr>
          <w:rFonts w:ascii="仿宋_GB2312" w:eastAsia="仿宋_GB2312" w:hint="eastAsia"/>
          <w:sz w:val="32"/>
        </w:rPr>
        <w:t>聘任年限应足年，按“</w:t>
      </w:r>
      <w:r>
        <w:rPr>
          <w:rFonts w:ascii="仿宋_GB2312" w:eastAsia="仿宋_GB2312" w:hint="eastAsia"/>
          <w:sz w:val="32"/>
        </w:rPr>
        <w:t>5</w:t>
      </w:r>
      <w:r>
        <w:rPr>
          <w:rFonts w:ascii="仿宋_GB2312" w:eastAsia="仿宋_GB2312" w:hint="eastAsia"/>
          <w:sz w:val="32"/>
        </w:rPr>
        <w:t>年</w:t>
      </w:r>
      <w:r>
        <w:rPr>
          <w:rFonts w:ascii="仿宋_GB2312" w:eastAsia="仿宋_GB2312" w:hint="eastAsia"/>
          <w:sz w:val="32"/>
        </w:rPr>
        <w:t>6</w:t>
      </w:r>
      <w:r>
        <w:rPr>
          <w:rFonts w:ascii="仿宋_GB2312" w:eastAsia="仿宋_GB2312" w:hint="eastAsia"/>
          <w:sz w:val="32"/>
        </w:rPr>
        <w:t>个月”格式填写，一年按</w:t>
      </w:r>
      <w:r>
        <w:rPr>
          <w:rFonts w:ascii="仿宋_GB2312" w:eastAsia="仿宋_GB2312" w:hint="eastAsia"/>
          <w:sz w:val="32"/>
        </w:rPr>
        <w:t>12</w:t>
      </w:r>
      <w:r>
        <w:rPr>
          <w:rFonts w:ascii="仿宋_GB2312" w:eastAsia="仿宋_GB2312" w:hint="eastAsia"/>
          <w:sz w:val="32"/>
        </w:rPr>
        <w:t>个月计算，如</w:t>
      </w:r>
      <w:r>
        <w:rPr>
          <w:rFonts w:ascii="仿宋_GB2312" w:eastAsia="仿宋_GB2312" w:hint="eastAsia"/>
          <w:sz w:val="32"/>
        </w:rPr>
        <w:t>2017</w:t>
      </w:r>
      <w:r>
        <w:rPr>
          <w:rFonts w:ascii="仿宋_GB2312" w:eastAsia="仿宋_GB2312" w:hint="eastAsia"/>
          <w:sz w:val="32"/>
        </w:rPr>
        <w:t>年</w:t>
      </w:r>
      <w:r>
        <w:rPr>
          <w:rFonts w:ascii="仿宋_GB2312" w:eastAsia="仿宋_GB2312" w:hint="eastAsia"/>
          <w:sz w:val="32"/>
        </w:rPr>
        <w:t>3</w:t>
      </w:r>
      <w:r>
        <w:rPr>
          <w:rFonts w:ascii="仿宋_GB2312" w:eastAsia="仿宋_GB2312" w:hint="eastAsia"/>
          <w:sz w:val="32"/>
        </w:rPr>
        <w:t>月起聘，到</w:t>
      </w:r>
      <w:r>
        <w:rPr>
          <w:rFonts w:ascii="仿宋_GB2312" w:eastAsia="仿宋_GB2312" w:hint="eastAsia"/>
          <w:sz w:val="32"/>
        </w:rPr>
        <w:t>2018</w:t>
      </w:r>
      <w:r>
        <w:rPr>
          <w:rFonts w:ascii="仿宋_GB2312" w:eastAsia="仿宋_GB2312" w:hint="eastAsia"/>
          <w:sz w:val="32"/>
        </w:rPr>
        <w:t>年</w:t>
      </w:r>
      <w:r>
        <w:rPr>
          <w:rFonts w:ascii="仿宋_GB2312" w:eastAsia="仿宋_GB2312" w:hint="eastAsia"/>
          <w:sz w:val="32"/>
        </w:rPr>
        <w:t>12</w:t>
      </w:r>
      <w:r>
        <w:rPr>
          <w:rFonts w:ascii="仿宋_GB2312" w:eastAsia="仿宋_GB2312" w:hint="eastAsia"/>
          <w:sz w:val="32"/>
        </w:rPr>
        <w:t>月，任职年限就只有一年</w:t>
      </w:r>
      <w:r>
        <w:rPr>
          <w:rFonts w:ascii="仿宋_GB2312" w:eastAsia="仿宋_GB2312" w:hint="eastAsia"/>
          <w:sz w:val="32"/>
        </w:rPr>
        <w:t>10</w:t>
      </w:r>
      <w:r>
        <w:rPr>
          <w:rFonts w:ascii="仿宋_GB2312" w:eastAsia="仿宋_GB2312" w:hint="eastAsia"/>
          <w:sz w:val="32"/>
        </w:rPr>
        <w:t>个月，不到二年。</w:t>
      </w:r>
    </w:p>
    <w:p w:rsidR="005F4901" w:rsidRDefault="003948CE">
      <w:pPr>
        <w:ind w:firstLineChars="200" w:firstLine="640"/>
        <w:rPr>
          <w:rFonts w:ascii="仿宋_GB2312" w:eastAsia="仿宋_GB2312"/>
          <w:sz w:val="32"/>
        </w:rPr>
      </w:pPr>
      <w:r>
        <w:rPr>
          <w:rFonts w:ascii="仿宋_GB2312" w:eastAsia="仿宋_GB2312" w:hint="eastAsia"/>
          <w:sz w:val="32"/>
        </w:rPr>
        <w:t>8.</w:t>
      </w:r>
      <w:r>
        <w:rPr>
          <w:rFonts w:ascii="仿宋_GB2312" w:eastAsia="仿宋_GB2312" w:hint="eastAsia"/>
          <w:sz w:val="32"/>
        </w:rPr>
        <w:t>学年及学期表达：如</w:t>
      </w:r>
      <w:r>
        <w:rPr>
          <w:rFonts w:ascii="仿宋_GB2312" w:eastAsia="仿宋_GB2312" w:hint="eastAsia"/>
          <w:sz w:val="32"/>
        </w:rPr>
        <w:t>2017-2018(</w:t>
      </w:r>
      <w:r>
        <w:rPr>
          <w:rFonts w:ascii="仿宋_GB2312" w:eastAsia="仿宋_GB2312" w:hint="eastAsia"/>
          <w:sz w:val="32"/>
        </w:rPr>
        <w:t>一</w:t>
      </w:r>
      <w:r>
        <w:rPr>
          <w:rFonts w:ascii="仿宋_GB2312" w:eastAsia="仿宋_GB2312" w:hint="eastAsia"/>
          <w:sz w:val="32"/>
        </w:rPr>
        <w:t>)</w:t>
      </w:r>
      <w:r>
        <w:rPr>
          <w:rFonts w:ascii="仿宋_GB2312" w:eastAsia="仿宋_GB2312" w:hint="eastAsia"/>
          <w:sz w:val="32"/>
        </w:rPr>
        <w:t>、</w:t>
      </w:r>
      <w:r>
        <w:rPr>
          <w:rFonts w:ascii="仿宋_GB2312" w:eastAsia="仿宋_GB2312" w:hint="eastAsia"/>
          <w:sz w:val="32"/>
        </w:rPr>
        <w:t>2015-2016(</w:t>
      </w:r>
      <w:r>
        <w:rPr>
          <w:rFonts w:ascii="仿宋_GB2312" w:eastAsia="仿宋_GB2312" w:hint="eastAsia"/>
          <w:sz w:val="32"/>
        </w:rPr>
        <w:t>二</w:t>
      </w:r>
      <w:r>
        <w:rPr>
          <w:rFonts w:ascii="仿宋_GB2312" w:eastAsia="仿宋_GB2312" w:hint="eastAsia"/>
          <w:sz w:val="32"/>
        </w:rPr>
        <w:t>)</w:t>
      </w:r>
      <w:r>
        <w:rPr>
          <w:rFonts w:ascii="仿宋_GB2312" w:eastAsia="仿宋_GB2312" w:hint="eastAsia"/>
          <w:sz w:val="32"/>
        </w:rPr>
        <w:t>。</w:t>
      </w:r>
    </w:p>
    <w:p w:rsidR="005F4901" w:rsidRDefault="003948CE">
      <w:pPr>
        <w:ind w:firstLineChars="200" w:firstLine="640"/>
        <w:rPr>
          <w:rFonts w:ascii="仿宋_GB2312" w:eastAsia="仿宋_GB2312"/>
          <w:sz w:val="32"/>
        </w:rPr>
      </w:pPr>
      <w:r>
        <w:rPr>
          <w:rFonts w:ascii="仿宋_GB2312" w:eastAsia="仿宋_GB2312" w:hint="eastAsia"/>
          <w:sz w:val="32"/>
        </w:rPr>
        <w:t>9.</w:t>
      </w:r>
      <w:r>
        <w:rPr>
          <w:rFonts w:ascii="仿宋_GB2312" w:eastAsia="仿宋_GB2312" w:hint="eastAsia"/>
          <w:sz w:val="32"/>
        </w:rPr>
        <w:t>如填写表格内容较多，可自行增加行，没有内容的表格可删减行，但至少保留表头及一行，不可全删除。</w:t>
      </w:r>
    </w:p>
    <w:p w:rsidR="005F4901" w:rsidRDefault="003948CE">
      <w:pPr>
        <w:widowControl/>
        <w:jc w:val="left"/>
        <w:rPr>
          <w:rFonts w:ascii="仿宋_GB2312" w:eastAsia="仿宋_GB2312"/>
          <w:sz w:val="32"/>
          <w:szCs w:val="32"/>
        </w:rPr>
      </w:pPr>
      <w:r>
        <w:rPr>
          <w:rFonts w:ascii="仿宋_GB2312" w:eastAsia="仿宋_GB2312" w:hint="eastAsia"/>
          <w:sz w:val="32"/>
          <w:szCs w:val="32"/>
        </w:rPr>
        <w:t xml:space="preserve">    10.2022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月制表。</w:t>
      </w:r>
    </w:p>
    <w:p w:rsidR="005F4901" w:rsidRDefault="003948CE">
      <w:pPr>
        <w:widowControl/>
        <w:jc w:val="left"/>
        <w:rPr>
          <w:b/>
          <w:sz w:val="32"/>
          <w:szCs w:val="32"/>
        </w:rPr>
      </w:pPr>
      <w:r>
        <w:rPr>
          <w:b/>
          <w:sz w:val="32"/>
          <w:szCs w:val="32"/>
        </w:rPr>
        <w:br w:type="page"/>
      </w:r>
    </w:p>
    <w:p w:rsidR="005F4901" w:rsidRDefault="003948CE">
      <w:pPr>
        <w:jc w:val="center"/>
        <w:rPr>
          <w:rFonts w:ascii="黑体" w:eastAsia="黑体" w:hAnsi="黑体"/>
          <w:sz w:val="32"/>
          <w:szCs w:val="32"/>
        </w:rPr>
      </w:pPr>
      <w:r>
        <w:rPr>
          <w:rFonts w:ascii="黑体" w:eastAsia="黑体" w:hAnsi="黑体" w:hint="eastAsia"/>
          <w:sz w:val="32"/>
          <w:szCs w:val="32"/>
        </w:rPr>
        <w:lastRenderedPageBreak/>
        <w:t>基本情况</w:t>
      </w:r>
    </w:p>
    <w:tbl>
      <w:tblPr>
        <w:tblW w:w="9781" w:type="dxa"/>
        <w:tblInd w:w="108" w:type="dxa"/>
        <w:tblLayout w:type="fixed"/>
        <w:tblLook w:val="04A0"/>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rsidR="005F4901">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姓名</w:t>
            </w:r>
          </w:p>
        </w:tc>
        <w:tc>
          <w:tcPr>
            <w:tcW w:w="1415" w:type="dxa"/>
            <w:gridSpan w:val="4"/>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张世杰</w:t>
            </w:r>
          </w:p>
        </w:tc>
        <w:tc>
          <w:tcPr>
            <w:tcW w:w="567" w:type="dxa"/>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男</w:t>
            </w:r>
          </w:p>
        </w:tc>
        <w:tc>
          <w:tcPr>
            <w:tcW w:w="708" w:type="dxa"/>
            <w:tcBorders>
              <w:top w:val="single" w:sz="4" w:space="0" w:color="000000"/>
              <w:left w:val="nil"/>
              <w:bottom w:val="nil"/>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1986.8</w:t>
            </w:r>
          </w:p>
        </w:tc>
        <w:tc>
          <w:tcPr>
            <w:tcW w:w="709" w:type="dxa"/>
            <w:tcBorders>
              <w:top w:val="single" w:sz="4" w:space="0" w:color="000000"/>
              <w:left w:val="single" w:sz="4" w:space="0" w:color="auto"/>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政治</w:t>
            </w:r>
          </w:p>
          <w:p w:rsidR="005F4901" w:rsidRDefault="003948CE">
            <w:pPr>
              <w:widowControl/>
              <w:jc w:val="center"/>
              <w:rPr>
                <w:rFonts w:ascii="宋体" w:hAnsi="宋体" w:cs="Arial"/>
                <w:kern w:val="0"/>
                <w:szCs w:val="21"/>
              </w:rPr>
            </w:pPr>
            <w:r>
              <w:rPr>
                <w:rFonts w:ascii="宋体" w:hAnsi="宋体" w:cs="Arial" w:hint="eastAsia"/>
                <w:color w:val="000000"/>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党员</w:t>
            </w:r>
          </w:p>
        </w:tc>
        <w:tc>
          <w:tcPr>
            <w:tcW w:w="1843" w:type="dxa"/>
            <w:gridSpan w:val="3"/>
            <w:vMerge w:val="restart"/>
            <w:tcBorders>
              <w:top w:val="single" w:sz="4" w:space="0" w:color="000000"/>
              <w:left w:val="nil"/>
              <w:right w:val="single" w:sz="4" w:space="0" w:color="000000"/>
            </w:tcBorders>
            <w:vAlign w:val="center"/>
          </w:tcPr>
          <w:p w:rsidR="005F4901" w:rsidRDefault="003948CE">
            <w:pPr>
              <w:widowControl/>
              <w:jc w:val="center"/>
              <w:rPr>
                <w:rFonts w:ascii="宋体" w:hAnsi="宋体" w:cs="Arial"/>
                <w:kern w:val="0"/>
                <w:szCs w:val="21"/>
              </w:rPr>
            </w:pPr>
            <w:r>
              <w:rPr>
                <w:noProof/>
              </w:rPr>
              <w:drawing>
                <wp:inline distT="0" distB="0" distL="114300" distR="114300">
                  <wp:extent cx="1029335" cy="1323975"/>
                  <wp:effectExtent l="0" t="0" r="698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29335" cy="1323975"/>
                          </a:xfrm>
                          <a:prstGeom prst="rect">
                            <a:avLst/>
                          </a:prstGeom>
                          <a:noFill/>
                          <a:ln w="9525">
                            <a:noFill/>
                          </a:ln>
                        </pic:spPr>
                      </pic:pic>
                    </a:graphicData>
                  </a:graphic>
                </wp:inline>
              </w:drawing>
            </w:r>
          </w:p>
        </w:tc>
      </w:tr>
      <w:tr w:rsidR="005F4901">
        <w:trPr>
          <w:trHeight w:val="701"/>
        </w:trPr>
        <w:tc>
          <w:tcPr>
            <w:tcW w:w="1274" w:type="dxa"/>
            <w:tcBorders>
              <w:top w:val="single" w:sz="4" w:space="0" w:color="000000"/>
              <w:left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教师资格证种类及学科</w:t>
            </w:r>
          </w:p>
        </w:tc>
        <w:tc>
          <w:tcPr>
            <w:tcW w:w="2265" w:type="dxa"/>
            <w:gridSpan w:val="6"/>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高等学校教师资格证、艺术学</w:t>
            </w:r>
          </w:p>
        </w:tc>
        <w:tc>
          <w:tcPr>
            <w:tcW w:w="992" w:type="dxa"/>
            <w:gridSpan w:val="2"/>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5F4901" w:rsidRDefault="005F4901">
            <w:pPr>
              <w:widowControl/>
              <w:jc w:val="center"/>
              <w:rPr>
                <w:rFonts w:ascii="宋体" w:hAnsi="宋体" w:cs="Arial"/>
                <w:kern w:val="0"/>
                <w:szCs w:val="21"/>
              </w:rPr>
            </w:pPr>
          </w:p>
        </w:tc>
        <w:tc>
          <w:tcPr>
            <w:tcW w:w="1843" w:type="dxa"/>
            <w:gridSpan w:val="3"/>
            <w:vMerge/>
            <w:tcBorders>
              <w:top w:val="single" w:sz="4" w:space="0" w:color="000000"/>
              <w:left w:val="nil"/>
              <w:right w:val="single" w:sz="4" w:space="0" w:color="000000"/>
            </w:tcBorders>
            <w:vAlign w:val="center"/>
          </w:tcPr>
          <w:p w:rsidR="005F4901" w:rsidRDefault="005F4901">
            <w:pPr>
              <w:widowControl/>
              <w:jc w:val="left"/>
              <w:rPr>
                <w:rFonts w:ascii="宋体" w:hAnsi="宋体" w:cs="Arial"/>
                <w:kern w:val="0"/>
                <w:szCs w:val="21"/>
              </w:rPr>
            </w:pPr>
          </w:p>
        </w:tc>
      </w:tr>
      <w:tr w:rsidR="005F4901">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5F4901" w:rsidRDefault="003948CE">
            <w:pPr>
              <w:widowControl/>
              <w:jc w:val="center"/>
              <w:rPr>
                <w:rFonts w:ascii="宋体" w:hAnsi="宋体" w:cs="Arial"/>
                <w:kern w:val="0"/>
                <w:szCs w:val="21"/>
              </w:rPr>
            </w:pPr>
            <w:r>
              <w:rPr>
                <w:rFonts w:ascii="宋体" w:hAnsi="宋体" w:cs="Arial" w:hint="eastAsia"/>
                <w:color w:val="000000"/>
                <w:kern w:val="0"/>
                <w:szCs w:val="21"/>
              </w:rPr>
              <w:t>毕业院校</w:t>
            </w:r>
          </w:p>
        </w:tc>
        <w:tc>
          <w:tcPr>
            <w:tcW w:w="1415" w:type="dxa"/>
            <w:gridSpan w:val="4"/>
            <w:tcBorders>
              <w:top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云南大学</w:t>
            </w:r>
          </w:p>
        </w:tc>
        <w:tc>
          <w:tcPr>
            <w:tcW w:w="850" w:type="dxa"/>
            <w:gridSpan w:val="2"/>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硕士</w:t>
            </w:r>
          </w:p>
        </w:tc>
        <w:tc>
          <w:tcPr>
            <w:tcW w:w="1155" w:type="dxa"/>
            <w:gridSpan w:val="2"/>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所学专业</w:t>
            </w:r>
          </w:p>
        </w:tc>
        <w:tc>
          <w:tcPr>
            <w:tcW w:w="2252" w:type="dxa"/>
            <w:gridSpan w:val="6"/>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艺术学（景观设计）</w:t>
            </w:r>
          </w:p>
        </w:tc>
        <w:tc>
          <w:tcPr>
            <w:tcW w:w="1843" w:type="dxa"/>
            <w:gridSpan w:val="3"/>
            <w:vMerge/>
            <w:tcBorders>
              <w:top w:val="single" w:sz="4" w:space="0" w:color="000000"/>
              <w:left w:val="nil"/>
              <w:right w:val="single" w:sz="4" w:space="0" w:color="000000"/>
            </w:tcBorders>
            <w:vAlign w:val="center"/>
          </w:tcPr>
          <w:p w:rsidR="005F4901" w:rsidRDefault="005F4901">
            <w:pPr>
              <w:widowControl/>
              <w:jc w:val="left"/>
              <w:rPr>
                <w:rFonts w:ascii="宋体" w:hAnsi="宋体" w:cs="Arial"/>
                <w:kern w:val="0"/>
                <w:szCs w:val="21"/>
              </w:rPr>
            </w:pPr>
          </w:p>
        </w:tc>
      </w:tr>
      <w:tr w:rsidR="005F4901">
        <w:trPr>
          <w:trHeight w:val="681"/>
        </w:trPr>
        <w:tc>
          <w:tcPr>
            <w:tcW w:w="1274" w:type="dxa"/>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现工作单位</w:t>
            </w:r>
          </w:p>
        </w:tc>
        <w:tc>
          <w:tcPr>
            <w:tcW w:w="1415" w:type="dxa"/>
            <w:gridSpan w:val="4"/>
            <w:tcBorders>
              <w:top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海南师范大学</w:t>
            </w:r>
          </w:p>
        </w:tc>
        <w:tc>
          <w:tcPr>
            <w:tcW w:w="850" w:type="dxa"/>
            <w:gridSpan w:val="2"/>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2013.6</w:t>
            </w:r>
          </w:p>
        </w:tc>
        <w:tc>
          <w:tcPr>
            <w:tcW w:w="1155" w:type="dxa"/>
            <w:gridSpan w:val="2"/>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任教学科</w:t>
            </w:r>
          </w:p>
        </w:tc>
        <w:tc>
          <w:tcPr>
            <w:tcW w:w="2252" w:type="dxa"/>
            <w:gridSpan w:val="6"/>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园林</w:t>
            </w:r>
          </w:p>
        </w:tc>
        <w:tc>
          <w:tcPr>
            <w:tcW w:w="709" w:type="dxa"/>
            <w:gridSpan w:val="2"/>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晋升形式</w:t>
            </w:r>
          </w:p>
        </w:tc>
        <w:tc>
          <w:tcPr>
            <w:tcW w:w="1134" w:type="dxa"/>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正常晋升</w:t>
            </w:r>
          </w:p>
        </w:tc>
      </w:tr>
      <w:tr w:rsidR="005F4901">
        <w:trPr>
          <w:trHeight w:val="658"/>
        </w:trPr>
        <w:tc>
          <w:tcPr>
            <w:tcW w:w="2264" w:type="dxa"/>
            <w:gridSpan w:val="3"/>
            <w:tcBorders>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取得现专业技术资格及时间</w:t>
            </w:r>
          </w:p>
        </w:tc>
        <w:tc>
          <w:tcPr>
            <w:tcW w:w="2267" w:type="dxa"/>
            <w:gridSpan w:val="6"/>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讲师</w:t>
            </w:r>
            <w:r>
              <w:rPr>
                <w:rFonts w:ascii="宋体" w:hAnsi="宋体" w:cs="Arial" w:hint="eastAsia"/>
                <w:color w:val="000000"/>
                <w:kern w:val="0"/>
                <w:szCs w:val="21"/>
              </w:rPr>
              <w:t>、</w:t>
            </w:r>
            <w:r>
              <w:rPr>
                <w:rFonts w:ascii="宋体" w:hAnsi="宋体" w:cs="Arial" w:hint="eastAsia"/>
                <w:color w:val="000000"/>
                <w:kern w:val="0"/>
                <w:szCs w:val="21"/>
              </w:rPr>
              <w:t>2016</w:t>
            </w:r>
            <w:r>
              <w:rPr>
                <w:rFonts w:ascii="宋体" w:hAnsi="宋体" w:cs="Arial" w:hint="eastAsia"/>
                <w:color w:val="000000"/>
                <w:kern w:val="0"/>
                <w:szCs w:val="21"/>
              </w:rPr>
              <w:t>年</w:t>
            </w:r>
            <w:r>
              <w:rPr>
                <w:rFonts w:ascii="宋体" w:hAnsi="宋体" w:cs="Arial" w:hint="eastAsia"/>
                <w:color w:val="000000"/>
                <w:kern w:val="0"/>
                <w:szCs w:val="21"/>
              </w:rPr>
              <w:t>10</w:t>
            </w:r>
            <w:r>
              <w:rPr>
                <w:rFonts w:ascii="宋体" w:hAnsi="宋体" w:cs="Arial" w:hint="eastAsia"/>
                <w:color w:val="000000"/>
                <w:kern w:val="0"/>
                <w:szCs w:val="21"/>
              </w:rPr>
              <w:t>月</w:t>
            </w:r>
          </w:p>
          <w:p w:rsidR="005F4901" w:rsidRDefault="005F4901">
            <w:pPr>
              <w:widowControl/>
              <w:jc w:val="center"/>
              <w:rPr>
                <w:rFonts w:ascii="宋体" w:hAnsi="宋体" w:cs="Arial"/>
                <w:kern w:val="0"/>
                <w:szCs w:val="21"/>
              </w:rPr>
            </w:pP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申请学科组名称</w:t>
            </w:r>
          </w:p>
          <w:p w:rsidR="005F4901" w:rsidRDefault="003948CE">
            <w:pPr>
              <w:widowControl/>
              <w:jc w:val="center"/>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在相应学科前打</w:t>
            </w:r>
            <w:r>
              <w:rPr>
                <w:rFonts w:asciiTheme="minorEastAsia" w:hAnsiTheme="minorEastAsia" w:cs="Arial" w:hint="eastAsia"/>
                <w:kern w:val="0"/>
                <w:szCs w:val="21"/>
              </w:rPr>
              <w:t>√</w:t>
            </w:r>
            <w:r>
              <w:rPr>
                <w:rFonts w:asciiTheme="minorEastAsia" w:hAnsiTheme="minorEastAsia" w:cs="Arial" w:hint="eastAsia"/>
                <w:kern w:val="0"/>
                <w:szCs w:val="21"/>
              </w:rPr>
              <w:t>)</w:t>
            </w:r>
          </w:p>
        </w:tc>
        <w:tc>
          <w:tcPr>
            <w:tcW w:w="2977" w:type="dxa"/>
            <w:gridSpan w:val="6"/>
            <w:tcBorders>
              <w:top w:val="single" w:sz="4" w:space="0" w:color="000000"/>
              <w:left w:val="nil"/>
              <w:bottom w:val="single" w:sz="4" w:space="0" w:color="000000"/>
              <w:right w:val="single" w:sz="4" w:space="0" w:color="000000"/>
            </w:tcBorders>
            <w:vAlign w:val="center"/>
          </w:tcPr>
          <w:p w:rsidR="005F4901" w:rsidRDefault="003948CE">
            <w:pPr>
              <w:widowControl/>
              <w:rPr>
                <w:rFonts w:ascii="宋体" w:hAnsi="宋体" w:cs="Arial"/>
                <w:kern w:val="0"/>
                <w:szCs w:val="21"/>
              </w:rPr>
            </w:pPr>
            <w:r>
              <w:rPr>
                <w:rFonts w:asciiTheme="minorEastAsia" w:hAnsiTheme="minorEastAsia" w:cs="Arial" w:hint="eastAsia"/>
                <w:kern w:val="0"/>
                <w:szCs w:val="21"/>
              </w:rPr>
              <w:t>□社会科学</w:t>
            </w:r>
            <w:r>
              <w:rPr>
                <w:rFonts w:asciiTheme="minorEastAsia" w:hAnsiTheme="minorEastAsia" w:cs="Arial" w:hint="eastAsia"/>
                <w:kern w:val="0"/>
                <w:szCs w:val="21"/>
              </w:rPr>
              <w:t xml:space="preserve">   </w:t>
            </w:r>
            <w:r>
              <w:rPr>
                <w:rFonts w:asciiTheme="minorEastAsia" w:hAnsiTheme="minorEastAsia" w:cs="Arial" w:hint="eastAsia"/>
                <w:kern w:val="0"/>
                <w:szCs w:val="21"/>
              </w:rPr>
              <w:t>□自然科学</w:t>
            </w:r>
          </w:p>
          <w:p w:rsidR="005F4901" w:rsidRDefault="003948CE">
            <w:pPr>
              <w:widowControl/>
              <w:rPr>
                <w:rFonts w:ascii="宋体" w:hAnsi="宋体" w:cs="Arial"/>
                <w:kern w:val="0"/>
                <w:szCs w:val="21"/>
              </w:rPr>
            </w:pPr>
            <w:r>
              <w:rPr>
                <w:rFonts w:asciiTheme="minorEastAsia" w:hAnsiTheme="minorEastAsia" w:cs="Arial" w:hint="eastAsia"/>
                <w:kern w:val="0"/>
                <w:szCs w:val="21"/>
              </w:rPr>
              <w:t>□</w:t>
            </w:r>
            <w:r>
              <w:rPr>
                <w:rFonts w:ascii="宋体" w:hAnsi="宋体" w:cs="Arial" w:hint="eastAsia"/>
                <w:kern w:val="0"/>
                <w:szCs w:val="21"/>
              </w:rPr>
              <w:t>学科教育</w:t>
            </w:r>
            <w:r>
              <w:rPr>
                <w:rFonts w:ascii="宋体" w:hAnsi="宋体" w:cs="Arial" w:hint="eastAsia"/>
                <w:kern w:val="0"/>
                <w:szCs w:val="21"/>
              </w:rPr>
              <w:t xml:space="preserve">    </w:t>
            </w:r>
            <w:r>
              <w:rPr>
                <w:rFonts w:asciiTheme="minorEastAsia" w:hAnsiTheme="minorEastAsia" w:cs="Arial" w:hint="eastAsia"/>
                <w:kern w:val="0"/>
                <w:szCs w:val="21"/>
              </w:rPr>
              <w:t>☑</w:t>
            </w:r>
            <w:r>
              <w:rPr>
                <w:rFonts w:ascii="宋体" w:hAnsi="宋体" w:cs="Arial" w:hint="eastAsia"/>
                <w:kern w:val="0"/>
                <w:szCs w:val="21"/>
              </w:rPr>
              <w:t>艺体外组</w:t>
            </w:r>
          </w:p>
        </w:tc>
      </w:tr>
      <w:tr w:rsidR="005F4901">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现任专业技术职务聘任时间及聘任单位</w:t>
            </w:r>
          </w:p>
        </w:tc>
        <w:tc>
          <w:tcPr>
            <w:tcW w:w="2267" w:type="dxa"/>
            <w:gridSpan w:val="6"/>
            <w:tcBorders>
              <w:top w:val="single" w:sz="4" w:space="0" w:color="000000"/>
              <w:left w:val="nil"/>
              <w:bottom w:val="single" w:sz="4" w:space="0" w:color="000000"/>
              <w:right w:val="single" w:sz="4" w:space="0" w:color="000000"/>
            </w:tcBorders>
            <w:vAlign w:val="center"/>
          </w:tcPr>
          <w:p w:rsidR="005F4901" w:rsidRDefault="003948CE">
            <w:pPr>
              <w:widowControl/>
              <w:jc w:val="left"/>
              <w:rPr>
                <w:rFonts w:ascii="宋体" w:hAnsi="宋体" w:cs="Arial"/>
                <w:color w:val="000000"/>
                <w:kern w:val="0"/>
                <w:sz w:val="18"/>
                <w:szCs w:val="18"/>
              </w:rPr>
            </w:pPr>
            <w:r>
              <w:rPr>
                <w:rFonts w:ascii="宋体" w:hAnsi="宋体" w:cs="Arial" w:hint="eastAsia"/>
                <w:color w:val="000000"/>
                <w:kern w:val="0"/>
                <w:sz w:val="18"/>
                <w:szCs w:val="18"/>
              </w:rPr>
              <w:t>时间：</w:t>
            </w:r>
            <w:r>
              <w:rPr>
                <w:rFonts w:ascii="宋体" w:hAnsi="宋体" w:cs="Arial" w:hint="eastAsia"/>
                <w:color w:val="000000"/>
                <w:kern w:val="0"/>
                <w:sz w:val="18"/>
                <w:szCs w:val="18"/>
              </w:rPr>
              <w:t>2016</w:t>
            </w:r>
            <w:r>
              <w:rPr>
                <w:rFonts w:ascii="宋体" w:hAnsi="宋体" w:cs="Arial" w:hint="eastAsia"/>
                <w:color w:val="000000"/>
                <w:kern w:val="0"/>
                <w:sz w:val="18"/>
                <w:szCs w:val="18"/>
              </w:rPr>
              <w:t>年</w:t>
            </w:r>
            <w:r>
              <w:rPr>
                <w:rFonts w:ascii="宋体" w:hAnsi="宋体" w:cs="Arial" w:hint="eastAsia"/>
                <w:color w:val="000000"/>
                <w:kern w:val="0"/>
                <w:sz w:val="18"/>
                <w:szCs w:val="18"/>
              </w:rPr>
              <w:t>11</w:t>
            </w:r>
            <w:r>
              <w:rPr>
                <w:rFonts w:ascii="宋体" w:hAnsi="宋体" w:cs="Arial" w:hint="eastAsia"/>
                <w:color w:val="000000"/>
                <w:kern w:val="0"/>
                <w:sz w:val="18"/>
                <w:szCs w:val="18"/>
              </w:rPr>
              <w:t>月</w:t>
            </w:r>
            <w:r>
              <w:rPr>
                <w:rFonts w:ascii="宋体" w:hAnsi="宋体" w:cs="Arial" w:hint="eastAsia"/>
                <w:color w:val="000000"/>
                <w:kern w:val="0"/>
                <w:sz w:val="18"/>
                <w:szCs w:val="18"/>
              </w:rPr>
              <w:t>1</w:t>
            </w:r>
            <w:r>
              <w:rPr>
                <w:rFonts w:ascii="宋体" w:hAnsi="宋体" w:cs="Arial" w:hint="eastAsia"/>
                <w:color w:val="000000"/>
                <w:kern w:val="0"/>
                <w:sz w:val="18"/>
                <w:szCs w:val="18"/>
              </w:rPr>
              <w:t>日</w:t>
            </w:r>
          </w:p>
          <w:p w:rsidR="005F4901" w:rsidRDefault="003948CE">
            <w:pPr>
              <w:widowControl/>
              <w:jc w:val="left"/>
              <w:rPr>
                <w:rFonts w:ascii="宋体" w:hAnsi="宋体" w:cs="Arial"/>
                <w:kern w:val="0"/>
                <w:szCs w:val="21"/>
              </w:rPr>
            </w:pPr>
            <w:r>
              <w:rPr>
                <w:rFonts w:ascii="宋体" w:hAnsi="宋体" w:cs="Arial" w:hint="eastAsia"/>
                <w:color w:val="000000"/>
                <w:kern w:val="0"/>
                <w:sz w:val="18"/>
                <w:szCs w:val="18"/>
              </w:rPr>
              <w:t>单位：</w:t>
            </w:r>
            <w:r>
              <w:rPr>
                <w:rFonts w:ascii="宋体" w:hAnsi="宋体" w:cs="Arial" w:hint="eastAsia"/>
                <w:color w:val="000000"/>
                <w:kern w:val="0"/>
                <w:sz w:val="18"/>
                <w:szCs w:val="18"/>
              </w:rPr>
              <w:t>生命科学学院</w:t>
            </w:r>
          </w:p>
        </w:tc>
        <w:tc>
          <w:tcPr>
            <w:tcW w:w="1155" w:type="dxa"/>
            <w:gridSpan w:val="2"/>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5</w:t>
            </w:r>
            <w:r>
              <w:rPr>
                <w:rFonts w:ascii="宋体" w:hAnsi="宋体" w:cs="Arial" w:hint="eastAsia"/>
                <w:color w:val="000000"/>
                <w:kern w:val="0"/>
                <w:szCs w:val="21"/>
              </w:rPr>
              <w:t>年</w:t>
            </w:r>
            <w:r>
              <w:rPr>
                <w:rFonts w:ascii="宋体" w:hAnsi="宋体" w:cs="Arial" w:hint="eastAsia"/>
                <w:color w:val="000000"/>
                <w:kern w:val="0"/>
                <w:szCs w:val="21"/>
              </w:rPr>
              <w:t>3</w:t>
            </w:r>
            <w:r>
              <w:rPr>
                <w:rFonts w:ascii="宋体" w:hAnsi="宋体" w:cs="Arial" w:hint="eastAsia"/>
                <w:color w:val="000000"/>
                <w:kern w:val="0"/>
                <w:szCs w:val="21"/>
              </w:rPr>
              <w:t>个月</w:t>
            </w:r>
          </w:p>
        </w:tc>
        <w:tc>
          <w:tcPr>
            <w:tcW w:w="857" w:type="dxa"/>
            <w:gridSpan w:val="2"/>
            <w:tcBorders>
              <w:right w:val="single" w:sz="4" w:space="0" w:color="auto"/>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职业资格证书</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高等学校教师资格证</w:t>
            </w:r>
          </w:p>
        </w:tc>
      </w:tr>
      <w:tr w:rsidR="005F4901">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高校教师资格证</w:t>
            </w:r>
          </w:p>
          <w:p w:rsidR="005F4901" w:rsidRDefault="003948CE">
            <w:pPr>
              <w:widowControl/>
              <w:jc w:val="center"/>
              <w:rPr>
                <w:rFonts w:ascii="宋体" w:hAnsi="宋体" w:cs="Arial"/>
                <w:kern w:val="0"/>
                <w:szCs w:val="21"/>
              </w:rPr>
            </w:pPr>
            <w:r>
              <w:rPr>
                <w:rFonts w:ascii="宋体" w:hAnsi="宋体" w:cs="Arial" w:hint="eastAsia"/>
                <w:kern w:val="0"/>
                <w:szCs w:val="21"/>
              </w:rPr>
              <w:t>专业名称</w:t>
            </w:r>
          </w:p>
        </w:tc>
        <w:tc>
          <w:tcPr>
            <w:tcW w:w="3422" w:type="dxa"/>
            <w:gridSpan w:val="8"/>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艺术学</w:t>
            </w:r>
          </w:p>
        </w:tc>
        <w:tc>
          <w:tcPr>
            <w:tcW w:w="1678" w:type="dxa"/>
            <w:gridSpan w:val="5"/>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外语成绩</w:t>
            </w:r>
          </w:p>
        </w:tc>
        <w:tc>
          <w:tcPr>
            <w:tcW w:w="2417" w:type="dxa"/>
            <w:gridSpan w:val="4"/>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免试</w:t>
            </w:r>
          </w:p>
        </w:tc>
      </w:tr>
      <w:tr w:rsidR="005F4901">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申报专业</w:t>
            </w:r>
          </w:p>
        </w:tc>
        <w:tc>
          <w:tcPr>
            <w:tcW w:w="3422" w:type="dxa"/>
            <w:gridSpan w:val="8"/>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艺术学</w:t>
            </w:r>
          </w:p>
        </w:tc>
        <w:tc>
          <w:tcPr>
            <w:tcW w:w="1678" w:type="dxa"/>
            <w:gridSpan w:val="5"/>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申报资格名称</w:t>
            </w:r>
          </w:p>
        </w:tc>
        <w:tc>
          <w:tcPr>
            <w:tcW w:w="2417" w:type="dxa"/>
            <w:gridSpan w:val="4"/>
            <w:tcBorders>
              <w:top w:val="single" w:sz="4" w:space="0" w:color="000000"/>
              <w:left w:val="nil"/>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教学科研型副教授</w:t>
            </w:r>
          </w:p>
        </w:tc>
      </w:tr>
      <w:tr w:rsidR="005F4901">
        <w:trPr>
          <w:trHeight w:val="631"/>
        </w:trPr>
        <w:tc>
          <w:tcPr>
            <w:tcW w:w="2264" w:type="dxa"/>
            <w:gridSpan w:val="3"/>
            <w:tcBorders>
              <w:top w:val="single" w:sz="4" w:space="0" w:color="auto"/>
              <w:left w:val="single" w:sz="4" w:space="0" w:color="000000"/>
              <w:right w:val="single" w:sz="4" w:space="0" w:color="000000"/>
            </w:tcBorders>
            <w:vAlign w:val="center"/>
          </w:tcPr>
          <w:p w:rsidR="005F4901" w:rsidRDefault="003948CE">
            <w:pPr>
              <w:jc w:val="center"/>
              <w:rPr>
                <w:rFonts w:ascii="宋体" w:hAnsi="宋体" w:cs="Arial"/>
                <w:kern w:val="0"/>
                <w:szCs w:val="21"/>
              </w:rPr>
            </w:pPr>
            <w:r>
              <w:rPr>
                <w:rFonts w:ascii="宋体" w:hAnsi="宋体" w:cs="Arial" w:hint="eastAsia"/>
                <w:kern w:val="0"/>
                <w:szCs w:val="21"/>
              </w:rPr>
              <w:t>破格申报条件</w:t>
            </w:r>
          </w:p>
          <w:p w:rsidR="005F4901" w:rsidRDefault="003948CE">
            <w:pPr>
              <w:jc w:val="center"/>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正常及转评不填</w:t>
            </w:r>
            <w:r>
              <w:rPr>
                <w:rFonts w:ascii="宋体" w:hAnsi="宋体" w:cs="Arial" w:hint="eastAsia"/>
                <w:kern w:val="0"/>
                <w:szCs w:val="21"/>
              </w:rPr>
              <w:t>)</w:t>
            </w:r>
          </w:p>
        </w:tc>
        <w:tc>
          <w:tcPr>
            <w:tcW w:w="7517" w:type="dxa"/>
            <w:gridSpan w:val="17"/>
            <w:tcBorders>
              <w:top w:val="single" w:sz="4" w:space="0" w:color="auto"/>
              <w:left w:val="nil"/>
              <w:right w:val="single" w:sz="4" w:space="0" w:color="000000"/>
            </w:tcBorders>
            <w:vAlign w:val="center"/>
          </w:tcPr>
          <w:p w:rsidR="005F4901" w:rsidRDefault="003948CE">
            <w:pPr>
              <w:widowControl/>
              <w:rPr>
                <w:rFonts w:ascii="宋体" w:hAnsi="宋体" w:cs="Arial"/>
                <w:kern w:val="0"/>
                <w:szCs w:val="21"/>
              </w:rPr>
            </w:pPr>
            <w:r>
              <w:rPr>
                <w:rFonts w:ascii="宋体" w:hAnsi="宋体" w:cs="Arial" w:hint="eastAsia"/>
                <w:kern w:val="0"/>
                <w:szCs w:val="21"/>
              </w:rPr>
              <w:t>符合条件：</w:t>
            </w:r>
          </w:p>
        </w:tc>
      </w:tr>
      <w:tr w:rsidR="005F4901">
        <w:trPr>
          <w:trHeight w:val="631"/>
        </w:trPr>
        <w:tc>
          <w:tcPr>
            <w:tcW w:w="2264" w:type="dxa"/>
            <w:gridSpan w:val="3"/>
            <w:tcBorders>
              <w:top w:val="single" w:sz="4" w:space="0" w:color="auto"/>
              <w:left w:val="single" w:sz="4" w:space="0" w:color="000000"/>
              <w:right w:val="single" w:sz="4" w:space="0" w:color="000000"/>
            </w:tcBorders>
            <w:vAlign w:val="center"/>
          </w:tcPr>
          <w:p w:rsidR="005F4901" w:rsidRDefault="003948CE">
            <w:pPr>
              <w:jc w:val="center"/>
              <w:rPr>
                <w:rFonts w:ascii="宋体" w:hAnsi="宋体" w:cs="Arial"/>
                <w:kern w:val="0"/>
                <w:szCs w:val="21"/>
              </w:rPr>
            </w:pPr>
            <w:r>
              <w:rPr>
                <w:rFonts w:ascii="宋体" w:hAnsi="宋体" w:cs="Arial" w:hint="eastAsia"/>
                <w:kern w:val="0"/>
                <w:szCs w:val="21"/>
              </w:rPr>
              <w:t>直接评审条件</w:t>
            </w:r>
          </w:p>
          <w:p w:rsidR="005F4901" w:rsidRDefault="003948CE">
            <w:pPr>
              <w:jc w:val="center"/>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正常及转评不填</w:t>
            </w:r>
            <w:r>
              <w:rPr>
                <w:rFonts w:ascii="宋体" w:hAnsi="宋体" w:cs="Arial" w:hint="eastAsia"/>
                <w:kern w:val="0"/>
                <w:szCs w:val="21"/>
              </w:rPr>
              <w:t>)</w:t>
            </w:r>
          </w:p>
        </w:tc>
        <w:tc>
          <w:tcPr>
            <w:tcW w:w="7517" w:type="dxa"/>
            <w:gridSpan w:val="17"/>
            <w:tcBorders>
              <w:top w:val="single" w:sz="4" w:space="0" w:color="auto"/>
              <w:left w:val="nil"/>
              <w:right w:val="single" w:sz="4" w:space="0" w:color="000000"/>
            </w:tcBorders>
            <w:vAlign w:val="center"/>
          </w:tcPr>
          <w:p w:rsidR="005F4901" w:rsidRDefault="003948CE">
            <w:pPr>
              <w:widowControl/>
              <w:rPr>
                <w:rFonts w:ascii="宋体" w:hAnsi="宋体" w:cs="Arial"/>
                <w:kern w:val="0"/>
                <w:szCs w:val="21"/>
              </w:rPr>
            </w:pPr>
            <w:r>
              <w:rPr>
                <w:rFonts w:ascii="宋体" w:hAnsi="宋体" w:cs="Arial" w:hint="eastAsia"/>
                <w:kern w:val="0"/>
                <w:szCs w:val="21"/>
              </w:rPr>
              <w:t>符合条件：</w:t>
            </w:r>
          </w:p>
        </w:tc>
      </w:tr>
      <w:tr w:rsidR="005F4901">
        <w:trPr>
          <w:trHeight w:val="657"/>
        </w:trPr>
        <w:tc>
          <w:tcPr>
            <w:tcW w:w="9781" w:type="dxa"/>
            <w:gridSpan w:val="20"/>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学习培训经历</w:t>
            </w:r>
          </w:p>
          <w:p w:rsidR="005F4901" w:rsidRDefault="003948CE">
            <w:pPr>
              <w:widowControl/>
              <w:jc w:val="center"/>
              <w:rPr>
                <w:rFonts w:ascii="宋体" w:hAnsi="宋体" w:cs="Arial"/>
                <w:kern w:val="0"/>
                <w:szCs w:val="21"/>
              </w:rPr>
            </w:pPr>
            <w:r>
              <w:rPr>
                <w:rFonts w:ascii="宋体" w:hAnsi="宋体" w:cs="Arial" w:hint="eastAsia"/>
                <w:kern w:val="0"/>
                <w:szCs w:val="21"/>
              </w:rPr>
              <w:t>（包括参加学历学位教育、继续教育、培训、国内外进修等）</w:t>
            </w:r>
          </w:p>
        </w:tc>
      </w:tr>
      <w:tr w:rsidR="005F4901">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起止时间</w:t>
            </w:r>
          </w:p>
        </w:tc>
        <w:tc>
          <w:tcPr>
            <w:tcW w:w="708"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毕</w:t>
            </w:r>
            <w:r>
              <w:rPr>
                <w:rFonts w:ascii="宋体" w:hAnsi="宋体" w:cs="Arial" w:hint="eastAsia"/>
                <w:kern w:val="0"/>
                <w:szCs w:val="21"/>
              </w:rPr>
              <w:t>(</w:t>
            </w:r>
            <w:r>
              <w:rPr>
                <w:rFonts w:ascii="宋体" w:hAnsi="宋体" w:cs="Arial" w:hint="eastAsia"/>
                <w:kern w:val="0"/>
                <w:szCs w:val="21"/>
              </w:rPr>
              <w:t>结肄</w:t>
            </w:r>
            <w:r>
              <w:rPr>
                <w:rFonts w:ascii="宋体" w:hAnsi="宋体" w:cs="Arial" w:hint="eastAsia"/>
                <w:kern w:val="0"/>
                <w:szCs w:val="21"/>
              </w:rPr>
              <w:t>)</w:t>
            </w:r>
            <w:r>
              <w:rPr>
                <w:rFonts w:ascii="宋体" w:hAnsi="宋体" w:cs="Arial" w:hint="eastAsia"/>
                <w:kern w:val="0"/>
                <w:szCs w:val="21"/>
              </w:rPr>
              <w:t>业</w:t>
            </w:r>
          </w:p>
        </w:tc>
        <w:tc>
          <w:tcPr>
            <w:tcW w:w="709"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国</w:t>
            </w:r>
          </w:p>
          <w:p w:rsidR="005F4901" w:rsidRDefault="003948CE">
            <w:pPr>
              <w:widowControl/>
              <w:jc w:val="center"/>
              <w:rPr>
                <w:rFonts w:ascii="宋体" w:hAnsi="宋体" w:cs="Arial"/>
                <w:kern w:val="0"/>
                <w:szCs w:val="21"/>
              </w:rPr>
            </w:pPr>
            <w:r>
              <w:rPr>
                <w:rFonts w:ascii="宋体" w:hAnsi="宋体" w:cs="Arial" w:hint="eastAsia"/>
                <w:kern w:val="0"/>
                <w:szCs w:val="21"/>
              </w:rPr>
              <w:t>内外</w:t>
            </w:r>
          </w:p>
        </w:tc>
        <w:tc>
          <w:tcPr>
            <w:tcW w:w="1134" w:type="dxa"/>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证明人</w:t>
            </w:r>
          </w:p>
        </w:tc>
      </w:tr>
      <w:tr w:rsidR="005F4901">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2006</w:t>
            </w:r>
            <w:r>
              <w:rPr>
                <w:rFonts w:ascii="宋体" w:hAnsi="宋体" w:cs="Arial" w:hint="eastAsia"/>
                <w:color w:val="000000"/>
                <w:kern w:val="0"/>
                <w:szCs w:val="21"/>
              </w:rPr>
              <w:t>年</w:t>
            </w:r>
            <w:r>
              <w:rPr>
                <w:rFonts w:ascii="宋体" w:hAnsi="宋体" w:cs="Arial" w:hint="eastAsia"/>
                <w:color w:val="000000"/>
                <w:kern w:val="0"/>
                <w:szCs w:val="21"/>
              </w:rPr>
              <w:t>9</w:t>
            </w:r>
            <w:r>
              <w:rPr>
                <w:rFonts w:ascii="宋体" w:hAnsi="宋体" w:cs="Arial" w:hint="eastAsia"/>
                <w:color w:val="000000"/>
                <w:kern w:val="0"/>
                <w:szCs w:val="21"/>
              </w:rPr>
              <w:t>月</w:t>
            </w:r>
            <w:r>
              <w:rPr>
                <w:rFonts w:ascii="宋体" w:hAnsi="宋体" w:cs="Arial" w:hint="eastAsia"/>
                <w:color w:val="000000"/>
                <w:kern w:val="0"/>
                <w:szCs w:val="21"/>
              </w:rPr>
              <w:t>-2010</w:t>
            </w:r>
            <w:r>
              <w:rPr>
                <w:rFonts w:ascii="宋体" w:hAnsi="宋体" w:cs="Arial" w:hint="eastAsia"/>
                <w:color w:val="000000"/>
                <w:kern w:val="0"/>
                <w:szCs w:val="21"/>
              </w:rPr>
              <w:t>年</w:t>
            </w:r>
            <w:r>
              <w:rPr>
                <w:rFonts w:ascii="宋体" w:hAnsi="宋体" w:cs="Arial" w:hint="eastAsia"/>
                <w:color w:val="000000"/>
                <w:kern w:val="0"/>
                <w:szCs w:val="21"/>
              </w:rPr>
              <w:t>6</w:t>
            </w:r>
            <w:r>
              <w:rPr>
                <w:rFonts w:ascii="宋体" w:hAnsi="宋体" w:cs="Arial" w:hint="eastAsia"/>
                <w:color w:val="000000"/>
                <w:kern w:val="0"/>
                <w:szCs w:val="21"/>
              </w:rPr>
              <w:t>月</w:t>
            </w:r>
          </w:p>
        </w:tc>
        <w:tc>
          <w:tcPr>
            <w:tcW w:w="708"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本科</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云南大学</w:t>
            </w:r>
          </w:p>
        </w:tc>
        <w:tc>
          <w:tcPr>
            <w:tcW w:w="2268" w:type="dxa"/>
            <w:gridSpan w:val="5"/>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FF0000"/>
                <w:kern w:val="0"/>
                <w:szCs w:val="21"/>
              </w:rPr>
            </w:pPr>
            <w:r>
              <w:rPr>
                <w:rFonts w:ascii="宋体" w:hAnsi="宋体" w:cs="Arial" w:hint="eastAsia"/>
                <w:color w:val="000000"/>
                <w:kern w:val="0"/>
                <w:szCs w:val="21"/>
              </w:rPr>
              <w:t>艺术与设计学院、艺术设计（景观艺术设计）专业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FF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张丰</w:t>
            </w:r>
          </w:p>
        </w:tc>
      </w:tr>
      <w:tr w:rsidR="005F4901">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2010</w:t>
            </w:r>
            <w:r>
              <w:rPr>
                <w:rFonts w:ascii="宋体" w:hAnsi="宋体" w:cs="Arial" w:hint="eastAsia"/>
                <w:color w:val="000000"/>
                <w:kern w:val="0"/>
                <w:szCs w:val="21"/>
              </w:rPr>
              <w:t>年</w:t>
            </w:r>
            <w:r>
              <w:rPr>
                <w:rFonts w:ascii="宋体" w:hAnsi="宋体" w:cs="Arial" w:hint="eastAsia"/>
                <w:color w:val="000000"/>
                <w:kern w:val="0"/>
                <w:szCs w:val="21"/>
              </w:rPr>
              <w:t>9</w:t>
            </w:r>
            <w:r>
              <w:rPr>
                <w:rFonts w:ascii="宋体" w:hAnsi="宋体" w:cs="Arial" w:hint="eastAsia"/>
                <w:color w:val="000000"/>
                <w:kern w:val="0"/>
                <w:szCs w:val="21"/>
              </w:rPr>
              <w:t>月</w:t>
            </w:r>
            <w:r>
              <w:rPr>
                <w:rFonts w:ascii="宋体" w:hAnsi="宋体" w:cs="Arial" w:hint="eastAsia"/>
                <w:color w:val="000000"/>
                <w:kern w:val="0"/>
                <w:szCs w:val="21"/>
              </w:rPr>
              <w:t>-2013</w:t>
            </w:r>
            <w:r>
              <w:rPr>
                <w:rFonts w:ascii="宋体" w:hAnsi="宋体" w:cs="Arial" w:hint="eastAsia"/>
                <w:color w:val="000000"/>
                <w:kern w:val="0"/>
                <w:szCs w:val="21"/>
              </w:rPr>
              <w:t>年</w:t>
            </w:r>
            <w:r>
              <w:rPr>
                <w:rFonts w:ascii="宋体" w:hAnsi="宋体" w:cs="Arial" w:hint="eastAsia"/>
                <w:color w:val="000000"/>
                <w:kern w:val="0"/>
                <w:szCs w:val="21"/>
              </w:rPr>
              <w:t>6</w:t>
            </w:r>
            <w:r>
              <w:rPr>
                <w:rFonts w:ascii="宋体" w:hAnsi="宋体" w:cs="Arial" w:hint="eastAsia"/>
                <w:color w:val="000000"/>
                <w:kern w:val="0"/>
                <w:szCs w:val="21"/>
              </w:rPr>
              <w:t>月</w:t>
            </w:r>
          </w:p>
        </w:tc>
        <w:tc>
          <w:tcPr>
            <w:tcW w:w="708"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硕士</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云南大学</w:t>
            </w:r>
          </w:p>
        </w:tc>
        <w:tc>
          <w:tcPr>
            <w:tcW w:w="2268" w:type="dxa"/>
            <w:gridSpan w:val="5"/>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艺术与设计学院、艺术学（景观艺术设计）专业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杨晓翔</w:t>
            </w:r>
          </w:p>
        </w:tc>
      </w:tr>
      <w:tr w:rsidR="005F4901">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2018</w:t>
            </w:r>
            <w:r>
              <w:rPr>
                <w:rFonts w:ascii="宋体" w:hAnsi="宋体" w:cs="Arial" w:hint="eastAsia"/>
                <w:color w:val="000000"/>
                <w:kern w:val="0"/>
                <w:szCs w:val="21"/>
              </w:rPr>
              <w:t>年</w:t>
            </w:r>
            <w:r>
              <w:rPr>
                <w:rFonts w:ascii="宋体" w:hAnsi="宋体" w:cs="Arial" w:hint="eastAsia"/>
                <w:color w:val="000000"/>
                <w:kern w:val="0"/>
                <w:szCs w:val="21"/>
              </w:rPr>
              <w:t>9</w:t>
            </w:r>
            <w:r>
              <w:rPr>
                <w:rFonts w:ascii="宋体" w:hAnsi="宋体" w:cs="Arial" w:hint="eastAsia"/>
                <w:color w:val="000000"/>
                <w:kern w:val="0"/>
                <w:szCs w:val="21"/>
              </w:rPr>
              <w:t>月</w:t>
            </w:r>
            <w:r>
              <w:rPr>
                <w:rFonts w:ascii="宋体" w:hAnsi="宋体" w:cs="Arial" w:hint="eastAsia"/>
                <w:color w:val="000000"/>
                <w:kern w:val="0"/>
                <w:szCs w:val="21"/>
              </w:rPr>
              <w:t>-</w:t>
            </w:r>
          </w:p>
        </w:tc>
        <w:tc>
          <w:tcPr>
            <w:tcW w:w="708"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博士</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海南师范大学</w:t>
            </w:r>
          </w:p>
        </w:tc>
        <w:tc>
          <w:tcPr>
            <w:tcW w:w="2268" w:type="dxa"/>
            <w:gridSpan w:val="5"/>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生命科学学院、生态学专业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在读</w:t>
            </w:r>
          </w:p>
        </w:tc>
        <w:tc>
          <w:tcPr>
            <w:tcW w:w="709"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王锐萍</w:t>
            </w:r>
          </w:p>
        </w:tc>
      </w:tr>
      <w:tr w:rsidR="005F4901">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2016</w:t>
            </w:r>
            <w:r>
              <w:rPr>
                <w:rFonts w:ascii="宋体" w:hAnsi="宋体" w:cs="Arial" w:hint="eastAsia"/>
                <w:color w:val="000000"/>
                <w:kern w:val="0"/>
                <w:szCs w:val="21"/>
              </w:rPr>
              <w:t>年</w:t>
            </w:r>
            <w:r>
              <w:rPr>
                <w:rFonts w:ascii="宋体" w:hAnsi="宋体" w:cs="Arial" w:hint="eastAsia"/>
                <w:color w:val="000000"/>
                <w:kern w:val="0"/>
                <w:szCs w:val="21"/>
              </w:rPr>
              <w:t>10</w:t>
            </w:r>
            <w:r>
              <w:rPr>
                <w:rFonts w:ascii="宋体" w:hAnsi="宋体" w:cs="Arial" w:hint="eastAsia"/>
                <w:color w:val="000000"/>
                <w:kern w:val="0"/>
                <w:szCs w:val="21"/>
              </w:rPr>
              <w:t>月</w:t>
            </w:r>
            <w:r>
              <w:rPr>
                <w:rFonts w:ascii="宋体" w:hAnsi="宋体" w:cs="Arial" w:hint="eastAsia"/>
                <w:color w:val="000000"/>
                <w:kern w:val="0"/>
                <w:szCs w:val="21"/>
              </w:rPr>
              <w:t>20</w:t>
            </w:r>
            <w:r>
              <w:rPr>
                <w:rFonts w:ascii="宋体" w:hAnsi="宋体" w:cs="Arial" w:hint="eastAsia"/>
                <w:color w:val="000000"/>
                <w:kern w:val="0"/>
                <w:szCs w:val="21"/>
              </w:rPr>
              <w:t>日</w:t>
            </w:r>
            <w:r>
              <w:rPr>
                <w:rFonts w:ascii="宋体" w:hAnsi="宋体" w:cs="Arial" w:hint="eastAsia"/>
                <w:color w:val="000000"/>
                <w:kern w:val="0"/>
                <w:szCs w:val="21"/>
              </w:rPr>
              <w:t>-2016</w:t>
            </w:r>
            <w:r>
              <w:rPr>
                <w:rFonts w:ascii="宋体" w:hAnsi="宋体" w:cs="Arial" w:hint="eastAsia"/>
                <w:color w:val="000000"/>
                <w:kern w:val="0"/>
                <w:szCs w:val="21"/>
              </w:rPr>
              <w:t>年</w:t>
            </w:r>
            <w:r>
              <w:rPr>
                <w:rFonts w:ascii="宋体" w:hAnsi="宋体" w:cs="Arial" w:hint="eastAsia"/>
                <w:color w:val="000000"/>
                <w:kern w:val="0"/>
                <w:szCs w:val="21"/>
              </w:rPr>
              <w:t>12</w:t>
            </w:r>
            <w:r>
              <w:rPr>
                <w:rFonts w:ascii="宋体" w:hAnsi="宋体" w:cs="Arial" w:hint="eastAsia"/>
                <w:color w:val="000000"/>
                <w:kern w:val="0"/>
                <w:szCs w:val="21"/>
              </w:rPr>
              <w:t>月</w:t>
            </w:r>
            <w:r>
              <w:rPr>
                <w:rFonts w:ascii="宋体" w:hAnsi="宋体" w:cs="Arial" w:hint="eastAsia"/>
                <w:color w:val="000000"/>
                <w:kern w:val="0"/>
                <w:szCs w:val="21"/>
              </w:rPr>
              <w:t>20</w:t>
            </w:r>
            <w:r>
              <w:rPr>
                <w:rFonts w:ascii="宋体" w:hAnsi="宋体" w:cs="Arial" w:hint="eastAsia"/>
                <w:color w:val="000000"/>
                <w:kern w:val="0"/>
                <w:szCs w:val="21"/>
              </w:rPr>
              <w:t>日</w:t>
            </w:r>
          </w:p>
        </w:tc>
        <w:tc>
          <w:tcPr>
            <w:tcW w:w="708"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网络培训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海南师范大学</w:t>
            </w:r>
          </w:p>
        </w:tc>
        <w:tc>
          <w:tcPr>
            <w:tcW w:w="2268" w:type="dxa"/>
            <w:gridSpan w:val="5"/>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海南省高等学校师资培训中心、高校青年教师创新创业教育</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王锐萍</w:t>
            </w:r>
          </w:p>
        </w:tc>
      </w:tr>
      <w:tr w:rsidR="005F4901">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2017</w:t>
            </w:r>
            <w:r>
              <w:rPr>
                <w:rFonts w:ascii="宋体" w:hAnsi="宋体" w:cs="Arial" w:hint="eastAsia"/>
                <w:color w:val="000000"/>
                <w:kern w:val="0"/>
                <w:szCs w:val="21"/>
              </w:rPr>
              <w:t>年</w:t>
            </w:r>
            <w:r>
              <w:rPr>
                <w:rFonts w:ascii="宋体" w:hAnsi="宋体" w:cs="Arial" w:hint="eastAsia"/>
                <w:color w:val="000000"/>
                <w:kern w:val="0"/>
                <w:szCs w:val="21"/>
              </w:rPr>
              <w:t>7</w:t>
            </w:r>
            <w:r>
              <w:rPr>
                <w:rFonts w:ascii="宋体" w:hAnsi="宋体" w:cs="Arial" w:hint="eastAsia"/>
                <w:color w:val="000000"/>
                <w:kern w:val="0"/>
                <w:szCs w:val="21"/>
              </w:rPr>
              <w:t>月</w:t>
            </w:r>
            <w:r>
              <w:rPr>
                <w:rFonts w:ascii="宋体" w:hAnsi="宋体" w:cs="Arial" w:hint="eastAsia"/>
                <w:color w:val="000000"/>
                <w:kern w:val="0"/>
                <w:szCs w:val="21"/>
              </w:rPr>
              <w:t>20</w:t>
            </w:r>
            <w:r>
              <w:rPr>
                <w:rFonts w:ascii="宋体" w:hAnsi="宋体" w:cs="Arial" w:hint="eastAsia"/>
                <w:color w:val="000000"/>
                <w:kern w:val="0"/>
                <w:szCs w:val="21"/>
              </w:rPr>
              <w:t>日</w:t>
            </w:r>
            <w:r>
              <w:rPr>
                <w:rFonts w:ascii="宋体" w:hAnsi="宋体" w:cs="Arial" w:hint="eastAsia"/>
                <w:color w:val="000000"/>
                <w:kern w:val="0"/>
                <w:szCs w:val="21"/>
              </w:rPr>
              <w:t>-2017</w:t>
            </w:r>
            <w:r>
              <w:rPr>
                <w:rFonts w:ascii="宋体" w:hAnsi="宋体" w:cs="Arial" w:hint="eastAsia"/>
                <w:color w:val="000000"/>
                <w:kern w:val="0"/>
                <w:szCs w:val="21"/>
              </w:rPr>
              <w:t>年</w:t>
            </w:r>
            <w:r>
              <w:rPr>
                <w:rFonts w:ascii="宋体" w:hAnsi="宋体" w:cs="Arial" w:hint="eastAsia"/>
                <w:color w:val="000000"/>
                <w:kern w:val="0"/>
                <w:szCs w:val="21"/>
              </w:rPr>
              <w:t>7</w:t>
            </w:r>
            <w:r>
              <w:rPr>
                <w:rFonts w:ascii="宋体" w:hAnsi="宋体" w:cs="Arial" w:hint="eastAsia"/>
                <w:color w:val="000000"/>
                <w:kern w:val="0"/>
                <w:szCs w:val="21"/>
              </w:rPr>
              <w:t>月</w:t>
            </w:r>
            <w:r>
              <w:rPr>
                <w:rFonts w:ascii="宋体" w:hAnsi="宋体" w:cs="Arial" w:hint="eastAsia"/>
                <w:color w:val="000000"/>
                <w:kern w:val="0"/>
                <w:szCs w:val="21"/>
              </w:rPr>
              <w:t>25</w:t>
            </w:r>
            <w:r>
              <w:rPr>
                <w:rFonts w:ascii="宋体" w:hAnsi="宋体" w:cs="Arial" w:hint="eastAsia"/>
                <w:color w:val="000000"/>
                <w:kern w:val="0"/>
                <w:szCs w:val="21"/>
              </w:rPr>
              <w:t>日</w:t>
            </w:r>
          </w:p>
        </w:tc>
        <w:tc>
          <w:tcPr>
            <w:tcW w:w="708"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研修</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北京林业大学</w:t>
            </w:r>
          </w:p>
        </w:tc>
        <w:tc>
          <w:tcPr>
            <w:tcW w:w="2268" w:type="dxa"/>
            <w:gridSpan w:val="5"/>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中国软件行业协会教育与培训中心、现代城市园林规划与数字创业设计</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王锐萍</w:t>
            </w:r>
          </w:p>
        </w:tc>
      </w:tr>
      <w:tr w:rsidR="005F4901">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2017</w:t>
            </w:r>
            <w:r>
              <w:rPr>
                <w:rFonts w:ascii="宋体" w:hAnsi="宋体" w:cs="Arial" w:hint="eastAsia"/>
                <w:color w:val="000000"/>
                <w:kern w:val="0"/>
                <w:szCs w:val="21"/>
              </w:rPr>
              <w:t>年</w:t>
            </w:r>
            <w:r>
              <w:rPr>
                <w:rFonts w:ascii="宋体" w:hAnsi="宋体" w:cs="Arial" w:hint="eastAsia"/>
                <w:color w:val="000000"/>
                <w:kern w:val="0"/>
                <w:szCs w:val="21"/>
              </w:rPr>
              <w:t>1</w:t>
            </w:r>
            <w:r>
              <w:rPr>
                <w:rFonts w:ascii="宋体" w:hAnsi="宋体" w:cs="Arial" w:hint="eastAsia"/>
                <w:color w:val="000000"/>
                <w:kern w:val="0"/>
                <w:szCs w:val="21"/>
              </w:rPr>
              <w:t>月</w:t>
            </w:r>
            <w:r>
              <w:rPr>
                <w:rFonts w:ascii="宋体" w:hAnsi="宋体" w:cs="Arial" w:hint="eastAsia"/>
                <w:color w:val="000000"/>
                <w:kern w:val="0"/>
                <w:szCs w:val="21"/>
              </w:rPr>
              <w:t>17</w:t>
            </w:r>
            <w:r>
              <w:rPr>
                <w:rFonts w:ascii="宋体" w:hAnsi="宋体" w:cs="Arial" w:hint="eastAsia"/>
                <w:color w:val="000000"/>
                <w:kern w:val="0"/>
                <w:szCs w:val="21"/>
              </w:rPr>
              <w:t>日</w:t>
            </w:r>
            <w:r>
              <w:rPr>
                <w:rFonts w:ascii="宋体" w:hAnsi="宋体" w:cs="Arial" w:hint="eastAsia"/>
                <w:color w:val="000000"/>
                <w:kern w:val="0"/>
                <w:szCs w:val="21"/>
              </w:rPr>
              <w:t>-2017</w:t>
            </w:r>
            <w:r>
              <w:rPr>
                <w:rFonts w:ascii="宋体" w:hAnsi="宋体" w:cs="Arial" w:hint="eastAsia"/>
                <w:color w:val="000000"/>
                <w:kern w:val="0"/>
                <w:szCs w:val="21"/>
              </w:rPr>
              <w:t>年</w:t>
            </w:r>
            <w:r>
              <w:rPr>
                <w:rFonts w:ascii="宋体" w:hAnsi="宋体" w:cs="Arial" w:hint="eastAsia"/>
                <w:color w:val="000000"/>
                <w:kern w:val="0"/>
                <w:szCs w:val="21"/>
              </w:rPr>
              <w:t>1</w:t>
            </w:r>
            <w:r>
              <w:rPr>
                <w:rFonts w:ascii="宋体" w:hAnsi="宋体" w:cs="Arial" w:hint="eastAsia"/>
                <w:color w:val="000000"/>
                <w:kern w:val="0"/>
                <w:szCs w:val="21"/>
              </w:rPr>
              <w:t>月</w:t>
            </w:r>
            <w:r>
              <w:rPr>
                <w:rFonts w:ascii="宋体" w:hAnsi="宋体" w:cs="Arial" w:hint="eastAsia"/>
                <w:color w:val="000000"/>
                <w:kern w:val="0"/>
                <w:szCs w:val="21"/>
              </w:rPr>
              <w:t>18</w:t>
            </w:r>
            <w:r>
              <w:rPr>
                <w:rFonts w:ascii="宋体" w:hAnsi="宋体" w:cs="Arial" w:hint="eastAsia"/>
                <w:color w:val="000000"/>
                <w:kern w:val="0"/>
                <w:szCs w:val="21"/>
              </w:rPr>
              <w:t>日</w:t>
            </w:r>
          </w:p>
        </w:tc>
        <w:tc>
          <w:tcPr>
            <w:tcW w:w="708"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5F4901" w:rsidRDefault="005F4901">
            <w:pPr>
              <w:widowControl/>
              <w:jc w:val="center"/>
              <w:rPr>
                <w:rFonts w:ascii="宋体" w:hAnsi="宋体" w:cs="Arial"/>
                <w:color w:val="000000"/>
                <w:kern w:val="0"/>
                <w:szCs w:val="21"/>
              </w:rPr>
            </w:pPr>
            <w:hyperlink r:id="rId8" w:history="1">
              <w:r w:rsidR="003948CE">
                <w:rPr>
                  <w:rFonts w:ascii="宋体" w:hAnsi="宋体" w:cs="Arial"/>
                  <w:color w:val="000000"/>
                  <w:kern w:val="0"/>
                  <w:szCs w:val="21"/>
                </w:rPr>
                <w:t>2019</w:t>
              </w:r>
              <w:r w:rsidR="003948CE">
                <w:rPr>
                  <w:rFonts w:ascii="宋体" w:hAnsi="宋体" w:cs="Arial"/>
                  <w:color w:val="000000"/>
                  <w:kern w:val="0"/>
                  <w:szCs w:val="21"/>
                </w:rPr>
                <w:t>年智慧教学与课堂革命培训班</w:t>
              </w:r>
            </w:hyperlink>
          </w:p>
        </w:tc>
        <w:tc>
          <w:tcPr>
            <w:tcW w:w="2268" w:type="dxa"/>
            <w:gridSpan w:val="5"/>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中国高等教育培训中心、海南师范大学</w:t>
            </w:r>
            <w:r>
              <w:rPr>
                <w:rFonts w:ascii="宋体" w:hAnsi="宋体" w:cs="Arial" w:hint="eastAsia"/>
                <w:color w:val="000000"/>
                <w:kern w:val="0"/>
                <w:szCs w:val="21"/>
              </w:rPr>
              <w:t>、</w:t>
            </w:r>
            <w:r>
              <w:rPr>
                <w:rFonts w:ascii="宋体" w:hAnsi="宋体" w:cs="Arial"/>
                <w:color w:val="000000"/>
                <w:kern w:val="0"/>
                <w:szCs w:val="21"/>
              </w:rPr>
              <w:t>智慧教学与课堂革命</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王锐萍</w:t>
            </w:r>
          </w:p>
        </w:tc>
      </w:tr>
    </w:tbl>
    <w:p w:rsidR="005F4901" w:rsidRDefault="005F4901"/>
    <w:p w:rsidR="005F4901" w:rsidRDefault="005F490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3265"/>
        <w:gridCol w:w="2410"/>
        <w:gridCol w:w="1701"/>
      </w:tblGrid>
      <w:tr w:rsidR="005F4901">
        <w:trPr>
          <w:trHeight w:val="558"/>
        </w:trPr>
        <w:tc>
          <w:tcPr>
            <w:tcW w:w="9781" w:type="dxa"/>
            <w:gridSpan w:val="4"/>
            <w:vAlign w:val="center"/>
          </w:tcPr>
          <w:p w:rsidR="005F4901" w:rsidRDefault="003948CE">
            <w:pPr>
              <w:jc w:val="center"/>
              <w:rPr>
                <w:sz w:val="24"/>
              </w:rPr>
            </w:pPr>
            <w:r>
              <w:rPr>
                <w:rFonts w:hint="eastAsia"/>
                <w:sz w:val="24"/>
              </w:rPr>
              <w:t>工作经历</w:t>
            </w:r>
          </w:p>
        </w:tc>
      </w:tr>
      <w:tr w:rsidR="005F4901">
        <w:tc>
          <w:tcPr>
            <w:tcW w:w="2405" w:type="dxa"/>
            <w:vAlign w:val="center"/>
          </w:tcPr>
          <w:p w:rsidR="005F4901" w:rsidRDefault="003948CE">
            <w:pPr>
              <w:jc w:val="center"/>
              <w:rPr>
                <w:sz w:val="24"/>
              </w:rPr>
            </w:pPr>
            <w:r>
              <w:rPr>
                <w:rFonts w:hint="eastAsia"/>
                <w:sz w:val="24"/>
              </w:rPr>
              <w:t>起</w:t>
            </w:r>
            <w:r>
              <w:rPr>
                <w:rFonts w:hint="eastAsia"/>
                <w:sz w:val="24"/>
              </w:rPr>
              <w:t xml:space="preserve">  </w:t>
            </w:r>
            <w:r>
              <w:rPr>
                <w:rFonts w:hint="eastAsia"/>
                <w:sz w:val="24"/>
              </w:rPr>
              <w:t>止</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vAlign w:val="center"/>
          </w:tcPr>
          <w:p w:rsidR="005F4901" w:rsidRDefault="003948CE">
            <w:pPr>
              <w:jc w:val="center"/>
              <w:rPr>
                <w:sz w:val="24"/>
              </w:rPr>
            </w:pPr>
            <w:r>
              <w:rPr>
                <w:rFonts w:hint="eastAsia"/>
                <w:sz w:val="24"/>
              </w:rPr>
              <w:t>单</w:t>
            </w:r>
            <w:r>
              <w:rPr>
                <w:rFonts w:hint="eastAsia"/>
                <w:sz w:val="24"/>
              </w:rPr>
              <w:t xml:space="preserve">      </w:t>
            </w:r>
            <w:r>
              <w:rPr>
                <w:rFonts w:hint="eastAsia"/>
                <w:sz w:val="24"/>
              </w:rPr>
              <w:t>位</w:t>
            </w:r>
          </w:p>
        </w:tc>
        <w:tc>
          <w:tcPr>
            <w:tcW w:w="2410" w:type="dxa"/>
            <w:vAlign w:val="center"/>
          </w:tcPr>
          <w:p w:rsidR="005F4901" w:rsidRDefault="003948CE">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rsidR="005F4901" w:rsidRDefault="003948CE">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vAlign w:val="center"/>
          </w:tcPr>
          <w:p w:rsidR="005F4901" w:rsidRDefault="003948CE">
            <w:pPr>
              <w:jc w:val="center"/>
              <w:rPr>
                <w:sz w:val="24"/>
              </w:rPr>
            </w:pPr>
            <w:r>
              <w:rPr>
                <w:rFonts w:hint="eastAsia"/>
                <w:sz w:val="24"/>
              </w:rPr>
              <w:t>职</w:t>
            </w:r>
            <w:r>
              <w:rPr>
                <w:rFonts w:hint="eastAsia"/>
                <w:sz w:val="24"/>
              </w:rPr>
              <w:t xml:space="preserve">      </w:t>
            </w:r>
            <w:r>
              <w:rPr>
                <w:rFonts w:hint="eastAsia"/>
                <w:sz w:val="24"/>
              </w:rPr>
              <w:t>务</w:t>
            </w:r>
          </w:p>
        </w:tc>
      </w:tr>
      <w:tr w:rsidR="005F4901">
        <w:trPr>
          <w:trHeight w:val="591"/>
        </w:trPr>
        <w:tc>
          <w:tcPr>
            <w:tcW w:w="2405" w:type="dxa"/>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 xml:space="preserve"> 2010</w:t>
            </w:r>
            <w:r>
              <w:rPr>
                <w:rFonts w:ascii="宋体" w:hAnsi="宋体" w:cs="Arial" w:hint="eastAsia"/>
                <w:color w:val="000000"/>
                <w:kern w:val="0"/>
                <w:szCs w:val="21"/>
              </w:rPr>
              <w:t>年</w:t>
            </w:r>
            <w:r>
              <w:rPr>
                <w:rFonts w:ascii="宋体" w:hAnsi="宋体" w:cs="Arial" w:hint="eastAsia"/>
                <w:color w:val="000000"/>
                <w:kern w:val="0"/>
                <w:szCs w:val="21"/>
              </w:rPr>
              <w:t>6</w:t>
            </w:r>
            <w:r>
              <w:rPr>
                <w:rFonts w:ascii="宋体" w:hAnsi="宋体" w:cs="Arial" w:hint="eastAsia"/>
                <w:color w:val="000000"/>
                <w:kern w:val="0"/>
                <w:szCs w:val="21"/>
              </w:rPr>
              <w:t>月—</w:t>
            </w:r>
            <w:r>
              <w:rPr>
                <w:rFonts w:ascii="宋体" w:hAnsi="宋体" w:cs="Arial" w:hint="eastAsia"/>
                <w:color w:val="000000"/>
                <w:kern w:val="0"/>
                <w:szCs w:val="21"/>
              </w:rPr>
              <w:t>2012</w:t>
            </w:r>
            <w:r>
              <w:rPr>
                <w:rFonts w:ascii="宋体" w:hAnsi="宋体" w:cs="Arial" w:hint="eastAsia"/>
                <w:color w:val="000000"/>
                <w:kern w:val="0"/>
                <w:szCs w:val="21"/>
              </w:rPr>
              <w:t>年</w:t>
            </w:r>
            <w:r>
              <w:rPr>
                <w:rFonts w:ascii="宋体" w:hAnsi="宋体" w:cs="Arial" w:hint="eastAsia"/>
                <w:color w:val="000000"/>
                <w:kern w:val="0"/>
                <w:szCs w:val="21"/>
              </w:rPr>
              <w:t xml:space="preserve">   10</w:t>
            </w:r>
            <w:r>
              <w:rPr>
                <w:rFonts w:ascii="宋体" w:hAnsi="宋体" w:cs="Arial" w:hint="eastAsia"/>
                <w:color w:val="000000"/>
                <w:kern w:val="0"/>
                <w:szCs w:val="21"/>
              </w:rPr>
              <w:t>月</w:t>
            </w:r>
          </w:p>
        </w:tc>
        <w:tc>
          <w:tcPr>
            <w:tcW w:w="3265" w:type="dxa"/>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云南沃森园林绿化工程有限公司</w:t>
            </w:r>
          </w:p>
        </w:tc>
        <w:tc>
          <w:tcPr>
            <w:tcW w:w="2410" w:type="dxa"/>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景观设计</w:t>
            </w:r>
          </w:p>
        </w:tc>
        <w:tc>
          <w:tcPr>
            <w:tcW w:w="1701" w:type="dxa"/>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助理工程师</w:t>
            </w:r>
          </w:p>
        </w:tc>
      </w:tr>
      <w:tr w:rsidR="005F4901">
        <w:trPr>
          <w:trHeight w:val="613"/>
        </w:trPr>
        <w:tc>
          <w:tcPr>
            <w:tcW w:w="2405" w:type="dxa"/>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 xml:space="preserve"> 2013</w:t>
            </w:r>
            <w:r>
              <w:rPr>
                <w:rFonts w:ascii="宋体" w:hAnsi="宋体" w:cs="Arial" w:hint="eastAsia"/>
                <w:color w:val="000000"/>
                <w:kern w:val="0"/>
                <w:szCs w:val="21"/>
              </w:rPr>
              <w:t>年</w:t>
            </w:r>
            <w:r>
              <w:rPr>
                <w:rFonts w:ascii="宋体" w:hAnsi="宋体" w:cs="Arial" w:hint="eastAsia"/>
                <w:color w:val="000000"/>
                <w:kern w:val="0"/>
                <w:szCs w:val="21"/>
              </w:rPr>
              <w:t>6</w:t>
            </w:r>
            <w:r>
              <w:rPr>
                <w:rFonts w:ascii="宋体" w:hAnsi="宋体" w:cs="Arial" w:hint="eastAsia"/>
                <w:color w:val="000000"/>
                <w:kern w:val="0"/>
                <w:szCs w:val="21"/>
              </w:rPr>
              <w:t>月—</w:t>
            </w:r>
            <w:r>
              <w:rPr>
                <w:rFonts w:ascii="宋体" w:hAnsi="宋体" w:cs="Arial" w:hint="eastAsia"/>
                <w:color w:val="000000"/>
                <w:kern w:val="0"/>
                <w:szCs w:val="21"/>
              </w:rPr>
              <w:t>201</w:t>
            </w:r>
            <w:r>
              <w:rPr>
                <w:rFonts w:ascii="宋体" w:hAnsi="宋体" w:cs="Arial" w:hint="eastAsia"/>
                <w:color w:val="000000"/>
                <w:kern w:val="0"/>
                <w:szCs w:val="21"/>
              </w:rPr>
              <w:t>3</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10</w:t>
            </w:r>
            <w:r>
              <w:rPr>
                <w:rFonts w:ascii="宋体" w:hAnsi="宋体" w:cs="Arial" w:hint="eastAsia"/>
                <w:color w:val="000000"/>
                <w:kern w:val="0"/>
                <w:szCs w:val="21"/>
              </w:rPr>
              <w:t>月</w:t>
            </w:r>
          </w:p>
        </w:tc>
        <w:tc>
          <w:tcPr>
            <w:tcW w:w="3265" w:type="dxa"/>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江汉大学</w:t>
            </w:r>
          </w:p>
        </w:tc>
        <w:tc>
          <w:tcPr>
            <w:tcW w:w="2410" w:type="dxa"/>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环境艺术设计</w:t>
            </w:r>
          </w:p>
        </w:tc>
        <w:tc>
          <w:tcPr>
            <w:tcW w:w="1701" w:type="dxa"/>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助教</w:t>
            </w:r>
          </w:p>
        </w:tc>
      </w:tr>
      <w:tr w:rsidR="005F4901">
        <w:trPr>
          <w:trHeight w:val="621"/>
        </w:trPr>
        <w:tc>
          <w:tcPr>
            <w:tcW w:w="2405" w:type="dxa"/>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 xml:space="preserve"> 2013</w:t>
            </w:r>
            <w:r>
              <w:rPr>
                <w:rFonts w:ascii="宋体" w:hAnsi="宋体" w:cs="Arial" w:hint="eastAsia"/>
                <w:color w:val="000000"/>
                <w:kern w:val="0"/>
                <w:szCs w:val="21"/>
              </w:rPr>
              <w:t>年</w:t>
            </w:r>
            <w:r>
              <w:rPr>
                <w:rFonts w:ascii="宋体" w:hAnsi="宋体" w:cs="Arial" w:hint="eastAsia"/>
                <w:color w:val="000000"/>
                <w:kern w:val="0"/>
                <w:szCs w:val="21"/>
              </w:rPr>
              <w:t>10</w:t>
            </w:r>
            <w:r>
              <w:rPr>
                <w:rFonts w:ascii="宋体" w:hAnsi="宋体" w:cs="Arial" w:hint="eastAsia"/>
                <w:color w:val="000000"/>
                <w:kern w:val="0"/>
                <w:szCs w:val="21"/>
              </w:rPr>
              <w:t>月—</w:t>
            </w:r>
            <w:r>
              <w:rPr>
                <w:rFonts w:ascii="宋体" w:hAnsi="宋体" w:cs="Arial" w:hint="eastAsia"/>
                <w:color w:val="000000"/>
                <w:kern w:val="0"/>
                <w:szCs w:val="21"/>
              </w:rPr>
              <w:t>2014</w:t>
            </w:r>
            <w:r>
              <w:rPr>
                <w:rFonts w:ascii="宋体" w:hAnsi="宋体" w:cs="Arial" w:hint="eastAsia"/>
                <w:color w:val="000000"/>
                <w:kern w:val="0"/>
                <w:szCs w:val="21"/>
              </w:rPr>
              <w:t>年</w:t>
            </w:r>
            <w:r>
              <w:rPr>
                <w:rFonts w:ascii="宋体" w:hAnsi="宋体" w:cs="Arial" w:hint="eastAsia"/>
                <w:color w:val="000000"/>
                <w:kern w:val="0"/>
                <w:szCs w:val="21"/>
              </w:rPr>
              <w:t xml:space="preserve">   7</w:t>
            </w:r>
            <w:r>
              <w:rPr>
                <w:rFonts w:ascii="宋体" w:hAnsi="宋体" w:cs="Arial" w:hint="eastAsia"/>
                <w:color w:val="000000"/>
                <w:kern w:val="0"/>
                <w:szCs w:val="21"/>
              </w:rPr>
              <w:t>月</w:t>
            </w:r>
          </w:p>
        </w:tc>
        <w:tc>
          <w:tcPr>
            <w:tcW w:w="3265" w:type="dxa"/>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机械工业第三设计研究院</w:t>
            </w:r>
          </w:p>
          <w:p w:rsidR="005F4901" w:rsidRDefault="005F4901">
            <w:pPr>
              <w:widowControl/>
              <w:jc w:val="center"/>
              <w:rPr>
                <w:rFonts w:ascii="宋体" w:hAnsi="宋体" w:cs="Arial"/>
                <w:color w:val="000000"/>
                <w:kern w:val="0"/>
                <w:szCs w:val="21"/>
              </w:rPr>
            </w:pPr>
          </w:p>
        </w:tc>
        <w:tc>
          <w:tcPr>
            <w:tcW w:w="2410" w:type="dxa"/>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风景园林设计</w:t>
            </w:r>
          </w:p>
        </w:tc>
        <w:tc>
          <w:tcPr>
            <w:tcW w:w="1701" w:type="dxa"/>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助理工程师</w:t>
            </w:r>
          </w:p>
        </w:tc>
      </w:tr>
      <w:tr w:rsidR="005F4901">
        <w:trPr>
          <w:trHeight w:val="614"/>
        </w:trPr>
        <w:tc>
          <w:tcPr>
            <w:tcW w:w="2405" w:type="dxa"/>
            <w:vAlign w:val="center"/>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 xml:space="preserve"> 2014</w:t>
            </w:r>
            <w:r>
              <w:rPr>
                <w:rFonts w:ascii="宋体" w:hAnsi="宋体" w:cs="Arial" w:hint="eastAsia"/>
                <w:color w:val="000000"/>
                <w:kern w:val="0"/>
                <w:szCs w:val="21"/>
              </w:rPr>
              <w:t>年</w:t>
            </w:r>
            <w:r>
              <w:rPr>
                <w:rFonts w:ascii="宋体" w:hAnsi="宋体" w:cs="Arial" w:hint="eastAsia"/>
                <w:color w:val="000000"/>
                <w:kern w:val="0"/>
                <w:szCs w:val="21"/>
              </w:rPr>
              <w:t>7</w:t>
            </w:r>
            <w:r>
              <w:rPr>
                <w:rFonts w:ascii="宋体" w:hAnsi="宋体" w:cs="Arial" w:hint="eastAsia"/>
                <w:color w:val="000000"/>
                <w:kern w:val="0"/>
                <w:szCs w:val="21"/>
              </w:rPr>
              <w:t>月—</w:t>
            </w:r>
            <w:r>
              <w:rPr>
                <w:rFonts w:ascii="宋体" w:hAnsi="宋体" w:cs="Arial" w:hint="eastAsia"/>
                <w:color w:val="000000"/>
                <w:kern w:val="0"/>
                <w:szCs w:val="21"/>
              </w:rPr>
              <w:t>2021</w:t>
            </w:r>
            <w:r>
              <w:rPr>
                <w:rFonts w:ascii="宋体" w:hAnsi="宋体" w:cs="Arial" w:hint="eastAsia"/>
                <w:color w:val="000000"/>
                <w:kern w:val="0"/>
                <w:szCs w:val="21"/>
              </w:rPr>
              <w:t>年</w:t>
            </w:r>
            <w:r>
              <w:rPr>
                <w:rFonts w:ascii="宋体" w:hAnsi="宋体" w:cs="Arial" w:hint="eastAsia"/>
                <w:color w:val="000000"/>
                <w:kern w:val="0"/>
                <w:szCs w:val="21"/>
              </w:rPr>
              <w:t xml:space="preserve">   9</w:t>
            </w:r>
            <w:r>
              <w:rPr>
                <w:rFonts w:ascii="宋体" w:hAnsi="宋体" w:cs="Arial" w:hint="eastAsia"/>
                <w:color w:val="000000"/>
                <w:kern w:val="0"/>
                <w:szCs w:val="21"/>
              </w:rPr>
              <w:t>月</w:t>
            </w:r>
          </w:p>
        </w:tc>
        <w:tc>
          <w:tcPr>
            <w:tcW w:w="3265" w:type="dxa"/>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海南师范大学</w:t>
            </w:r>
          </w:p>
        </w:tc>
        <w:tc>
          <w:tcPr>
            <w:tcW w:w="2410" w:type="dxa"/>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园林</w:t>
            </w:r>
          </w:p>
        </w:tc>
        <w:tc>
          <w:tcPr>
            <w:tcW w:w="1701" w:type="dxa"/>
          </w:tcPr>
          <w:p w:rsidR="005F4901" w:rsidRDefault="003948CE">
            <w:pPr>
              <w:widowControl/>
              <w:jc w:val="center"/>
              <w:rPr>
                <w:rFonts w:ascii="宋体" w:hAnsi="宋体" w:cs="Arial"/>
                <w:color w:val="000000"/>
                <w:kern w:val="0"/>
                <w:szCs w:val="21"/>
              </w:rPr>
            </w:pPr>
            <w:r>
              <w:rPr>
                <w:rFonts w:ascii="宋体" w:hAnsi="宋体" w:cs="Arial" w:hint="eastAsia"/>
                <w:color w:val="000000"/>
                <w:kern w:val="0"/>
                <w:szCs w:val="21"/>
              </w:rPr>
              <w:t>讲师</w:t>
            </w:r>
          </w:p>
        </w:tc>
      </w:tr>
    </w:tbl>
    <w:p w:rsidR="005F4901" w:rsidRDefault="005F4901"/>
    <w:tbl>
      <w:tblPr>
        <w:tblW w:w="9781" w:type="dxa"/>
        <w:tblInd w:w="108" w:type="dxa"/>
        <w:tblLayout w:type="fixed"/>
        <w:tblLook w:val="04A0"/>
      </w:tblPr>
      <w:tblGrid>
        <w:gridCol w:w="2410"/>
        <w:gridCol w:w="1059"/>
        <w:gridCol w:w="6312"/>
      </w:tblGrid>
      <w:tr w:rsidR="005F4901">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基本条件</w:t>
            </w:r>
          </w:p>
        </w:tc>
      </w:tr>
      <w:tr w:rsidR="005F4901">
        <w:trPr>
          <w:trHeight w:val="3967"/>
        </w:trPr>
        <w:tc>
          <w:tcPr>
            <w:tcW w:w="2410" w:type="dxa"/>
            <w:tcBorders>
              <w:top w:val="single" w:sz="4" w:space="0" w:color="auto"/>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思想品德鉴定及</w:t>
            </w:r>
          </w:p>
          <w:p w:rsidR="005F4901" w:rsidRDefault="003948CE">
            <w:pPr>
              <w:jc w:val="center"/>
              <w:rPr>
                <w:rFonts w:ascii="宋体" w:hAnsi="宋体" w:cs="Arial"/>
                <w:kern w:val="0"/>
                <w:szCs w:val="21"/>
              </w:rPr>
            </w:pPr>
            <w:r>
              <w:rPr>
                <w:rFonts w:ascii="宋体" w:hAnsi="宋体" w:cs="Arial" w:hint="eastAsia"/>
                <w:kern w:val="0"/>
                <w:szCs w:val="21"/>
              </w:rPr>
              <w:t>师德师风表现</w:t>
            </w:r>
          </w:p>
        </w:tc>
        <w:tc>
          <w:tcPr>
            <w:tcW w:w="7371" w:type="dxa"/>
            <w:gridSpan w:val="2"/>
            <w:tcBorders>
              <w:top w:val="single" w:sz="4" w:space="0" w:color="auto"/>
              <w:left w:val="nil"/>
              <w:bottom w:val="single" w:sz="4" w:space="0" w:color="000000"/>
              <w:right w:val="single" w:sz="4" w:space="0" w:color="000000"/>
            </w:tcBorders>
            <w:vAlign w:val="center"/>
          </w:tcPr>
          <w:p w:rsidR="005F4901" w:rsidRDefault="003948CE">
            <w:pPr>
              <w:spacing w:line="276" w:lineRule="auto"/>
              <w:ind w:firstLineChars="200" w:firstLine="420"/>
              <w:rPr>
                <w:rFonts w:ascii="Calibri" w:eastAsia="宋体" w:hAnsi="Calibri" w:cs="Times New Roman"/>
              </w:rPr>
            </w:pPr>
            <w:r>
              <w:rPr>
                <w:rFonts w:ascii="Calibri" w:eastAsia="宋体" w:hAnsi="Calibri" w:cs="Times New Roman" w:hint="eastAsia"/>
              </w:rPr>
              <w:t>该同志思想政治觉悟高，</w:t>
            </w:r>
            <w:r>
              <w:rPr>
                <w:rFonts w:ascii="Calibri" w:eastAsia="宋体" w:hAnsi="Calibri" w:cs="Times New Roman"/>
              </w:rPr>
              <w:t>积极参加政治学习，拥护党的各项方针政策</w:t>
            </w:r>
            <w:r>
              <w:rPr>
                <w:rFonts w:ascii="Calibri" w:eastAsia="宋体" w:hAnsi="Calibri" w:cs="Times New Roman" w:hint="eastAsia"/>
              </w:rPr>
              <w:t>，不断提高自身的修养，提高自己的政治素养和专业文化水平。该同志思想品德高尚，热爱社会公益事业，有主人翁精神，爱校如家。遵守社会公德，有良好的个人品格，人生观、价值观、世界观正确，作风正派，廉洁从教，为人师表，公平、公正的对待每位学生，是一位遵纪守法、道德高尚的好公民，在</w:t>
            </w:r>
            <w:r>
              <w:rPr>
                <w:rFonts w:ascii="Calibri" w:eastAsia="宋体" w:hAnsi="Calibri" w:cs="Times New Roman" w:hint="eastAsia"/>
              </w:rPr>
              <w:t>2017</w:t>
            </w:r>
            <w:r>
              <w:rPr>
                <w:rFonts w:ascii="Calibri" w:eastAsia="宋体" w:hAnsi="Calibri" w:cs="Times New Roman" w:hint="eastAsia"/>
              </w:rPr>
              <w:t>年获得“优秀党员</w:t>
            </w:r>
            <w:r>
              <w:rPr>
                <w:rFonts w:ascii="Calibri" w:eastAsia="宋体" w:hAnsi="Calibri" w:cs="Times New Roman" w:hint="eastAsia"/>
              </w:rPr>
              <w:t>”称号。</w:t>
            </w:r>
          </w:p>
          <w:p w:rsidR="005F4901" w:rsidRDefault="003948CE">
            <w:pPr>
              <w:widowControl/>
              <w:jc w:val="left"/>
              <w:rPr>
                <w:rFonts w:ascii="宋体" w:hAnsi="宋体" w:cs="Arial"/>
                <w:kern w:val="0"/>
                <w:szCs w:val="21"/>
              </w:rPr>
            </w:pPr>
            <w:r>
              <w:rPr>
                <w:rFonts w:ascii="Calibri" w:eastAsia="宋体" w:hAnsi="Calibri" w:cs="Times New Roman" w:hint="eastAsia"/>
              </w:rPr>
              <w:t>在工作中，该同志以教书育人为己任，有强烈的事业心和高度的责任感。在担任</w:t>
            </w:r>
            <w:r>
              <w:rPr>
                <w:rFonts w:ascii="Calibri" w:eastAsia="宋体" w:hAnsi="Calibri" w:cs="Times New Roman" w:hint="eastAsia"/>
              </w:rPr>
              <w:t>2015</w:t>
            </w:r>
            <w:r>
              <w:rPr>
                <w:rFonts w:ascii="Calibri" w:eastAsia="宋体" w:hAnsi="Calibri" w:cs="Times New Roman" w:hint="eastAsia"/>
              </w:rPr>
              <w:t>级、</w:t>
            </w:r>
            <w:r>
              <w:rPr>
                <w:rFonts w:ascii="Calibri" w:eastAsia="宋体" w:hAnsi="Calibri" w:cs="Times New Roman" w:hint="eastAsia"/>
              </w:rPr>
              <w:t>2019</w:t>
            </w:r>
            <w:r>
              <w:rPr>
                <w:rFonts w:ascii="Calibri" w:eastAsia="宋体" w:hAnsi="Calibri" w:cs="Times New Roman" w:hint="eastAsia"/>
              </w:rPr>
              <w:t>级园林专业班主任期间，将德育工作放在各项工作的首位，工作认真负责，关爱学生，积极参与和组织班级活动，并在</w:t>
            </w:r>
            <w:r>
              <w:rPr>
                <w:rFonts w:ascii="Calibri" w:eastAsia="宋体" w:hAnsi="Calibri" w:cs="Times New Roman" w:hint="eastAsia"/>
              </w:rPr>
              <w:t>2015</w:t>
            </w:r>
            <w:r>
              <w:rPr>
                <w:rFonts w:ascii="Calibri" w:eastAsia="宋体" w:hAnsi="Calibri" w:cs="Times New Roman" w:hint="eastAsia"/>
              </w:rPr>
              <w:t>—</w:t>
            </w:r>
            <w:r>
              <w:rPr>
                <w:rFonts w:ascii="Calibri" w:eastAsia="宋体" w:hAnsi="Calibri" w:cs="Times New Roman" w:hint="eastAsia"/>
              </w:rPr>
              <w:t>2016</w:t>
            </w:r>
            <w:r>
              <w:rPr>
                <w:rFonts w:ascii="Calibri" w:eastAsia="宋体" w:hAnsi="Calibri" w:cs="Times New Roman" w:hint="eastAsia"/>
              </w:rPr>
              <w:t>学年</w:t>
            </w:r>
            <w:r>
              <w:rPr>
                <w:rFonts w:ascii="Calibri" w:eastAsia="宋体" w:hAnsi="Calibri" w:cs="Times New Roman" w:hint="eastAsia"/>
              </w:rPr>
              <w:t>、</w:t>
            </w:r>
            <w:r>
              <w:rPr>
                <w:rFonts w:ascii="Calibri" w:eastAsia="宋体" w:hAnsi="Calibri" w:cs="Times New Roman" w:hint="eastAsia"/>
              </w:rPr>
              <w:t>2017</w:t>
            </w:r>
            <w:r>
              <w:rPr>
                <w:rFonts w:ascii="Calibri" w:eastAsia="宋体" w:hAnsi="Calibri" w:cs="Times New Roman" w:hint="eastAsia"/>
              </w:rPr>
              <w:t>—</w:t>
            </w:r>
            <w:r>
              <w:rPr>
                <w:rFonts w:ascii="Calibri" w:eastAsia="宋体" w:hAnsi="Calibri" w:cs="Times New Roman" w:hint="eastAsia"/>
              </w:rPr>
              <w:t>2018</w:t>
            </w:r>
            <w:r>
              <w:rPr>
                <w:rFonts w:ascii="Calibri" w:eastAsia="宋体" w:hAnsi="Calibri" w:cs="Times New Roman" w:hint="eastAsia"/>
              </w:rPr>
              <w:t>学年</w:t>
            </w:r>
            <w:r>
              <w:rPr>
                <w:rFonts w:ascii="Calibri" w:eastAsia="宋体" w:hAnsi="Calibri" w:cs="Times New Roman" w:hint="eastAsia"/>
              </w:rPr>
              <w:t>和</w:t>
            </w:r>
            <w:r>
              <w:rPr>
                <w:rFonts w:ascii="Calibri" w:eastAsia="宋体" w:hAnsi="Calibri" w:cs="Times New Roman" w:hint="eastAsia"/>
              </w:rPr>
              <w:t>2021</w:t>
            </w:r>
            <w:r>
              <w:rPr>
                <w:rFonts w:ascii="Calibri" w:eastAsia="宋体" w:hAnsi="Calibri" w:cs="Times New Roman" w:hint="eastAsia"/>
              </w:rPr>
              <w:t>—</w:t>
            </w:r>
            <w:r>
              <w:rPr>
                <w:rFonts w:ascii="Calibri" w:eastAsia="宋体" w:hAnsi="Calibri" w:cs="Times New Roman" w:hint="eastAsia"/>
              </w:rPr>
              <w:t>20</w:t>
            </w:r>
            <w:r>
              <w:rPr>
                <w:rFonts w:ascii="Calibri" w:eastAsia="宋体" w:hAnsi="Calibri" w:cs="Times New Roman" w:hint="eastAsia"/>
              </w:rPr>
              <w:t>22</w:t>
            </w:r>
            <w:r>
              <w:rPr>
                <w:rFonts w:ascii="Calibri" w:eastAsia="宋体" w:hAnsi="Calibri" w:cs="Times New Roman" w:hint="eastAsia"/>
              </w:rPr>
              <w:t>学年毕业实习指导工作中荣获“优秀</w:t>
            </w:r>
            <w:r>
              <w:rPr>
                <w:rFonts w:ascii="Calibri" w:eastAsia="宋体" w:hAnsi="Calibri" w:cs="Times New Roman" w:hint="eastAsia"/>
              </w:rPr>
              <w:t>实习</w:t>
            </w:r>
            <w:r>
              <w:rPr>
                <w:rFonts w:ascii="Calibri" w:eastAsia="宋体" w:hAnsi="Calibri" w:cs="Times New Roman" w:hint="eastAsia"/>
              </w:rPr>
              <w:t>指导教师”。该同志热爱教师工作，热爱教育事业，勤于学习，踏实肯干，团结同事，工作尽心尽责，态度端正，认真学习学院下达的上级文件，配合学院和专业教研室搞</w:t>
            </w:r>
            <w:r>
              <w:rPr>
                <w:rFonts w:ascii="Calibri" w:eastAsia="宋体" w:hAnsi="Calibri" w:cs="Times New Roman" w:hint="eastAsia"/>
              </w:rPr>
              <w:t>好各项活动，努力完成学校交给的各项工作任务，是一位积极、称职的好教</w:t>
            </w:r>
            <w:r>
              <w:rPr>
                <w:rFonts w:ascii="Calibri" w:eastAsia="宋体" w:hAnsi="Calibri" w:cs="Times New Roman" w:hint="eastAsia"/>
              </w:rPr>
              <w:t>师。</w:t>
            </w:r>
          </w:p>
          <w:p w:rsidR="005F4901" w:rsidRDefault="005F4901">
            <w:pPr>
              <w:widowControl/>
              <w:jc w:val="left"/>
              <w:rPr>
                <w:rFonts w:ascii="宋体" w:hAnsi="宋体" w:cs="Arial"/>
                <w:kern w:val="0"/>
                <w:szCs w:val="21"/>
              </w:rPr>
            </w:pPr>
          </w:p>
          <w:p w:rsidR="005F4901" w:rsidRDefault="003948CE">
            <w:pPr>
              <w:ind w:firstLineChars="500" w:firstLine="1050"/>
              <w:jc w:val="left"/>
              <w:rPr>
                <w:rFonts w:ascii="宋体" w:hAnsi="宋体" w:cs="Arial"/>
                <w:kern w:val="0"/>
                <w:szCs w:val="21"/>
              </w:rPr>
            </w:pPr>
            <w:r>
              <w:rPr>
                <w:rFonts w:ascii="宋体" w:hAnsi="宋体" w:cs="Arial" w:hint="eastAsia"/>
                <w:kern w:val="0"/>
                <w:szCs w:val="21"/>
              </w:rPr>
              <w:t>分党委书记签名（盖章）：</w:t>
            </w:r>
            <w:r>
              <w:rPr>
                <w:rFonts w:ascii="宋体" w:hAnsi="宋体" w:cs="Arial" w:hint="eastAsia"/>
                <w:kern w:val="0"/>
                <w:szCs w:val="21"/>
              </w:rPr>
              <w:t xml:space="preserve">                     </w:t>
            </w:r>
            <w:r>
              <w:rPr>
                <w:rFonts w:ascii="宋体" w:hAnsi="宋体" w:cs="Arial" w:hint="eastAsia"/>
                <w:kern w:val="0"/>
                <w:szCs w:val="21"/>
              </w:rPr>
              <w:t>年</w:t>
            </w:r>
            <w:r>
              <w:rPr>
                <w:rFonts w:ascii="宋体" w:hAnsi="宋体" w:cs="Arial" w:hint="eastAsia"/>
                <w:kern w:val="0"/>
                <w:szCs w:val="21"/>
              </w:rPr>
              <w:t xml:space="preserve">   </w:t>
            </w:r>
            <w:r>
              <w:rPr>
                <w:rFonts w:ascii="宋体" w:hAnsi="宋体" w:cs="Arial" w:hint="eastAsia"/>
                <w:kern w:val="0"/>
                <w:szCs w:val="21"/>
              </w:rPr>
              <w:t>月</w:t>
            </w:r>
            <w:r>
              <w:rPr>
                <w:rFonts w:ascii="宋体" w:hAnsi="宋体" w:cs="Arial" w:hint="eastAsia"/>
                <w:kern w:val="0"/>
                <w:szCs w:val="21"/>
              </w:rPr>
              <w:t xml:space="preserve">   </w:t>
            </w:r>
            <w:r>
              <w:rPr>
                <w:rFonts w:ascii="宋体" w:hAnsi="宋体" w:cs="Arial" w:hint="eastAsia"/>
                <w:kern w:val="0"/>
                <w:szCs w:val="21"/>
              </w:rPr>
              <w:t>日</w:t>
            </w:r>
          </w:p>
        </w:tc>
      </w:tr>
      <w:tr w:rsidR="005F4901">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任现职以来的考核结果</w:t>
            </w:r>
            <w:r>
              <w:rPr>
                <w:rFonts w:ascii="宋体" w:hAnsi="宋体" w:cs="Arial" w:hint="eastAsia"/>
                <w:kern w:val="0"/>
                <w:szCs w:val="21"/>
              </w:rPr>
              <w:t>(</w:t>
            </w:r>
            <w:r>
              <w:rPr>
                <w:rFonts w:ascii="宋体" w:hAnsi="宋体" w:cs="Arial" w:hint="eastAsia"/>
                <w:kern w:val="0"/>
                <w:szCs w:val="21"/>
              </w:rPr>
              <w:t>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5F4901" w:rsidRDefault="003948CE">
            <w:pPr>
              <w:widowControl/>
              <w:rPr>
                <w:rFonts w:ascii="宋体" w:hAnsi="宋体" w:cs="Arial"/>
                <w:kern w:val="0"/>
                <w:szCs w:val="21"/>
              </w:rPr>
            </w:pPr>
            <w:r>
              <w:rPr>
                <w:rFonts w:ascii="宋体" w:hAnsi="宋体" w:cs="Arial" w:hint="eastAsia"/>
                <w:color w:val="000000"/>
                <w:kern w:val="0"/>
                <w:szCs w:val="21"/>
              </w:rPr>
              <w:t>2016</w:t>
            </w:r>
            <w:r>
              <w:rPr>
                <w:rFonts w:ascii="宋体" w:hAnsi="宋体" w:cs="Arial" w:hint="eastAsia"/>
                <w:color w:val="000000"/>
                <w:kern w:val="0"/>
                <w:szCs w:val="21"/>
              </w:rPr>
              <w:t>年称职，</w:t>
            </w:r>
            <w:r>
              <w:rPr>
                <w:rFonts w:ascii="宋体" w:hAnsi="宋体" w:cs="Arial" w:hint="eastAsia"/>
                <w:color w:val="000000"/>
                <w:kern w:val="0"/>
                <w:szCs w:val="21"/>
              </w:rPr>
              <w:t>2017</w:t>
            </w:r>
            <w:r>
              <w:rPr>
                <w:rFonts w:ascii="宋体" w:hAnsi="宋体" w:cs="Arial" w:hint="eastAsia"/>
                <w:color w:val="000000"/>
                <w:kern w:val="0"/>
                <w:szCs w:val="21"/>
              </w:rPr>
              <w:t>年优秀，</w:t>
            </w:r>
            <w:r>
              <w:rPr>
                <w:rFonts w:ascii="宋体" w:hAnsi="宋体" w:cs="Arial" w:hint="eastAsia"/>
                <w:color w:val="000000"/>
                <w:kern w:val="0"/>
                <w:szCs w:val="21"/>
              </w:rPr>
              <w:t>2018</w:t>
            </w:r>
            <w:r>
              <w:rPr>
                <w:rFonts w:ascii="宋体" w:hAnsi="宋体" w:cs="Arial" w:hint="eastAsia"/>
                <w:color w:val="000000"/>
                <w:kern w:val="0"/>
                <w:szCs w:val="21"/>
              </w:rPr>
              <w:t>年称职</w:t>
            </w:r>
            <w:r>
              <w:rPr>
                <w:rFonts w:ascii="宋体" w:hAnsi="宋体" w:cs="Arial" w:hint="eastAsia"/>
                <w:color w:val="000000"/>
                <w:kern w:val="0"/>
                <w:szCs w:val="21"/>
              </w:rPr>
              <w:t>,2019</w:t>
            </w:r>
            <w:r>
              <w:rPr>
                <w:rFonts w:ascii="宋体" w:hAnsi="宋体" w:cs="Arial" w:hint="eastAsia"/>
                <w:color w:val="000000"/>
                <w:kern w:val="0"/>
                <w:szCs w:val="21"/>
              </w:rPr>
              <w:t>年称职，</w:t>
            </w:r>
            <w:r>
              <w:rPr>
                <w:rFonts w:ascii="宋体" w:hAnsi="宋体" w:cs="Arial" w:hint="eastAsia"/>
                <w:color w:val="000000"/>
                <w:kern w:val="0"/>
                <w:szCs w:val="21"/>
              </w:rPr>
              <w:t>2020</w:t>
            </w:r>
            <w:r>
              <w:rPr>
                <w:rFonts w:ascii="宋体" w:hAnsi="宋体" w:cs="Arial" w:hint="eastAsia"/>
                <w:color w:val="000000"/>
                <w:kern w:val="0"/>
                <w:szCs w:val="21"/>
              </w:rPr>
              <w:t>年称职</w:t>
            </w:r>
            <w:r>
              <w:rPr>
                <w:rFonts w:ascii="宋体" w:hAnsi="宋体" w:cs="Arial" w:hint="eastAsia"/>
                <w:color w:val="000000"/>
                <w:kern w:val="0"/>
                <w:szCs w:val="21"/>
              </w:rPr>
              <w:t>，</w:t>
            </w:r>
            <w:r>
              <w:rPr>
                <w:rFonts w:ascii="宋体" w:hAnsi="宋体" w:cs="Arial" w:hint="eastAsia"/>
                <w:color w:val="000000"/>
                <w:kern w:val="0"/>
                <w:szCs w:val="21"/>
              </w:rPr>
              <w:t>2021</w:t>
            </w:r>
            <w:r>
              <w:rPr>
                <w:rFonts w:ascii="宋体" w:hAnsi="宋体" w:cs="Arial" w:hint="eastAsia"/>
                <w:color w:val="000000"/>
                <w:kern w:val="0"/>
                <w:szCs w:val="21"/>
              </w:rPr>
              <w:t>年</w:t>
            </w:r>
            <w:r>
              <w:rPr>
                <w:rFonts w:ascii="宋体" w:hAnsi="宋体" w:cs="Arial" w:hint="eastAsia"/>
                <w:color w:val="000000"/>
                <w:kern w:val="0"/>
                <w:szCs w:val="21"/>
              </w:rPr>
              <w:t>称职</w:t>
            </w:r>
          </w:p>
        </w:tc>
      </w:tr>
      <w:tr w:rsidR="005F4901">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5F4901" w:rsidRDefault="003948CE">
            <w:pPr>
              <w:jc w:val="center"/>
              <w:rPr>
                <w:rFonts w:ascii="宋体" w:hAnsi="宋体" w:cs="Arial"/>
                <w:kern w:val="0"/>
                <w:szCs w:val="21"/>
              </w:rPr>
            </w:pPr>
            <w:r>
              <w:rPr>
                <w:rFonts w:ascii="宋体" w:hAnsi="宋体" w:cs="Arial" w:hint="eastAsia"/>
                <w:kern w:val="0"/>
                <w:szCs w:val="21"/>
              </w:rPr>
              <w:t>师德师风年度考核结论</w:t>
            </w:r>
          </w:p>
        </w:tc>
        <w:tc>
          <w:tcPr>
            <w:tcW w:w="7371" w:type="dxa"/>
            <w:gridSpan w:val="2"/>
            <w:tcBorders>
              <w:top w:val="single" w:sz="4" w:space="0" w:color="auto"/>
              <w:left w:val="nil"/>
              <w:bottom w:val="single" w:sz="4" w:space="0" w:color="auto"/>
              <w:right w:val="single" w:sz="4" w:space="0" w:color="000000"/>
            </w:tcBorders>
            <w:vAlign w:val="center"/>
          </w:tcPr>
          <w:p w:rsidR="005F4901" w:rsidRDefault="003948CE">
            <w:pPr>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优秀</w:t>
            </w:r>
          </w:p>
        </w:tc>
      </w:tr>
      <w:tr w:rsidR="005F4901">
        <w:trPr>
          <w:trHeight w:val="1094"/>
        </w:trPr>
        <w:tc>
          <w:tcPr>
            <w:tcW w:w="2410" w:type="dxa"/>
            <w:tcBorders>
              <w:top w:val="single" w:sz="4" w:space="0" w:color="auto"/>
              <w:left w:val="single" w:sz="4" w:space="0" w:color="000000"/>
              <w:bottom w:val="single" w:sz="4" w:space="0" w:color="auto"/>
              <w:right w:val="single" w:sz="4" w:space="0" w:color="000000"/>
            </w:tcBorders>
            <w:vAlign w:val="center"/>
          </w:tcPr>
          <w:p w:rsidR="005F4901" w:rsidRDefault="003948CE">
            <w:pPr>
              <w:jc w:val="center"/>
              <w:rPr>
                <w:rFonts w:ascii="宋体" w:hAnsi="宋体" w:cs="Arial"/>
                <w:kern w:val="0"/>
                <w:szCs w:val="21"/>
              </w:rPr>
            </w:pPr>
            <w:r>
              <w:rPr>
                <w:rFonts w:ascii="宋体" w:hAnsi="宋体" w:cs="Arial" w:hint="eastAsia"/>
                <w:kern w:val="0"/>
                <w:szCs w:val="21"/>
              </w:rPr>
              <w:t>减免工作量的原因及时间段（注明因何减免，原因有在管理岗位工作、休产假、挂职、借调、跟班学习等原因）</w:t>
            </w:r>
          </w:p>
        </w:tc>
        <w:tc>
          <w:tcPr>
            <w:tcW w:w="7371" w:type="dxa"/>
            <w:gridSpan w:val="2"/>
            <w:tcBorders>
              <w:top w:val="single" w:sz="4" w:space="0" w:color="auto"/>
              <w:left w:val="nil"/>
              <w:bottom w:val="single" w:sz="4" w:space="0" w:color="auto"/>
              <w:right w:val="single" w:sz="4" w:space="0" w:color="000000"/>
            </w:tcBorders>
            <w:vAlign w:val="center"/>
          </w:tcPr>
          <w:p w:rsidR="005F4901" w:rsidRDefault="003948CE">
            <w:pPr>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无</w:t>
            </w:r>
          </w:p>
        </w:tc>
      </w:tr>
      <w:tr w:rsidR="005F4901">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5F4901" w:rsidRDefault="003948CE">
            <w:pPr>
              <w:jc w:val="center"/>
              <w:rPr>
                <w:rFonts w:ascii="宋体" w:hAnsi="宋体" w:cs="Arial"/>
                <w:kern w:val="0"/>
                <w:szCs w:val="21"/>
              </w:rPr>
            </w:pPr>
            <w:r>
              <w:rPr>
                <w:rFonts w:ascii="宋体" w:hAnsi="宋体" w:cs="Arial" w:hint="eastAsia"/>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5F4901" w:rsidRDefault="003948CE">
            <w:pPr>
              <w:widowControl/>
              <w:jc w:val="center"/>
              <w:rPr>
                <w:rFonts w:ascii="宋体" w:hAnsi="宋体" w:cs="Arial"/>
                <w:kern w:val="0"/>
                <w:szCs w:val="21"/>
              </w:rPr>
            </w:pPr>
            <w:r>
              <w:rPr>
                <w:rFonts w:asciiTheme="minorEastAsia" w:hAnsiTheme="minorEastAsia" w:cs="Arial" w:hint="eastAsia"/>
                <w:kern w:val="0"/>
                <w:szCs w:val="21"/>
              </w:rPr>
              <w:t>☑</w:t>
            </w:r>
            <w:r>
              <w:rPr>
                <w:rFonts w:asciiTheme="minorEastAsia" w:hAnsiTheme="minorEastAsia" w:cs="Arial" w:hint="eastAsia"/>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5F4901" w:rsidRDefault="003948CE">
            <w:pPr>
              <w:jc w:val="left"/>
              <w:rPr>
                <w:rFonts w:ascii="宋体" w:hAnsi="宋体" w:cs="Arial"/>
                <w:kern w:val="0"/>
                <w:szCs w:val="21"/>
              </w:rPr>
            </w:pPr>
            <w:r>
              <w:rPr>
                <w:rFonts w:asciiTheme="minorEastAsia" w:hAnsiTheme="minorEastAsia" w:cs="Arial" w:hint="eastAsia"/>
                <w:kern w:val="0"/>
                <w:szCs w:val="21"/>
              </w:rPr>
              <w:t>□是，</w:t>
            </w:r>
            <w:r>
              <w:rPr>
                <w:rFonts w:ascii="宋体" w:hAnsi="宋体" w:cs="Arial" w:hint="eastAsia"/>
                <w:kern w:val="0"/>
                <w:szCs w:val="21"/>
              </w:rPr>
              <w:t>因</w:t>
            </w:r>
            <w:r>
              <w:rPr>
                <w:rFonts w:ascii="宋体" w:hAnsi="宋体" w:cs="Arial" w:hint="eastAsia"/>
                <w:kern w:val="0"/>
                <w:szCs w:val="21"/>
              </w:rPr>
              <w:t xml:space="preserve">                          </w:t>
            </w:r>
            <w:r>
              <w:rPr>
                <w:rFonts w:ascii="宋体" w:hAnsi="宋体" w:cs="Arial" w:hint="eastAsia"/>
                <w:kern w:val="0"/>
                <w:szCs w:val="21"/>
              </w:rPr>
              <w:t>延迟</w:t>
            </w:r>
            <w:r>
              <w:rPr>
                <w:rFonts w:ascii="宋体" w:hAnsi="宋体" w:cs="Arial" w:hint="eastAsia"/>
                <w:kern w:val="0"/>
                <w:szCs w:val="21"/>
              </w:rPr>
              <w:t xml:space="preserve">     </w:t>
            </w:r>
            <w:r>
              <w:rPr>
                <w:rFonts w:ascii="宋体" w:hAnsi="宋体" w:cs="Arial" w:hint="eastAsia"/>
                <w:kern w:val="0"/>
                <w:szCs w:val="21"/>
              </w:rPr>
              <w:t>年。</w:t>
            </w:r>
          </w:p>
        </w:tc>
      </w:tr>
      <w:tr w:rsidR="005F4901">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担任班主任或辅导员的任职单位及时间</w:t>
            </w:r>
          </w:p>
        </w:tc>
        <w:tc>
          <w:tcPr>
            <w:tcW w:w="7371" w:type="dxa"/>
            <w:gridSpan w:val="2"/>
            <w:tcBorders>
              <w:top w:val="single" w:sz="4" w:space="0" w:color="auto"/>
              <w:left w:val="nil"/>
              <w:bottom w:val="single" w:sz="4" w:space="0" w:color="auto"/>
              <w:right w:val="single" w:sz="4" w:space="0" w:color="auto"/>
            </w:tcBorders>
            <w:vAlign w:val="center"/>
          </w:tcPr>
          <w:p w:rsidR="005F4901" w:rsidRDefault="003948CE">
            <w:pPr>
              <w:widowControl/>
              <w:jc w:val="center"/>
              <w:rPr>
                <w:rFonts w:ascii="宋体" w:hAnsi="宋体" w:cs="Arial"/>
                <w:kern w:val="0"/>
                <w:szCs w:val="21"/>
              </w:rPr>
            </w:pPr>
            <w:r>
              <w:rPr>
                <w:rFonts w:ascii="宋体" w:hAnsi="宋体" w:cs="Arial" w:hint="eastAsia"/>
                <w:color w:val="000000"/>
                <w:kern w:val="0"/>
                <w:szCs w:val="21"/>
              </w:rPr>
              <w:t>2015</w:t>
            </w:r>
            <w:r>
              <w:rPr>
                <w:rFonts w:ascii="宋体" w:hAnsi="宋体" w:cs="Arial" w:hint="eastAsia"/>
                <w:color w:val="000000"/>
                <w:kern w:val="0"/>
                <w:szCs w:val="21"/>
              </w:rPr>
              <w:t>级、</w:t>
            </w:r>
            <w:r>
              <w:rPr>
                <w:rFonts w:ascii="宋体" w:hAnsi="宋体" w:cs="Arial" w:hint="eastAsia"/>
                <w:color w:val="000000"/>
                <w:kern w:val="0"/>
                <w:szCs w:val="21"/>
              </w:rPr>
              <w:t>2019</w:t>
            </w:r>
            <w:r>
              <w:rPr>
                <w:rFonts w:ascii="宋体" w:hAnsi="宋体" w:cs="Arial" w:hint="eastAsia"/>
                <w:color w:val="000000"/>
                <w:kern w:val="0"/>
                <w:szCs w:val="21"/>
              </w:rPr>
              <w:t>级园林班班主任、</w:t>
            </w:r>
            <w:r>
              <w:rPr>
                <w:rFonts w:ascii="宋体" w:hAnsi="宋体" w:cs="Arial" w:hint="eastAsia"/>
                <w:color w:val="000000"/>
                <w:kern w:val="0"/>
                <w:szCs w:val="21"/>
              </w:rPr>
              <w:t>8</w:t>
            </w:r>
            <w:r>
              <w:rPr>
                <w:rFonts w:ascii="宋体" w:hAnsi="宋体" w:cs="Arial" w:hint="eastAsia"/>
                <w:color w:val="000000"/>
                <w:kern w:val="0"/>
                <w:szCs w:val="21"/>
              </w:rPr>
              <w:t>年</w:t>
            </w:r>
          </w:p>
        </w:tc>
      </w:tr>
    </w:tbl>
    <w:p w:rsidR="005F4901" w:rsidRDefault="005F4901"/>
    <w:p w:rsidR="005F4901" w:rsidRDefault="005F4901"/>
    <w:tbl>
      <w:tblPr>
        <w:tblW w:w="9782" w:type="dxa"/>
        <w:tblInd w:w="108" w:type="dxa"/>
        <w:tblLayout w:type="fixed"/>
        <w:tblLook w:val="04A0"/>
      </w:tblPr>
      <w:tblGrid>
        <w:gridCol w:w="1418"/>
        <w:gridCol w:w="142"/>
        <w:gridCol w:w="2835"/>
        <w:gridCol w:w="1559"/>
        <w:gridCol w:w="765"/>
        <w:gridCol w:w="766"/>
        <w:gridCol w:w="879"/>
        <w:gridCol w:w="850"/>
        <w:gridCol w:w="568"/>
      </w:tblGrid>
      <w:tr w:rsidR="005F4901">
        <w:trPr>
          <w:trHeight w:val="415"/>
        </w:trPr>
        <w:tc>
          <w:tcPr>
            <w:tcW w:w="9782" w:type="dxa"/>
            <w:gridSpan w:val="9"/>
            <w:tcBorders>
              <w:top w:val="single" w:sz="4" w:space="0" w:color="auto"/>
              <w:left w:val="single" w:sz="4" w:space="0" w:color="auto"/>
              <w:right w:val="single" w:sz="4" w:space="0" w:color="auto"/>
            </w:tcBorders>
            <w:vAlign w:val="center"/>
          </w:tcPr>
          <w:p w:rsidR="005F4901" w:rsidRDefault="003948CE">
            <w:pPr>
              <w:spacing w:line="300" w:lineRule="exact"/>
              <w:jc w:val="center"/>
              <w:rPr>
                <w:rFonts w:ascii="仿宋_GB2312" w:eastAsia="仿宋_GB2312"/>
                <w:b/>
                <w:szCs w:val="21"/>
              </w:rPr>
            </w:pPr>
            <w:r>
              <w:rPr>
                <w:rFonts w:ascii="仿宋_GB2312" w:eastAsia="仿宋_GB2312" w:hint="eastAsia"/>
                <w:b/>
                <w:szCs w:val="21"/>
              </w:rPr>
              <w:lastRenderedPageBreak/>
              <w:t>任现职以来的教学业绩情况</w:t>
            </w:r>
          </w:p>
        </w:tc>
      </w:tr>
      <w:tr w:rsidR="005F4901">
        <w:trPr>
          <w:trHeight w:val="1517"/>
        </w:trPr>
        <w:tc>
          <w:tcPr>
            <w:tcW w:w="1560" w:type="dxa"/>
            <w:gridSpan w:val="2"/>
            <w:tcBorders>
              <w:top w:val="single" w:sz="4" w:space="0" w:color="auto"/>
              <w:left w:val="single" w:sz="4" w:space="0" w:color="auto"/>
              <w:right w:val="single" w:sz="4" w:space="0" w:color="auto"/>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rsidR="005F4901" w:rsidRDefault="005F4901">
            <w:pPr>
              <w:spacing w:line="300" w:lineRule="exact"/>
              <w:jc w:val="left"/>
              <w:rPr>
                <w:rFonts w:ascii="仿宋_GB2312" w:eastAsia="仿宋_GB2312"/>
                <w:szCs w:val="21"/>
              </w:rPr>
            </w:pPr>
            <w:r>
              <w:rPr>
                <w:rFonts w:ascii="仿宋_GB2312" w:eastAsia="仿宋_GB2312" w:hint="eastAsia"/>
                <w:szCs w:val="21"/>
              </w:rPr>
              <w:fldChar w:fldCharType="begin"/>
            </w:r>
            <w:r w:rsidR="003948CE">
              <w:rPr>
                <w:rFonts w:ascii="仿宋_GB2312" w:eastAsia="仿宋_GB2312" w:hint="eastAsia"/>
                <w:szCs w:val="21"/>
              </w:rPr>
              <w:instrText xml:space="preserve"> = 1 \* GB3 </w:instrText>
            </w:r>
            <w:r>
              <w:rPr>
                <w:rFonts w:ascii="仿宋_GB2312" w:eastAsia="仿宋_GB2312" w:hint="eastAsia"/>
                <w:szCs w:val="21"/>
              </w:rPr>
              <w:fldChar w:fldCharType="separate"/>
            </w:r>
            <w:r w:rsidR="003948CE">
              <w:rPr>
                <w:rFonts w:ascii="仿宋_GB2312" w:eastAsia="仿宋_GB2312" w:hint="eastAsia"/>
                <w:szCs w:val="21"/>
              </w:rPr>
              <w:t>①</w:t>
            </w:r>
            <w:r>
              <w:rPr>
                <w:rFonts w:ascii="仿宋_GB2312" w:eastAsia="仿宋_GB2312" w:hint="eastAsia"/>
                <w:szCs w:val="21"/>
              </w:rPr>
              <w:fldChar w:fldCharType="end"/>
            </w:r>
            <w:r w:rsidR="003948CE">
              <w:rPr>
                <w:rFonts w:ascii="仿宋_GB2312" w:eastAsia="仿宋_GB2312" w:hint="eastAsia"/>
                <w:szCs w:val="21"/>
              </w:rPr>
              <w:t>任现职以来，承担课堂教学工作量共计</w:t>
            </w:r>
            <w:r w:rsidR="003948CE">
              <w:rPr>
                <w:rFonts w:ascii="仿宋_GB2312" w:eastAsia="仿宋_GB2312" w:hint="eastAsia"/>
                <w:szCs w:val="21"/>
                <w:u w:val="single"/>
              </w:rPr>
              <w:t>3384</w:t>
            </w:r>
            <w:r w:rsidR="003948CE">
              <w:rPr>
                <w:rFonts w:ascii="仿宋_GB2312" w:eastAsia="仿宋_GB2312" w:hint="eastAsia"/>
                <w:szCs w:val="21"/>
              </w:rPr>
              <w:t>学时，年均</w:t>
            </w:r>
            <w:r w:rsidR="003948CE">
              <w:rPr>
                <w:rFonts w:ascii="仿宋_GB2312" w:eastAsia="仿宋_GB2312" w:hint="eastAsia"/>
                <w:szCs w:val="21"/>
                <w:u w:val="single"/>
              </w:rPr>
              <w:t>615.27</w:t>
            </w:r>
            <w:r w:rsidR="003948CE">
              <w:rPr>
                <w:rFonts w:ascii="仿宋_GB2312" w:eastAsia="仿宋_GB2312" w:hint="eastAsia"/>
                <w:szCs w:val="21"/>
              </w:rPr>
              <w:t>学时，其中本科生课堂教学工作量共计</w:t>
            </w:r>
            <w:r w:rsidR="003948CE">
              <w:rPr>
                <w:rFonts w:ascii="仿宋_GB2312" w:eastAsia="仿宋_GB2312" w:hint="eastAsia"/>
                <w:szCs w:val="21"/>
                <w:u w:val="single"/>
              </w:rPr>
              <w:t>2420</w:t>
            </w:r>
            <w:r w:rsidR="003948CE">
              <w:rPr>
                <w:rFonts w:ascii="仿宋_GB2312" w:eastAsia="仿宋_GB2312" w:hint="eastAsia"/>
                <w:szCs w:val="21"/>
              </w:rPr>
              <w:t>学时，年均</w:t>
            </w:r>
            <w:r w:rsidR="003948CE">
              <w:rPr>
                <w:rFonts w:ascii="仿宋_GB2312" w:eastAsia="仿宋_GB2312" w:hint="eastAsia"/>
                <w:szCs w:val="21"/>
                <w:u w:val="single"/>
              </w:rPr>
              <w:t>440</w:t>
            </w:r>
            <w:r w:rsidR="003948CE">
              <w:rPr>
                <w:rFonts w:ascii="仿宋_GB2312" w:eastAsia="仿宋_GB2312" w:hint="eastAsia"/>
                <w:szCs w:val="21"/>
              </w:rPr>
              <w:t>学时，其中实践类共计</w:t>
            </w:r>
            <w:r w:rsidR="003948CE">
              <w:rPr>
                <w:rFonts w:ascii="仿宋_GB2312" w:eastAsia="仿宋_GB2312" w:hint="eastAsia"/>
                <w:szCs w:val="21"/>
                <w:u w:val="single"/>
              </w:rPr>
              <w:t>840</w:t>
            </w:r>
            <w:r w:rsidR="003948CE">
              <w:rPr>
                <w:rFonts w:ascii="仿宋_GB2312" w:eastAsia="仿宋_GB2312" w:hint="eastAsia"/>
                <w:szCs w:val="21"/>
              </w:rPr>
              <w:t>学时，年均</w:t>
            </w:r>
            <w:r w:rsidR="003948CE">
              <w:rPr>
                <w:rFonts w:ascii="仿宋_GB2312" w:eastAsia="仿宋_GB2312" w:hint="eastAsia"/>
                <w:szCs w:val="21"/>
                <w:u w:val="single"/>
              </w:rPr>
              <w:t>152.73</w:t>
            </w:r>
            <w:r w:rsidR="003948CE">
              <w:rPr>
                <w:rFonts w:ascii="仿宋_GB2312" w:eastAsia="仿宋_GB2312" w:hint="eastAsia"/>
                <w:szCs w:val="21"/>
              </w:rPr>
              <w:t>学时。</w:t>
            </w:r>
          </w:p>
          <w:p w:rsidR="005F4901" w:rsidRDefault="005F4901">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sidR="003948CE">
              <w:rPr>
                <w:rFonts w:ascii="仿宋_GB2312" w:eastAsia="仿宋_GB2312" w:hAnsi="宋体" w:cs="Arial" w:hint="eastAsia"/>
                <w:kern w:val="0"/>
                <w:szCs w:val="21"/>
              </w:rPr>
              <w:instrText xml:space="preserve"> = 2 \* GB3 </w:instrText>
            </w:r>
            <w:r>
              <w:rPr>
                <w:rFonts w:ascii="仿宋_GB2312" w:eastAsia="仿宋_GB2312" w:hAnsi="宋体" w:cs="Arial" w:hint="eastAsia"/>
                <w:kern w:val="0"/>
                <w:szCs w:val="21"/>
              </w:rPr>
              <w:fldChar w:fldCharType="separate"/>
            </w:r>
            <w:r w:rsidR="003948CE">
              <w:rPr>
                <w:rFonts w:ascii="仿宋_GB2312" w:eastAsia="仿宋_GB2312" w:hAnsi="宋体" w:cs="Arial" w:hint="eastAsia"/>
                <w:kern w:val="0"/>
                <w:szCs w:val="21"/>
              </w:rPr>
              <w:t>②</w:t>
            </w:r>
            <w:r>
              <w:rPr>
                <w:rFonts w:ascii="仿宋_GB2312" w:eastAsia="仿宋_GB2312" w:hAnsi="宋体" w:cs="Arial" w:hint="eastAsia"/>
                <w:kern w:val="0"/>
                <w:szCs w:val="21"/>
              </w:rPr>
              <w:fldChar w:fldCharType="end"/>
            </w:r>
            <w:r w:rsidR="003948CE">
              <w:rPr>
                <w:rFonts w:ascii="仿宋_GB2312" w:eastAsia="仿宋_GB2312" w:hAnsi="宋体" w:cs="Arial" w:hint="eastAsia"/>
                <w:kern w:val="0"/>
                <w:szCs w:val="21"/>
              </w:rPr>
              <w:t>任现职以来教学评估达到“合格”以上占</w:t>
            </w:r>
            <w:r w:rsidR="003948CE">
              <w:rPr>
                <w:rFonts w:ascii="仿宋_GB2312" w:eastAsia="仿宋_GB2312" w:hAnsi="宋体" w:cs="Arial" w:hint="eastAsia"/>
                <w:kern w:val="0"/>
                <w:szCs w:val="21"/>
                <w:u w:val="single"/>
              </w:rPr>
              <w:t>100</w:t>
            </w:r>
            <w:r w:rsidR="003948CE">
              <w:rPr>
                <w:rFonts w:ascii="仿宋_GB2312" w:eastAsia="仿宋_GB2312" w:hAnsi="宋体" w:cs="Arial" w:hint="eastAsia"/>
                <w:kern w:val="0"/>
                <w:szCs w:val="21"/>
                <w:u w:val="single"/>
              </w:rPr>
              <w:t xml:space="preserve">% </w:t>
            </w:r>
            <w:r w:rsidR="003948CE">
              <w:rPr>
                <w:rFonts w:ascii="仿宋_GB2312" w:eastAsia="仿宋_GB2312" w:hint="eastAsia"/>
                <w:szCs w:val="21"/>
              </w:rPr>
              <w:t>。</w:t>
            </w:r>
          </w:p>
          <w:p w:rsidR="005F4901" w:rsidRDefault="005F4901">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sidR="003948CE">
              <w:rPr>
                <w:rFonts w:ascii="仿宋_GB2312" w:eastAsia="仿宋_GB2312" w:hAnsi="宋体" w:cs="Arial" w:hint="eastAsia"/>
                <w:kern w:val="0"/>
                <w:szCs w:val="21"/>
              </w:rPr>
              <w:instrText xml:space="preserve"> = 3 \* GB3 </w:instrText>
            </w:r>
            <w:r>
              <w:rPr>
                <w:rFonts w:ascii="仿宋_GB2312" w:eastAsia="仿宋_GB2312" w:hAnsi="宋体" w:cs="Arial" w:hint="eastAsia"/>
                <w:kern w:val="0"/>
                <w:szCs w:val="21"/>
              </w:rPr>
              <w:fldChar w:fldCharType="separate"/>
            </w:r>
            <w:r w:rsidR="003948CE">
              <w:rPr>
                <w:rFonts w:ascii="仿宋_GB2312" w:eastAsia="仿宋_GB2312" w:hAnsi="宋体" w:cs="Arial" w:hint="eastAsia"/>
                <w:kern w:val="0"/>
                <w:szCs w:val="21"/>
              </w:rPr>
              <w:t>③</w:t>
            </w:r>
            <w:r>
              <w:rPr>
                <w:rFonts w:ascii="仿宋_GB2312" w:eastAsia="仿宋_GB2312" w:hAnsi="宋体" w:cs="Arial" w:hint="eastAsia"/>
                <w:kern w:val="0"/>
                <w:szCs w:val="21"/>
              </w:rPr>
              <w:fldChar w:fldCharType="end"/>
            </w:r>
            <w:r w:rsidR="003948CE">
              <w:rPr>
                <w:rFonts w:ascii="仿宋_GB2312" w:eastAsia="仿宋_GB2312" w:hint="eastAsia"/>
                <w:szCs w:val="21"/>
              </w:rPr>
              <w:t>本次晋升专业技术资格的课程评估成绩为</w:t>
            </w:r>
            <w:r w:rsidR="003948CE">
              <w:rPr>
                <w:rFonts w:ascii="仿宋_GB2312" w:eastAsia="仿宋_GB2312" w:hint="eastAsia"/>
                <w:szCs w:val="21"/>
                <w:u w:val="single"/>
              </w:rPr>
              <w:t>优秀</w:t>
            </w:r>
            <w:r w:rsidR="003948CE">
              <w:rPr>
                <w:rFonts w:ascii="仿宋_GB2312" w:eastAsia="仿宋_GB2312" w:hint="eastAsia"/>
                <w:szCs w:val="21"/>
              </w:rPr>
              <w:t>等级。</w:t>
            </w:r>
          </w:p>
          <w:p w:rsidR="005F4901" w:rsidRDefault="005F4901">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sidR="003948CE">
              <w:rPr>
                <w:rFonts w:ascii="仿宋_GB2312" w:eastAsia="仿宋_GB2312" w:hAnsi="宋体" w:cs="Arial" w:hint="eastAsia"/>
                <w:kern w:val="0"/>
                <w:szCs w:val="21"/>
              </w:rPr>
              <w:instrText xml:space="preserve"> = 4 \* GB3 </w:instrText>
            </w:r>
            <w:r>
              <w:rPr>
                <w:rFonts w:ascii="仿宋_GB2312" w:eastAsia="仿宋_GB2312" w:hAnsi="宋体" w:cs="Arial" w:hint="eastAsia"/>
                <w:kern w:val="0"/>
                <w:szCs w:val="21"/>
              </w:rPr>
              <w:fldChar w:fldCharType="separate"/>
            </w:r>
            <w:r w:rsidR="003948CE">
              <w:rPr>
                <w:rFonts w:ascii="仿宋_GB2312" w:eastAsia="仿宋_GB2312" w:hAnsi="宋体" w:cs="Arial" w:hint="eastAsia"/>
                <w:kern w:val="0"/>
                <w:szCs w:val="21"/>
              </w:rPr>
              <w:t>④</w:t>
            </w:r>
            <w:r>
              <w:rPr>
                <w:rFonts w:ascii="仿宋_GB2312" w:eastAsia="仿宋_GB2312" w:hAnsi="宋体" w:cs="Arial" w:hint="eastAsia"/>
                <w:kern w:val="0"/>
                <w:szCs w:val="21"/>
              </w:rPr>
              <w:fldChar w:fldCharType="end"/>
            </w:r>
            <w:r w:rsidR="003948CE">
              <w:rPr>
                <w:rFonts w:ascii="仿宋_GB2312" w:eastAsia="仿宋_GB2312" w:hAnsi="宋体" w:cs="宋体" w:hint="eastAsia"/>
                <w:kern w:val="0"/>
                <w:szCs w:val="21"/>
              </w:rPr>
              <w:t>担任毕业实习和论文指导工作（</w:t>
            </w:r>
            <w:r w:rsidR="003948CE">
              <w:rPr>
                <w:rFonts w:ascii="仿宋_GB2312" w:eastAsia="仿宋_GB2312" w:hAnsi="宋体" w:cs="宋体" w:hint="eastAsia"/>
                <w:kern w:val="0"/>
                <w:szCs w:val="21"/>
              </w:rPr>
              <w:t>8</w:t>
            </w:r>
            <w:r w:rsidR="003948CE">
              <w:rPr>
                <w:rFonts w:ascii="仿宋_GB2312" w:eastAsia="仿宋_GB2312" w:hAnsi="宋体" w:cs="宋体" w:hint="eastAsia"/>
                <w:kern w:val="0"/>
                <w:szCs w:val="21"/>
              </w:rPr>
              <w:t>）届；或担任本科生创新创业活动（</w:t>
            </w:r>
            <w:r w:rsidR="003948CE">
              <w:rPr>
                <w:rFonts w:ascii="仿宋_GB2312" w:eastAsia="仿宋_GB2312" w:hAnsi="宋体" w:cs="宋体" w:hint="eastAsia"/>
                <w:kern w:val="0"/>
                <w:szCs w:val="21"/>
              </w:rPr>
              <w:t>11</w:t>
            </w:r>
            <w:r w:rsidR="003948CE">
              <w:rPr>
                <w:rFonts w:ascii="仿宋_GB2312" w:eastAsia="仿宋_GB2312" w:hAnsi="宋体" w:cs="宋体" w:hint="eastAsia"/>
                <w:kern w:val="0"/>
                <w:szCs w:val="21"/>
              </w:rPr>
              <w:t>）项；或担任本科生专业竞赛指导（</w:t>
            </w:r>
            <w:r w:rsidR="003948CE">
              <w:rPr>
                <w:rFonts w:ascii="仿宋_GB2312" w:eastAsia="仿宋_GB2312" w:hAnsi="宋体" w:cs="宋体" w:hint="eastAsia"/>
                <w:kern w:val="0"/>
                <w:szCs w:val="21"/>
              </w:rPr>
              <w:t>31</w:t>
            </w:r>
            <w:r w:rsidR="003948CE">
              <w:rPr>
                <w:rFonts w:ascii="仿宋_GB2312" w:eastAsia="仿宋_GB2312" w:hAnsi="宋体" w:cs="宋体" w:hint="eastAsia"/>
                <w:kern w:val="0"/>
                <w:szCs w:val="21"/>
              </w:rPr>
              <w:t>）项；或担任本科生开展寒暑假社会实践（</w:t>
            </w:r>
            <w:r w:rsidR="003948CE">
              <w:rPr>
                <w:rFonts w:ascii="仿宋_GB2312" w:eastAsia="仿宋_GB2312" w:hAnsi="宋体" w:cs="宋体" w:hint="eastAsia"/>
                <w:kern w:val="0"/>
                <w:szCs w:val="21"/>
              </w:rPr>
              <w:t>0</w:t>
            </w:r>
            <w:r w:rsidR="003948CE">
              <w:rPr>
                <w:rFonts w:ascii="仿宋_GB2312" w:eastAsia="仿宋_GB2312" w:hAnsi="宋体" w:cs="宋体" w:hint="eastAsia"/>
                <w:kern w:val="0"/>
                <w:szCs w:val="21"/>
              </w:rPr>
              <w:t>）项。</w:t>
            </w:r>
          </w:p>
        </w:tc>
      </w:tr>
      <w:tr w:rsidR="005F4901">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任现职以来课程教学工作量业绩表（本科生）</w:t>
            </w:r>
          </w:p>
        </w:tc>
      </w:tr>
      <w:tr w:rsidR="005F4901">
        <w:trPr>
          <w:trHeight w:val="563"/>
        </w:trPr>
        <w:tc>
          <w:tcPr>
            <w:tcW w:w="1418" w:type="dxa"/>
            <w:tcBorders>
              <w:top w:val="single" w:sz="4" w:space="0" w:color="auto"/>
              <w:left w:val="single" w:sz="4" w:space="0" w:color="auto"/>
              <w:right w:val="single" w:sz="4" w:space="0" w:color="auto"/>
            </w:tcBorders>
            <w:vAlign w:val="center"/>
          </w:tcPr>
          <w:p w:rsidR="005F4901" w:rsidRDefault="003948CE">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5F4901" w:rsidRDefault="003948CE">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5F4901" w:rsidRDefault="003948CE">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备注</w:t>
            </w: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2016-2017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园林工程造价</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2013</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2016-2017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园林风景速写</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2015</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2016-2017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园林计算机辅助设计</w:t>
            </w:r>
            <w:r>
              <w:rPr>
                <w:rFonts w:ascii="仿宋_GB2312" w:eastAsia="仿宋_GB2312" w:hint="eastAsia"/>
                <w:szCs w:val="21"/>
              </w:rPr>
              <w:t>I</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2014</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2016-2017  </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园林计算机辅助设计</w:t>
            </w:r>
            <w:r>
              <w:rPr>
                <w:rFonts w:ascii="仿宋_GB2312" w:eastAsia="仿宋_GB2312" w:hint="eastAsia"/>
                <w:szCs w:val="21"/>
              </w:rPr>
              <w:t>II</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2014</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72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72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2016-2017  </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钢笔画</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2014</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80</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80</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2017-2018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园林设计初步</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2015</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2017-2018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园林计算机辅助设计</w:t>
            </w:r>
            <w:r>
              <w:rPr>
                <w:rFonts w:ascii="仿宋_GB2312" w:eastAsia="仿宋_GB2312" w:hint="eastAsia"/>
                <w:szCs w:val="21"/>
              </w:rPr>
              <w:t>I</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2015</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2017-2018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园林工程造价</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2014</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2017-2018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素描</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2016</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160</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160</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2017-2018  </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园林计算机辅助设计</w:t>
            </w:r>
            <w:r>
              <w:rPr>
                <w:rFonts w:ascii="仿宋_GB2312" w:eastAsia="仿宋_GB2312" w:hint="eastAsia"/>
                <w:szCs w:val="21"/>
              </w:rPr>
              <w:t>II</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2015</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72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72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2017-2018  </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钢笔画</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2015</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80</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80</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2017-2018  </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园林风景速写</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2016</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2018-2019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园林工程造价</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2015</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2018-2019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园林图像后期处理</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2016</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2018-2019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园林设计初步</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2017</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2018-2019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素描</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2017</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80</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80</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2018-2019  </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园林风景速写</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2017</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lastRenderedPageBreak/>
              <w:t xml:space="preserve">2018-2019  </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水粉</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2017</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2019-2020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园林工程造价</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2016</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2019-2020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园林图像后期处理</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2017</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2019-2020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园林设计初步</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2019-2020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素描</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160</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160</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2019-2020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园林工程</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2016</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32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32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2019-2020  </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w:t>
            </w:r>
            <w:r>
              <w:rPr>
                <w:rFonts w:ascii="仿宋_GB2312" w:eastAsia="仿宋_GB2312" w:hint="eastAsia"/>
                <w:szCs w:val="21"/>
              </w:rPr>
              <w:t>CAD</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84</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84</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2019-2020  </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园林风景速写</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2019-2020  </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水粉</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2020-2021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园林工程造价</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2017</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2020-2021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园林图像后期处理</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tcPr>
          <w:p w:rsidR="005F4901" w:rsidRDefault="003948CE">
            <w:pPr>
              <w:widowControl/>
              <w:jc w:val="center"/>
              <w:rPr>
                <w:rFonts w:ascii="仿宋_GB2312" w:eastAsia="仿宋_GB2312"/>
                <w:szCs w:val="21"/>
              </w:rPr>
            </w:pPr>
            <w:r>
              <w:rPr>
                <w:rFonts w:ascii="仿宋_GB2312" w:eastAsia="仿宋_GB2312" w:hint="eastAsia"/>
                <w:szCs w:val="21"/>
              </w:rPr>
              <w:t xml:space="preserve">2020-2021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风景速写与作品鉴赏</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全校学生</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 xml:space="preserve">2020-2021  </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素描</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w:t>
            </w:r>
            <w:r>
              <w:rPr>
                <w:rFonts w:ascii="仿宋_GB2312" w:eastAsia="仿宋_GB2312" w:hint="eastAsia"/>
                <w:szCs w:val="21"/>
              </w:rPr>
              <w:t>9</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160</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160</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 xml:space="preserve">2020-2021  </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色彩</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w:t>
            </w:r>
            <w:r>
              <w:rPr>
                <w:rFonts w:ascii="仿宋_GB2312" w:eastAsia="仿宋_GB2312" w:hint="eastAsia"/>
                <w:szCs w:val="21"/>
              </w:rPr>
              <w:t>9</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 xml:space="preserve">2020-2021  </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风景速写与作品鉴赏</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全校学生</w:t>
            </w: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32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 xml:space="preserve">2021-2022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园林设计初步</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w:t>
            </w:r>
            <w:r>
              <w:rPr>
                <w:rFonts w:ascii="仿宋_GB2312" w:eastAsia="仿宋_GB2312" w:hint="eastAsia"/>
                <w:szCs w:val="21"/>
              </w:rPr>
              <w:t>9</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48</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48</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 xml:space="preserve">2021-2022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园林风景速写</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w:t>
            </w:r>
            <w:r>
              <w:rPr>
                <w:rFonts w:ascii="仿宋_GB2312" w:eastAsia="仿宋_GB2312" w:hint="eastAsia"/>
                <w:szCs w:val="21"/>
              </w:rPr>
              <w:t>9</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96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 xml:space="preserve">2021-2022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园林工程造价</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 xml:space="preserve">2021-2022 </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5F4901" w:rsidRDefault="003948CE">
            <w:pPr>
              <w:widowControl/>
              <w:jc w:val="center"/>
              <w:rPr>
                <w:rFonts w:ascii="仿宋_GB2312" w:eastAsia="仿宋_GB2312"/>
                <w:szCs w:val="21"/>
              </w:rPr>
            </w:pPr>
            <w:r>
              <w:rPr>
                <w:rFonts w:ascii="仿宋_GB2312" w:eastAsia="仿宋_GB2312" w:hint="eastAsia"/>
                <w:szCs w:val="21"/>
              </w:rPr>
              <w:t>园林图像后期处理</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201</w:t>
            </w:r>
            <w:r>
              <w:rPr>
                <w:rFonts w:ascii="仿宋_GB2312" w:eastAsia="仿宋_GB2312" w:hint="eastAsia"/>
                <w:szCs w:val="21"/>
              </w:rPr>
              <w:t>9</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48</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2016</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大学生创新项目（校级）：海南红树林植被景观价值的开发与利用研究</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大学生创新项目（校级）：海南城市湿地景观设计资源调查与网络公众号推广应用研究</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大学生创业项目（国家级）：海南红林绿洲苗木有限公司</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36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lastRenderedPageBreak/>
              <w:t>2018</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全国生命科学创新创业大赛二等奖</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36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第四届中国“互联网</w:t>
            </w:r>
            <w:r>
              <w:rPr>
                <w:rFonts w:ascii="仿宋_GB2312" w:eastAsia="仿宋_GB2312" w:hint="eastAsia"/>
                <w:szCs w:val="21"/>
              </w:rPr>
              <w:t>+</w:t>
            </w:r>
            <w:r>
              <w:rPr>
                <w:rFonts w:ascii="仿宋_GB2312" w:eastAsia="仿宋_GB2312" w:hint="eastAsia"/>
                <w:szCs w:val="21"/>
              </w:rPr>
              <w:t>”大学生创新创业大赛二等奖</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24</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24</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年“创青春”</w:t>
            </w:r>
            <w:r>
              <w:rPr>
                <w:rFonts w:ascii="仿宋_GB2312" w:eastAsia="仿宋_GB2312" w:hint="eastAsia"/>
                <w:szCs w:val="21"/>
              </w:rPr>
              <w:t xml:space="preserve"> </w:t>
            </w:r>
            <w:r>
              <w:rPr>
                <w:rFonts w:ascii="仿宋_GB2312" w:eastAsia="仿宋_GB2312" w:hint="eastAsia"/>
                <w:szCs w:val="21"/>
              </w:rPr>
              <w:t>大学生创新创业大赛二等奖</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24</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24</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2018</w:t>
            </w:r>
            <w:r>
              <w:rPr>
                <w:rFonts w:ascii="仿宋_GB2312" w:eastAsia="仿宋_GB2312" w:hint="eastAsia"/>
                <w:szCs w:val="21"/>
              </w:rPr>
              <w:t>中美青年创客大赛三等奖</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24</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24</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大学生创业项目（国家级）：濒危红树植物潮汐模拟自动育苗装置设计</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36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大学生创业项目（省级）：海南湿地型文化遗迹景观研究与公众号推广</w:t>
            </w:r>
          </w:p>
        </w:tc>
        <w:tc>
          <w:tcPr>
            <w:tcW w:w="1559" w:type="dxa"/>
            <w:tcBorders>
              <w:top w:val="single" w:sz="4" w:space="0" w:color="auto"/>
              <w:left w:val="nil"/>
              <w:bottom w:val="single" w:sz="4" w:space="0" w:color="auto"/>
              <w:right w:val="single" w:sz="4" w:space="0" w:color="auto"/>
            </w:tcBorders>
            <w:vAlign w:val="center"/>
          </w:tcPr>
          <w:p w:rsidR="005F4901" w:rsidRDefault="005F4901">
            <w:pPr>
              <w:widowControl/>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24</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24</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大学生创新项目（国家级）</w:t>
            </w:r>
            <w:r>
              <w:rPr>
                <w:rFonts w:ascii="仿宋_GB2312" w:eastAsia="仿宋_GB2312" w:hint="eastAsia"/>
                <w:szCs w:val="21"/>
              </w:rPr>
              <w:t>:</w:t>
            </w:r>
            <w:r>
              <w:rPr>
                <w:rFonts w:ascii="仿宋_GB2312" w:eastAsia="仿宋_GB2312" w:hint="eastAsia"/>
                <w:szCs w:val="21"/>
              </w:rPr>
              <w:t>基于虹吸连通器原理的红树幼苗育苗容器装置设计</w:t>
            </w:r>
          </w:p>
        </w:tc>
        <w:tc>
          <w:tcPr>
            <w:tcW w:w="1559" w:type="dxa"/>
            <w:tcBorders>
              <w:top w:val="single" w:sz="4" w:space="0" w:color="auto"/>
              <w:left w:val="nil"/>
              <w:bottom w:val="single" w:sz="4" w:space="0" w:color="auto"/>
              <w:right w:val="single" w:sz="4" w:space="0" w:color="auto"/>
            </w:tcBorders>
            <w:vAlign w:val="center"/>
          </w:tcPr>
          <w:p w:rsidR="005F4901" w:rsidRDefault="005F4901">
            <w:pPr>
              <w:widowControl/>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36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大学生创新项目（省级级）</w:t>
            </w:r>
            <w:r>
              <w:rPr>
                <w:rFonts w:ascii="仿宋_GB2312" w:eastAsia="仿宋_GB2312" w:hint="eastAsia"/>
                <w:szCs w:val="21"/>
              </w:rPr>
              <w:t>:</w:t>
            </w:r>
            <w:r>
              <w:rPr>
                <w:rFonts w:ascii="仿宋_GB2312" w:eastAsia="仿宋_GB2312" w:hint="eastAsia"/>
                <w:szCs w:val="21"/>
              </w:rPr>
              <w:t>海南湿地型文化遗迹景观现状调查与再生设计方法研究</w:t>
            </w:r>
          </w:p>
        </w:tc>
        <w:tc>
          <w:tcPr>
            <w:tcW w:w="1559" w:type="dxa"/>
            <w:tcBorders>
              <w:top w:val="single" w:sz="4" w:space="0" w:color="auto"/>
              <w:left w:val="nil"/>
              <w:bottom w:val="single" w:sz="4" w:space="0" w:color="auto"/>
              <w:right w:val="single" w:sz="4" w:space="0" w:color="auto"/>
            </w:tcBorders>
            <w:vAlign w:val="center"/>
          </w:tcPr>
          <w:p w:rsidR="005F4901" w:rsidRDefault="005F4901">
            <w:pPr>
              <w:widowControl/>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24</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24</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年“挑战杯”海南省大学生创业计划竞赛：海南红树幼苗培养科技有限公司铜奖</w:t>
            </w:r>
          </w:p>
        </w:tc>
        <w:tc>
          <w:tcPr>
            <w:tcW w:w="1559" w:type="dxa"/>
            <w:tcBorders>
              <w:top w:val="single" w:sz="4" w:space="0" w:color="auto"/>
              <w:left w:val="nil"/>
              <w:bottom w:val="single" w:sz="4" w:space="0" w:color="auto"/>
              <w:right w:val="single" w:sz="4" w:space="0" w:color="auto"/>
            </w:tcBorders>
            <w:vAlign w:val="center"/>
          </w:tcPr>
          <w:p w:rsidR="005F4901" w:rsidRDefault="005F4901">
            <w:pPr>
              <w:widowControl/>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24</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24</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年“创青春”</w:t>
            </w:r>
            <w:r>
              <w:rPr>
                <w:rFonts w:ascii="仿宋_GB2312" w:eastAsia="仿宋_GB2312" w:hint="eastAsia"/>
                <w:szCs w:val="21"/>
              </w:rPr>
              <w:t xml:space="preserve"> </w:t>
            </w:r>
            <w:r>
              <w:rPr>
                <w:rFonts w:ascii="仿宋_GB2312" w:eastAsia="仿宋_GB2312" w:hint="eastAsia"/>
                <w:szCs w:val="21"/>
              </w:rPr>
              <w:t>大学生创新创业大赛校级铜奖</w:t>
            </w:r>
          </w:p>
        </w:tc>
        <w:tc>
          <w:tcPr>
            <w:tcW w:w="1559" w:type="dxa"/>
            <w:tcBorders>
              <w:top w:val="single" w:sz="4" w:space="0" w:color="auto"/>
              <w:left w:val="nil"/>
              <w:bottom w:val="single" w:sz="4" w:space="0" w:color="auto"/>
              <w:right w:val="single" w:sz="4" w:space="0" w:color="auto"/>
            </w:tcBorders>
            <w:vAlign w:val="center"/>
          </w:tcPr>
          <w:p w:rsidR="005F4901" w:rsidRDefault="005F4901">
            <w:pPr>
              <w:widowControl/>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第六届中国“互联网</w:t>
            </w:r>
            <w:r>
              <w:rPr>
                <w:rFonts w:ascii="仿宋_GB2312" w:eastAsia="仿宋_GB2312" w:hint="eastAsia"/>
                <w:szCs w:val="21"/>
              </w:rPr>
              <w:t>+</w:t>
            </w:r>
            <w:r>
              <w:rPr>
                <w:rFonts w:ascii="仿宋_GB2312" w:eastAsia="仿宋_GB2312" w:hint="eastAsia"/>
                <w:szCs w:val="21"/>
              </w:rPr>
              <w:t>”大学生创新创业大赛校级师生共创组二等奖</w:t>
            </w:r>
          </w:p>
        </w:tc>
        <w:tc>
          <w:tcPr>
            <w:tcW w:w="1559" w:type="dxa"/>
            <w:tcBorders>
              <w:top w:val="single" w:sz="4" w:space="0" w:color="auto"/>
              <w:left w:val="nil"/>
              <w:bottom w:val="single" w:sz="4" w:space="0" w:color="auto"/>
              <w:right w:val="single" w:sz="4" w:space="0" w:color="auto"/>
            </w:tcBorders>
            <w:vAlign w:val="center"/>
          </w:tcPr>
          <w:p w:rsidR="005F4901" w:rsidRDefault="005F4901">
            <w:pPr>
              <w:widowControl/>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第六届中国“互联网</w:t>
            </w:r>
            <w:r>
              <w:rPr>
                <w:rFonts w:ascii="仿宋_GB2312" w:eastAsia="仿宋_GB2312" w:hint="eastAsia"/>
                <w:szCs w:val="21"/>
              </w:rPr>
              <w:t>+</w:t>
            </w:r>
            <w:r>
              <w:rPr>
                <w:rFonts w:ascii="仿宋_GB2312" w:eastAsia="仿宋_GB2312" w:hint="eastAsia"/>
                <w:szCs w:val="21"/>
              </w:rPr>
              <w:t>”大学生创新创业大赛校级创意组二等奖</w:t>
            </w:r>
          </w:p>
        </w:tc>
        <w:tc>
          <w:tcPr>
            <w:tcW w:w="1559" w:type="dxa"/>
            <w:tcBorders>
              <w:top w:val="single" w:sz="4" w:space="0" w:color="auto"/>
              <w:left w:val="nil"/>
              <w:bottom w:val="single" w:sz="4" w:space="0" w:color="auto"/>
              <w:right w:val="single" w:sz="4" w:space="0" w:color="auto"/>
            </w:tcBorders>
            <w:vAlign w:val="center"/>
          </w:tcPr>
          <w:p w:rsidR="005F4901" w:rsidRDefault="005F4901">
            <w:pPr>
              <w:widowControl/>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全国电子商务创新创意创业大赛三等奖</w:t>
            </w:r>
          </w:p>
        </w:tc>
        <w:tc>
          <w:tcPr>
            <w:tcW w:w="1559" w:type="dxa"/>
            <w:tcBorders>
              <w:top w:val="single" w:sz="4" w:space="0" w:color="auto"/>
              <w:left w:val="nil"/>
              <w:bottom w:val="single" w:sz="4" w:space="0" w:color="auto"/>
              <w:right w:val="single" w:sz="4" w:space="0" w:color="auto"/>
            </w:tcBorders>
            <w:vAlign w:val="center"/>
          </w:tcPr>
          <w:p w:rsidR="005F4901" w:rsidRDefault="005F4901">
            <w:pPr>
              <w:widowControl/>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中国大学生计算机设计大赛二等奖</w:t>
            </w:r>
          </w:p>
        </w:tc>
        <w:tc>
          <w:tcPr>
            <w:tcW w:w="1559" w:type="dxa"/>
            <w:tcBorders>
              <w:top w:val="single" w:sz="4" w:space="0" w:color="auto"/>
              <w:left w:val="nil"/>
              <w:bottom w:val="single" w:sz="4" w:space="0" w:color="auto"/>
              <w:right w:val="single" w:sz="4" w:space="0" w:color="auto"/>
            </w:tcBorders>
            <w:vAlign w:val="center"/>
          </w:tcPr>
          <w:p w:rsidR="005F4901" w:rsidRDefault="005F4901">
            <w:pPr>
              <w:widowControl/>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5F4901" w:rsidRDefault="003948CE">
            <w:pPr>
              <w:spacing w:line="500" w:lineRule="exact"/>
              <w:jc w:val="center"/>
              <w:rPr>
                <w:rFonts w:ascii="仿宋_GB2312" w:eastAsia="仿宋_GB2312"/>
                <w:szCs w:val="21"/>
              </w:rPr>
            </w:pPr>
            <w:r>
              <w:rPr>
                <w:rFonts w:ascii="宋体" w:hAnsi="宋体" w:hint="eastAsia"/>
              </w:rPr>
              <w:t>12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2021</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海南城市滨海湿地公园红树植物造景设计调查研究</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12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2021</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第七届中国“互联网</w:t>
            </w:r>
            <w:r>
              <w:rPr>
                <w:rFonts w:ascii="仿宋_GB2312" w:eastAsia="仿宋_GB2312" w:hint="eastAsia"/>
                <w:szCs w:val="21"/>
              </w:rPr>
              <w:t>+</w:t>
            </w:r>
            <w:r>
              <w:rPr>
                <w:rFonts w:ascii="仿宋_GB2312" w:eastAsia="仿宋_GB2312" w:hint="eastAsia"/>
                <w:szCs w:val="21"/>
              </w:rPr>
              <w:t>”大学生创新创业大赛海南赛区竞赛银奖</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24</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2021</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第七届中国“互联网</w:t>
            </w:r>
            <w:r>
              <w:rPr>
                <w:rFonts w:ascii="仿宋_GB2312" w:eastAsia="仿宋_GB2312" w:hint="eastAsia"/>
                <w:szCs w:val="21"/>
              </w:rPr>
              <w:t>+</w:t>
            </w:r>
            <w:r>
              <w:rPr>
                <w:rFonts w:ascii="仿宋_GB2312" w:eastAsia="仿宋_GB2312" w:hint="eastAsia"/>
                <w:szCs w:val="21"/>
              </w:rPr>
              <w:t>”大学生创新创业大赛校级创意组三等奖</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12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2021</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第三届全国林业草原行业创新创业大赛比赛</w:t>
            </w:r>
            <w:r>
              <w:rPr>
                <w:rFonts w:ascii="仿宋_GB2312" w:eastAsia="仿宋_GB2312" w:hint="eastAsia"/>
                <w:szCs w:val="21"/>
              </w:rPr>
              <w:t>入围奖</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36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2021</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2021</w:t>
            </w:r>
            <w:r>
              <w:rPr>
                <w:rFonts w:ascii="仿宋_GB2312" w:eastAsia="仿宋_GB2312" w:hint="eastAsia"/>
                <w:szCs w:val="21"/>
              </w:rPr>
              <w:t>第十四届全国大学生创新创业年会改革成果项目</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36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lastRenderedPageBreak/>
              <w:t>2021</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2021</w:t>
            </w:r>
            <w:r>
              <w:rPr>
                <w:rFonts w:ascii="仿宋_GB2312" w:eastAsia="仿宋_GB2312" w:hint="eastAsia"/>
                <w:szCs w:val="21"/>
              </w:rPr>
              <w:t>年海南省自贸港创业大赛海师校区选拔赛</w:t>
            </w:r>
            <w:r>
              <w:rPr>
                <w:rFonts w:ascii="仿宋_GB2312" w:eastAsia="仿宋_GB2312" w:hint="eastAsia"/>
                <w:szCs w:val="21"/>
              </w:rPr>
              <w:t>二等奖</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12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2021</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2021</w:t>
            </w:r>
            <w:r>
              <w:rPr>
                <w:rFonts w:ascii="仿宋_GB2312" w:eastAsia="仿宋_GB2312" w:hint="eastAsia"/>
                <w:szCs w:val="21"/>
              </w:rPr>
              <w:t>年榕树基金项目：基于景观公正视角下的</w:t>
            </w:r>
            <w:r>
              <w:rPr>
                <w:rFonts w:ascii="仿宋_GB2312" w:eastAsia="仿宋_GB2312" w:hint="eastAsia"/>
                <w:szCs w:val="21"/>
              </w:rPr>
              <w:t>5G</w:t>
            </w:r>
            <w:r>
              <w:rPr>
                <w:rFonts w:ascii="仿宋_GB2312" w:eastAsia="仿宋_GB2312" w:hint="eastAsia"/>
                <w:szCs w:val="21"/>
              </w:rPr>
              <w:t>关怀与交互式自主生活区景观设计</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12</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2021</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第十届挑战杯海南省大学生课外学术科技作品竞赛特等奖</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24</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2021</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第十七届挑战杯全国二等奖</w:t>
            </w:r>
            <w:r>
              <w:rPr>
                <w:rFonts w:ascii="仿宋_GB2312" w:eastAsia="仿宋_GB2312" w:hint="eastAsia"/>
                <w:szCs w:val="21"/>
              </w:rPr>
              <w:t>:</w:t>
            </w:r>
            <w:r>
              <w:rPr>
                <w:rFonts w:ascii="仿宋_GB2312" w:eastAsia="仿宋_GB2312" w:hint="eastAsia"/>
                <w:szCs w:val="21"/>
              </w:rPr>
              <w:t>濒危红树植物潮汐模拟虹吸自动育苗装置</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36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2016</w:t>
            </w:r>
            <w:r>
              <w:rPr>
                <w:rFonts w:ascii="仿宋_GB2312" w:eastAsia="仿宋_GB2312" w:hint="eastAsia"/>
                <w:szCs w:val="21"/>
              </w:rPr>
              <w:t>年</w:t>
            </w:r>
            <w:r>
              <w:rPr>
                <w:rFonts w:ascii="仿宋_GB2312" w:eastAsia="仿宋_GB2312" w:hint="eastAsia"/>
                <w:szCs w:val="21"/>
              </w:rPr>
              <w:t>-2021</w:t>
            </w:r>
            <w:r>
              <w:rPr>
                <w:rFonts w:ascii="仿宋_GB2312" w:eastAsia="仿宋_GB2312" w:hint="eastAsia"/>
                <w:szCs w:val="21"/>
              </w:rPr>
              <w:t>年</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指导毕业论文（设计）</w:t>
            </w: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384</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384</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64</w:t>
            </w:r>
            <w:r>
              <w:rPr>
                <w:rFonts w:ascii="仿宋_GB2312" w:eastAsia="仿宋_GB2312" w:hint="eastAsia"/>
                <w:szCs w:val="21"/>
              </w:rPr>
              <w:t>人</w:t>
            </w: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5F4901">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3356</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3356</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任现职以来课程教学工作量业绩表（研究生）</w:t>
            </w:r>
          </w:p>
        </w:tc>
      </w:tr>
      <w:tr w:rsidR="005F4901">
        <w:trPr>
          <w:trHeight w:val="563"/>
        </w:trPr>
        <w:tc>
          <w:tcPr>
            <w:tcW w:w="1418" w:type="dxa"/>
            <w:tcBorders>
              <w:top w:val="single" w:sz="4" w:space="0" w:color="auto"/>
              <w:left w:val="single" w:sz="4" w:space="0" w:color="auto"/>
              <w:right w:val="single" w:sz="4" w:space="0" w:color="auto"/>
            </w:tcBorders>
            <w:vAlign w:val="center"/>
          </w:tcPr>
          <w:p w:rsidR="005F4901" w:rsidRDefault="003948CE">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5F4901" w:rsidRDefault="003948CE">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5F4901" w:rsidRDefault="003948CE">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备注</w:t>
            </w: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5F4901">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5F4901" w:rsidRDefault="005F4901">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任现职以来实践类教学工作量业绩表</w:t>
            </w:r>
          </w:p>
        </w:tc>
      </w:tr>
      <w:tr w:rsidR="005F4901">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5F4901" w:rsidRDefault="003948CE">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rsidR="005F4901" w:rsidRDefault="003948CE">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3948CE">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备注</w:t>
            </w:r>
          </w:p>
        </w:tc>
      </w:tr>
      <w:tr w:rsidR="005F4901">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 xml:space="preserve">2020-2021  </w:t>
            </w:r>
            <w:r>
              <w:rPr>
                <w:rFonts w:ascii="仿宋_GB2312" w:eastAsia="仿宋_GB2312" w:hint="eastAsia"/>
                <w:szCs w:val="21"/>
              </w:rPr>
              <w:t>（一）</w:t>
            </w:r>
          </w:p>
        </w:tc>
        <w:tc>
          <w:tcPr>
            <w:tcW w:w="2835" w:type="dxa"/>
            <w:tcBorders>
              <w:top w:val="single" w:sz="4" w:space="0" w:color="auto"/>
              <w:left w:val="single" w:sz="4" w:space="0" w:color="auto"/>
              <w:bottom w:val="single" w:sz="4" w:space="0" w:color="auto"/>
              <w:right w:val="single" w:sz="4" w:space="0" w:color="000000"/>
            </w:tcBorders>
            <w:vAlign w:val="center"/>
          </w:tcPr>
          <w:p w:rsidR="005F4901" w:rsidRDefault="003948CE">
            <w:pPr>
              <w:widowControl/>
              <w:jc w:val="center"/>
              <w:rPr>
                <w:rFonts w:ascii="仿宋_GB2312" w:eastAsia="仿宋_GB2312"/>
                <w:szCs w:val="21"/>
              </w:rPr>
            </w:pPr>
            <w:r>
              <w:rPr>
                <w:rFonts w:ascii="仿宋_GB2312" w:eastAsia="仿宋_GB2312" w:hint="eastAsia"/>
                <w:szCs w:val="21"/>
              </w:rPr>
              <w:t>劳动教育</w:t>
            </w:r>
          </w:p>
        </w:tc>
        <w:tc>
          <w:tcPr>
            <w:tcW w:w="1559" w:type="dxa"/>
            <w:tcBorders>
              <w:top w:val="single" w:sz="4" w:space="0" w:color="auto"/>
              <w:left w:val="nil"/>
              <w:bottom w:val="single" w:sz="4" w:space="0" w:color="auto"/>
              <w:right w:val="single" w:sz="4" w:space="0" w:color="auto"/>
            </w:tcBorders>
            <w:vAlign w:val="center"/>
          </w:tcPr>
          <w:p w:rsidR="005F4901" w:rsidRDefault="003948CE">
            <w:pPr>
              <w:spacing w:line="240" w:lineRule="exact"/>
              <w:jc w:val="left"/>
              <w:rPr>
                <w:rFonts w:ascii="仿宋_GB2312" w:eastAsia="仿宋_GB2312"/>
                <w:szCs w:val="21"/>
              </w:rPr>
            </w:pPr>
            <w:r>
              <w:rPr>
                <w:rFonts w:ascii="仿宋_GB2312" w:eastAsia="仿宋_GB2312" w:hint="eastAsia"/>
                <w:szCs w:val="21"/>
              </w:rPr>
              <w:t>2019</w:t>
            </w:r>
            <w:r>
              <w:rPr>
                <w:rFonts w:ascii="仿宋_GB2312" w:eastAsia="仿宋_GB2312" w:hint="eastAsia"/>
                <w:szCs w:val="21"/>
              </w:rPr>
              <w:t>级园林</w:t>
            </w: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5F4901" w:rsidRDefault="003948CE">
            <w:pPr>
              <w:widowControl/>
              <w:jc w:val="center"/>
              <w:rPr>
                <w:rFonts w:ascii="仿宋_GB2312" w:eastAsia="仿宋_GB2312"/>
                <w:szCs w:val="21"/>
              </w:rPr>
            </w:pPr>
            <w:r>
              <w:rPr>
                <w:rFonts w:ascii="仿宋_GB2312" w:eastAsia="仿宋_GB2312"/>
                <w:szCs w:val="21"/>
              </w:rPr>
              <w:t>小计</w:t>
            </w:r>
          </w:p>
        </w:tc>
        <w:tc>
          <w:tcPr>
            <w:tcW w:w="2835" w:type="dxa"/>
            <w:tcBorders>
              <w:top w:val="single" w:sz="4" w:space="0" w:color="auto"/>
              <w:left w:val="single" w:sz="4" w:space="0" w:color="auto"/>
              <w:bottom w:val="single" w:sz="4" w:space="0" w:color="auto"/>
              <w:right w:val="single" w:sz="4" w:space="0" w:color="000000"/>
            </w:tcBorders>
            <w:vAlign w:val="center"/>
          </w:tcPr>
          <w:p w:rsidR="005F4901" w:rsidRDefault="005F4901">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5F4901" w:rsidRDefault="005F490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5F4901" w:rsidRDefault="005F490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5F4901" w:rsidRDefault="005F4901">
            <w:pPr>
              <w:spacing w:line="240" w:lineRule="exact"/>
              <w:jc w:val="center"/>
              <w:rPr>
                <w:rFonts w:ascii="仿宋_GB2312" w:eastAsia="仿宋_GB2312"/>
                <w:szCs w:val="21"/>
              </w:rPr>
            </w:pPr>
          </w:p>
        </w:tc>
      </w:tr>
      <w:tr w:rsidR="005F4901">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5F4901" w:rsidRDefault="003948CE">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5F4901">
        <w:trPr>
          <w:trHeight w:val="1474"/>
        </w:trPr>
        <w:tc>
          <w:tcPr>
            <w:tcW w:w="9782" w:type="dxa"/>
            <w:gridSpan w:val="9"/>
            <w:tcBorders>
              <w:top w:val="single" w:sz="4" w:space="0" w:color="auto"/>
              <w:left w:val="single" w:sz="4" w:space="0" w:color="auto"/>
              <w:bottom w:val="single" w:sz="4" w:space="0" w:color="000000"/>
              <w:right w:val="single" w:sz="4" w:space="0" w:color="000000"/>
            </w:tcBorders>
            <w:vAlign w:val="center"/>
          </w:tcPr>
          <w:p w:rsidR="005F4901" w:rsidRDefault="005F4901">
            <w:pPr>
              <w:spacing w:line="240" w:lineRule="exact"/>
              <w:rPr>
                <w:rFonts w:ascii="仿宋_GB2312" w:eastAsia="仿宋_GB2312"/>
                <w:szCs w:val="21"/>
              </w:rPr>
            </w:pPr>
          </w:p>
          <w:p w:rsidR="005F4901" w:rsidRDefault="003948CE">
            <w:pPr>
              <w:numPr>
                <w:ilvl w:val="0"/>
                <w:numId w:val="1"/>
              </w:numPr>
              <w:spacing w:line="240" w:lineRule="exact"/>
              <w:rPr>
                <w:b/>
                <w:bCs/>
              </w:rPr>
            </w:pPr>
            <w:r>
              <w:rPr>
                <w:rFonts w:hint="eastAsia"/>
                <w:b/>
                <w:bCs/>
              </w:rPr>
              <w:t>承担</w:t>
            </w:r>
            <w:r>
              <w:rPr>
                <w:rFonts w:hint="eastAsia"/>
                <w:b/>
                <w:bCs/>
              </w:rPr>
              <w:t>8</w:t>
            </w:r>
            <w:r>
              <w:rPr>
                <w:rFonts w:hint="eastAsia"/>
                <w:b/>
                <w:bCs/>
              </w:rPr>
              <w:t>届园林专业本科生毕业实习，共计</w:t>
            </w:r>
            <w:r>
              <w:rPr>
                <w:rFonts w:hint="eastAsia"/>
                <w:b/>
                <w:bCs/>
              </w:rPr>
              <w:t>74</w:t>
            </w:r>
            <w:r>
              <w:rPr>
                <w:rFonts w:hint="eastAsia"/>
                <w:b/>
                <w:bCs/>
              </w:rPr>
              <w:t>人。</w:t>
            </w:r>
          </w:p>
          <w:p w:rsidR="005F4901" w:rsidRDefault="005F4901">
            <w:pPr>
              <w:pStyle w:val="Default"/>
              <w:rPr>
                <w:rFonts w:hint="default"/>
              </w:rPr>
            </w:pPr>
          </w:p>
          <w:p w:rsidR="005F4901" w:rsidRDefault="003948CE">
            <w:pPr>
              <w:spacing w:line="240" w:lineRule="exact"/>
              <w:ind w:firstLineChars="200" w:firstLine="420"/>
            </w:pPr>
            <w:r>
              <w:rPr>
                <w:rFonts w:hint="eastAsia"/>
              </w:rPr>
              <w:t>2014</w:t>
            </w:r>
            <w:r>
              <w:rPr>
                <w:rFonts w:hint="eastAsia"/>
              </w:rPr>
              <w:t>年—</w:t>
            </w:r>
            <w:r>
              <w:rPr>
                <w:rFonts w:hint="eastAsia"/>
              </w:rPr>
              <w:t>2015</w:t>
            </w:r>
            <w:r>
              <w:rPr>
                <w:rFonts w:hint="eastAsia"/>
              </w:rPr>
              <w:t>年第一学期，指导</w:t>
            </w:r>
            <w:r>
              <w:rPr>
                <w:rFonts w:hint="eastAsia"/>
              </w:rPr>
              <w:t>2011</w:t>
            </w:r>
            <w:r>
              <w:rPr>
                <w:rFonts w:hint="eastAsia"/>
              </w:rPr>
              <w:t>级园林专业本科生陈卓、季贝妮、苗启晨、李宛乔、吕赢斌、陈婧怡、周丽红、孔令云、韩久利、罗巧毕业实习共计</w:t>
            </w:r>
            <w:r>
              <w:rPr>
                <w:rFonts w:hint="eastAsia"/>
              </w:rPr>
              <w:t>10</w:t>
            </w:r>
            <w:r>
              <w:rPr>
                <w:rFonts w:hint="eastAsia"/>
              </w:rPr>
              <w:t>人，其中</w:t>
            </w:r>
            <w:r>
              <w:rPr>
                <w:rFonts w:hint="eastAsia"/>
              </w:rPr>
              <w:t>2</w:t>
            </w:r>
            <w:r>
              <w:rPr>
                <w:rFonts w:hint="eastAsia"/>
              </w:rPr>
              <w:t>人获得优秀；主要负责学生毕业实习单位的沟通联系，帮助学生解决在毕业实习中遇到的困难，疏导学生毕业实习工作中的焦虑情绪，组织学生进行毕业实习总结和交流，毕业实习指导工作受到学校、企业和学生的一致好评。</w:t>
            </w:r>
          </w:p>
          <w:p w:rsidR="005F4901" w:rsidRDefault="003948CE">
            <w:pPr>
              <w:spacing w:line="240" w:lineRule="exact"/>
              <w:ind w:firstLineChars="200" w:firstLine="420"/>
            </w:pPr>
            <w:r>
              <w:rPr>
                <w:rFonts w:hint="eastAsia"/>
              </w:rPr>
              <w:t>2015</w:t>
            </w:r>
            <w:r>
              <w:rPr>
                <w:rFonts w:hint="eastAsia"/>
              </w:rPr>
              <w:t>年—</w:t>
            </w:r>
            <w:r>
              <w:rPr>
                <w:rFonts w:hint="eastAsia"/>
              </w:rPr>
              <w:t>2016</w:t>
            </w:r>
            <w:r>
              <w:rPr>
                <w:rFonts w:hint="eastAsia"/>
              </w:rPr>
              <w:t>年第一学期，指导</w:t>
            </w:r>
            <w:r>
              <w:rPr>
                <w:rFonts w:hint="eastAsia"/>
              </w:rPr>
              <w:t>2012</w:t>
            </w:r>
            <w:r>
              <w:rPr>
                <w:rFonts w:hint="eastAsia"/>
              </w:rPr>
              <w:t>级园林专业本科生朱云进、朱瑞、赵青青、吴美姬、郭若楠、周欣艺、羊金玉、魏唯、刘凤芝、郭英洁、丁新西、刘俊萍毕</w:t>
            </w:r>
            <w:r>
              <w:rPr>
                <w:rFonts w:hint="eastAsia"/>
              </w:rPr>
              <w:t>业实习共计</w:t>
            </w:r>
            <w:r>
              <w:rPr>
                <w:rFonts w:hint="eastAsia"/>
              </w:rPr>
              <w:t>12</w:t>
            </w:r>
            <w:r>
              <w:rPr>
                <w:rFonts w:hint="eastAsia"/>
              </w:rPr>
              <w:t>人，其中</w:t>
            </w:r>
            <w:r>
              <w:rPr>
                <w:rFonts w:hint="eastAsia"/>
              </w:rPr>
              <w:t>2</w:t>
            </w:r>
            <w:r>
              <w:rPr>
                <w:rFonts w:hint="eastAsia"/>
              </w:rPr>
              <w:t>人获得优秀；主要负责学生毕业实习单位的沟通联系，帮助学生解决在毕业实习中遇到的困难，疏导学生毕业实习工作中的焦虑情绪，组织学生进行毕业实习总结和交流，毕业实习指导工作受到学校、企业和学生的一致好评，并获得</w:t>
            </w:r>
            <w:r>
              <w:rPr>
                <w:rFonts w:hint="eastAsia"/>
              </w:rPr>
              <w:t>2015</w:t>
            </w:r>
            <w:r>
              <w:rPr>
                <w:rFonts w:hint="eastAsia"/>
              </w:rPr>
              <w:t>—</w:t>
            </w:r>
            <w:r>
              <w:rPr>
                <w:rFonts w:hint="eastAsia"/>
              </w:rPr>
              <w:t>2016</w:t>
            </w:r>
            <w:r>
              <w:rPr>
                <w:rFonts w:hint="eastAsia"/>
              </w:rPr>
              <w:t>年度“优秀指导教师”荣誉称号。</w:t>
            </w:r>
          </w:p>
          <w:p w:rsidR="005F4901" w:rsidRDefault="003948CE">
            <w:pPr>
              <w:spacing w:line="240" w:lineRule="exact"/>
              <w:ind w:firstLineChars="200" w:firstLine="420"/>
            </w:pPr>
            <w:r>
              <w:rPr>
                <w:rFonts w:hint="eastAsia"/>
              </w:rPr>
              <w:t>2016</w:t>
            </w:r>
            <w:r>
              <w:rPr>
                <w:rFonts w:hint="eastAsia"/>
              </w:rPr>
              <w:t>年—</w:t>
            </w:r>
            <w:r>
              <w:rPr>
                <w:rFonts w:hint="eastAsia"/>
              </w:rPr>
              <w:t>2017</w:t>
            </w:r>
            <w:r>
              <w:rPr>
                <w:rFonts w:hint="eastAsia"/>
              </w:rPr>
              <w:t>年第一学期，指导</w:t>
            </w:r>
            <w:r>
              <w:rPr>
                <w:rFonts w:hint="eastAsia"/>
              </w:rPr>
              <w:t>2013</w:t>
            </w:r>
            <w:r>
              <w:rPr>
                <w:rFonts w:hint="eastAsia"/>
              </w:rPr>
              <w:t>级园林专业本科生代珍珍、杜日伟、符浩平、郭晓双、黄惟、黄雅雯、宁竹秀、邱文成、王伟、王语嫣、徐颖、叶建芳毕业实习共计</w:t>
            </w:r>
            <w:r>
              <w:rPr>
                <w:rFonts w:hint="eastAsia"/>
              </w:rPr>
              <w:t>12</w:t>
            </w:r>
            <w:r>
              <w:rPr>
                <w:rFonts w:hint="eastAsia"/>
              </w:rPr>
              <w:t>人，其中</w:t>
            </w:r>
            <w:r>
              <w:rPr>
                <w:rFonts w:hint="eastAsia"/>
              </w:rPr>
              <w:t>2</w:t>
            </w:r>
            <w:r>
              <w:rPr>
                <w:rFonts w:hint="eastAsia"/>
              </w:rPr>
              <w:t>人获得优秀；主要负责学生毕业实习单位的沟通联系，帮助学生解决</w:t>
            </w:r>
            <w:r>
              <w:rPr>
                <w:rFonts w:hint="eastAsia"/>
              </w:rPr>
              <w:t>在毕业实习中遇到的困难，疏导学生毕业实习工作中的焦虑情绪，组织学生进行毕业实习总结和交流，毕业实习指导工作受到学校、企业和学生的一致好评。</w:t>
            </w:r>
          </w:p>
          <w:p w:rsidR="005F4901" w:rsidRDefault="003948CE">
            <w:pPr>
              <w:spacing w:line="240" w:lineRule="exact"/>
              <w:ind w:firstLineChars="200" w:firstLine="420"/>
            </w:pPr>
            <w:r>
              <w:rPr>
                <w:rFonts w:hint="eastAsia"/>
              </w:rPr>
              <w:t>2017</w:t>
            </w:r>
            <w:r>
              <w:rPr>
                <w:rFonts w:hint="eastAsia"/>
              </w:rPr>
              <w:t>年—</w:t>
            </w:r>
            <w:r>
              <w:rPr>
                <w:rFonts w:hint="eastAsia"/>
              </w:rPr>
              <w:t>2018</w:t>
            </w:r>
            <w:r>
              <w:rPr>
                <w:rFonts w:hint="eastAsia"/>
              </w:rPr>
              <w:t>年第一学期，指导</w:t>
            </w:r>
            <w:r>
              <w:rPr>
                <w:rFonts w:hint="eastAsia"/>
              </w:rPr>
              <w:t>2014</w:t>
            </w:r>
            <w:r>
              <w:rPr>
                <w:rFonts w:hint="eastAsia"/>
              </w:rPr>
              <w:t>级园林专业本科生沈云杰、王绥运、张婷、崔佳瑞、符美玲、童洁、王志盼、谢腾、许乃升、郑琼英毕业实习共计</w:t>
            </w:r>
            <w:r>
              <w:rPr>
                <w:rFonts w:hint="eastAsia"/>
              </w:rPr>
              <w:t>10</w:t>
            </w:r>
            <w:r>
              <w:rPr>
                <w:rFonts w:hint="eastAsia"/>
              </w:rPr>
              <w:t>人，其中</w:t>
            </w:r>
            <w:r>
              <w:rPr>
                <w:rFonts w:hint="eastAsia"/>
              </w:rPr>
              <w:t>3</w:t>
            </w:r>
            <w:r>
              <w:rPr>
                <w:rFonts w:hint="eastAsia"/>
              </w:rPr>
              <w:t>人获得优秀；主要负责学生毕业实习单位的沟通联系，帮助学生解决在毕业实习中遇到的困难，疏导学生毕业实习工作中的焦虑情绪，组织学生进行毕业实习总结和交流，毕业实习指导工作受到学校、企业和学生的一致好评，并获得</w:t>
            </w:r>
            <w:r>
              <w:rPr>
                <w:rFonts w:hint="eastAsia"/>
              </w:rPr>
              <w:t>2017</w:t>
            </w:r>
            <w:r>
              <w:rPr>
                <w:rFonts w:hint="eastAsia"/>
              </w:rPr>
              <w:t>—</w:t>
            </w:r>
            <w:r>
              <w:rPr>
                <w:rFonts w:hint="eastAsia"/>
              </w:rPr>
              <w:t>2018</w:t>
            </w:r>
            <w:r>
              <w:rPr>
                <w:rFonts w:hint="eastAsia"/>
              </w:rPr>
              <w:t>年度“优秀指导教师”荣誉称号。</w:t>
            </w:r>
          </w:p>
          <w:p w:rsidR="005F4901" w:rsidRDefault="003948CE">
            <w:pPr>
              <w:spacing w:line="240" w:lineRule="exact"/>
              <w:ind w:firstLineChars="200" w:firstLine="420"/>
            </w:pPr>
            <w:r>
              <w:rPr>
                <w:rFonts w:hint="eastAsia"/>
              </w:rPr>
              <w:t>2018</w:t>
            </w:r>
            <w:r>
              <w:rPr>
                <w:rFonts w:hint="eastAsia"/>
              </w:rPr>
              <w:t>年—</w:t>
            </w:r>
            <w:r>
              <w:rPr>
                <w:rFonts w:hint="eastAsia"/>
              </w:rPr>
              <w:t>2019</w:t>
            </w:r>
            <w:r>
              <w:rPr>
                <w:rFonts w:hint="eastAsia"/>
              </w:rPr>
              <w:t>年第一学期，指导</w:t>
            </w:r>
            <w:r>
              <w:rPr>
                <w:rFonts w:hint="eastAsia"/>
              </w:rPr>
              <w:t>2015</w:t>
            </w:r>
            <w:r>
              <w:rPr>
                <w:rFonts w:hint="eastAsia"/>
              </w:rPr>
              <w:t>级园林专业本科生任益民、李小惠、赵骏、曾志平、高伟健、</w:t>
            </w:r>
            <w:r>
              <w:rPr>
                <w:rFonts w:hint="eastAsia"/>
              </w:rPr>
              <w:lastRenderedPageBreak/>
              <w:t>刘思佳、孙思思、王源、赵太鑫毕业实习，共计</w:t>
            </w:r>
            <w:r>
              <w:rPr>
                <w:rFonts w:hint="eastAsia"/>
              </w:rPr>
              <w:t>9</w:t>
            </w:r>
            <w:r>
              <w:rPr>
                <w:rFonts w:hint="eastAsia"/>
              </w:rPr>
              <w:t>人，其中</w:t>
            </w:r>
            <w:r>
              <w:rPr>
                <w:rFonts w:hint="eastAsia"/>
              </w:rPr>
              <w:t>3</w:t>
            </w:r>
            <w:r>
              <w:rPr>
                <w:rFonts w:hint="eastAsia"/>
              </w:rPr>
              <w:t>人获得优秀；主要负责学生毕业实习单位的沟通联系，帮助学生解决在毕业实习中遇到的困难，疏导学生毕业实习工作中的焦虑情绪，组织学生进行毕业实习总结和交流，毕业实习指导工作受到学校、企业和学生的一致好评。</w:t>
            </w:r>
          </w:p>
          <w:p w:rsidR="005F4901" w:rsidRDefault="003948CE">
            <w:pPr>
              <w:spacing w:line="240" w:lineRule="exact"/>
              <w:ind w:firstLineChars="200" w:firstLine="420"/>
            </w:pPr>
            <w:r>
              <w:rPr>
                <w:rFonts w:hint="eastAsia"/>
              </w:rPr>
              <w:t>2019</w:t>
            </w:r>
            <w:r>
              <w:rPr>
                <w:rFonts w:hint="eastAsia"/>
              </w:rPr>
              <w:t>年—</w:t>
            </w:r>
            <w:r>
              <w:rPr>
                <w:rFonts w:hint="eastAsia"/>
              </w:rPr>
              <w:t>2020</w:t>
            </w:r>
            <w:r>
              <w:rPr>
                <w:rFonts w:hint="eastAsia"/>
              </w:rPr>
              <w:t>年第一学期，指导</w:t>
            </w:r>
            <w:r>
              <w:rPr>
                <w:rFonts w:hint="eastAsia"/>
              </w:rPr>
              <w:t>2016</w:t>
            </w:r>
            <w:r>
              <w:rPr>
                <w:rFonts w:hint="eastAsia"/>
              </w:rPr>
              <w:t>级园林专业本科生邱井、苏佳雯、万家乐、叶秋香、张婕语、段磊明、李腾岳、卢雅诗</w:t>
            </w:r>
            <w:r>
              <w:rPr>
                <w:rFonts w:hint="eastAsia"/>
              </w:rPr>
              <w:t>、李雨帆、李品月、陈华业毕业实习共计</w:t>
            </w:r>
            <w:r>
              <w:rPr>
                <w:rFonts w:hint="eastAsia"/>
              </w:rPr>
              <w:t>11</w:t>
            </w:r>
            <w:r>
              <w:rPr>
                <w:rFonts w:hint="eastAsia"/>
              </w:rPr>
              <w:t>人，其中</w:t>
            </w:r>
            <w:r>
              <w:rPr>
                <w:rFonts w:hint="eastAsia"/>
              </w:rPr>
              <w:t>2</w:t>
            </w:r>
            <w:r>
              <w:rPr>
                <w:rFonts w:hint="eastAsia"/>
              </w:rPr>
              <w:t>人获得优秀；主要负责学生毕业实习单位的沟通联系，帮助学生解决在毕业实习中遇到的困难，疏导学生毕业实习工作中的焦虑情绪，组织学生进行毕业实习总结和交流，毕业实习指导工作受到学校、企业和学生的一致好评。</w:t>
            </w:r>
          </w:p>
          <w:p w:rsidR="005F4901" w:rsidRDefault="003948CE">
            <w:pPr>
              <w:spacing w:line="240" w:lineRule="exact"/>
              <w:ind w:firstLineChars="200" w:firstLine="420"/>
            </w:pPr>
            <w:r>
              <w:rPr>
                <w:rFonts w:hint="eastAsia"/>
              </w:rPr>
              <w:t>2020</w:t>
            </w:r>
            <w:r>
              <w:rPr>
                <w:rFonts w:hint="eastAsia"/>
              </w:rPr>
              <w:t>年—</w:t>
            </w:r>
            <w:r>
              <w:rPr>
                <w:rFonts w:hint="eastAsia"/>
              </w:rPr>
              <w:t>2021</w:t>
            </w:r>
            <w:r>
              <w:rPr>
                <w:rFonts w:hint="eastAsia"/>
              </w:rPr>
              <w:t>年第一学期，指导</w:t>
            </w:r>
            <w:r>
              <w:rPr>
                <w:rFonts w:hint="eastAsia"/>
              </w:rPr>
              <w:t>2017</w:t>
            </w:r>
            <w:r>
              <w:rPr>
                <w:rFonts w:hint="eastAsia"/>
              </w:rPr>
              <w:t>级园林专业本科生李雪丽、包善毅、胡沁雯、廖如姣、刘晓畅、周萌萌、张亚萌、汪芷晗、万鑫、王冰洁毕业实习共计</w:t>
            </w:r>
            <w:r>
              <w:rPr>
                <w:rFonts w:hint="eastAsia"/>
              </w:rPr>
              <w:t>10</w:t>
            </w:r>
            <w:r>
              <w:rPr>
                <w:rFonts w:hint="eastAsia"/>
              </w:rPr>
              <w:t>人，其中</w:t>
            </w:r>
            <w:r>
              <w:rPr>
                <w:rFonts w:hint="eastAsia"/>
              </w:rPr>
              <w:t>2</w:t>
            </w:r>
            <w:r>
              <w:rPr>
                <w:rFonts w:hint="eastAsia"/>
              </w:rPr>
              <w:t>人获得优秀；主要负责学生毕业实习单位的沟通联系，帮助学生解决在毕业实习中遇到的困难，疏导学生毕业实习</w:t>
            </w:r>
            <w:r>
              <w:rPr>
                <w:rFonts w:hint="eastAsia"/>
              </w:rPr>
              <w:t>工作中的焦虑情绪，组织学生进行毕业实习总结和交流，毕业实习指导工作受到学校、企业和学生的一致好评。</w:t>
            </w:r>
          </w:p>
          <w:p w:rsidR="005F4901" w:rsidRDefault="003948CE">
            <w:pPr>
              <w:spacing w:line="240" w:lineRule="exact"/>
              <w:ind w:firstLineChars="200" w:firstLine="420"/>
            </w:pPr>
            <w:r>
              <w:rPr>
                <w:rFonts w:hint="eastAsia"/>
              </w:rPr>
              <w:t>2021</w:t>
            </w:r>
            <w:r>
              <w:rPr>
                <w:rFonts w:hint="eastAsia"/>
              </w:rPr>
              <w:t>年—</w:t>
            </w:r>
            <w:r>
              <w:rPr>
                <w:rFonts w:hint="eastAsia"/>
              </w:rPr>
              <w:t>2022</w:t>
            </w:r>
            <w:r>
              <w:rPr>
                <w:rFonts w:hint="eastAsia"/>
              </w:rPr>
              <w:t>年第一学期，指导</w:t>
            </w:r>
            <w:r>
              <w:rPr>
                <w:rFonts w:hint="eastAsia"/>
              </w:rPr>
              <w:t>2018</w:t>
            </w:r>
            <w:r>
              <w:rPr>
                <w:rFonts w:hint="eastAsia"/>
              </w:rPr>
              <w:t>级园林专业本科生张志毅、彭凌霄、刘进轩、陆娟、曹爽、李泽阳、张可心、张钰翎毕业实习共计</w:t>
            </w:r>
            <w:r>
              <w:rPr>
                <w:rFonts w:hint="eastAsia"/>
              </w:rPr>
              <w:t>8</w:t>
            </w:r>
            <w:r>
              <w:rPr>
                <w:rFonts w:hint="eastAsia"/>
              </w:rPr>
              <w:t>人，其中</w:t>
            </w:r>
            <w:r>
              <w:rPr>
                <w:rFonts w:hint="eastAsia"/>
              </w:rPr>
              <w:t>3</w:t>
            </w:r>
            <w:r>
              <w:rPr>
                <w:rFonts w:hint="eastAsia"/>
              </w:rPr>
              <w:t>人获得优秀。主要负责学生毕业实习单位的沟通联系，帮助学生解决在毕业实习中遇到的困难，疏导学生毕业实习工作中的焦虑情绪，组织学生进行毕业实习总结和交流，毕业实习指导工作受到学校、企业和学生的一致好评。</w:t>
            </w:r>
          </w:p>
          <w:p w:rsidR="005F4901" w:rsidRDefault="005F4901">
            <w:pPr>
              <w:spacing w:line="240" w:lineRule="exact"/>
              <w:ind w:firstLineChars="200" w:firstLine="420"/>
            </w:pPr>
          </w:p>
          <w:p w:rsidR="005F4901" w:rsidRDefault="003948CE">
            <w:pPr>
              <w:numPr>
                <w:ilvl w:val="0"/>
                <w:numId w:val="1"/>
              </w:numPr>
              <w:spacing w:line="240" w:lineRule="exact"/>
              <w:rPr>
                <w:b/>
                <w:bCs/>
              </w:rPr>
            </w:pPr>
            <w:r>
              <w:rPr>
                <w:rFonts w:hint="eastAsia"/>
                <w:b/>
                <w:bCs/>
              </w:rPr>
              <w:t>指导</w:t>
            </w:r>
            <w:r>
              <w:rPr>
                <w:rFonts w:hint="eastAsia"/>
                <w:b/>
                <w:bCs/>
              </w:rPr>
              <w:t>8</w:t>
            </w:r>
            <w:r>
              <w:rPr>
                <w:rFonts w:hint="eastAsia"/>
                <w:b/>
                <w:bCs/>
              </w:rPr>
              <w:t>届园林专业本科生毕业论文，共计</w:t>
            </w:r>
            <w:r>
              <w:rPr>
                <w:rFonts w:hint="eastAsia"/>
                <w:b/>
                <w:bCs/>
              </w:rPr>
              <w:t>74</w:t>
            </w:r>
            <w:r>
              <w:rPr>
                <w:rFonts w:hint="eastAsia"/>
                <w:b/>
                <w:bCs/>
              </w:rPr>
              <w:t>人。</w:t>
            </w:r>
          </w:p>
          <w:p w:rsidR="005F4901" w:rsidRDefault="005F4901">
            <w:pPr>
              <w:spacing w:line="240" w:lineRule="exact"/>
              <w:rPr>
                <w:rFonts w:ascii="仿宋_GB2312" w:eastAsia="仿宋_GB2312"/>
                <w:szCs w:val="21"/>
              </w:rPr>
            </w:pPr>
          </w:p>
          <w:p w:rsidR="005F4901" w:rsidRDefault="003948CE">
            <w:pPr>
              <w:spacing w:line="240" w:lineRule="exact"/>
              <w:ind w:firstLineChars="200" w:firstLine="420"/>
            </w:pPr>
            <w:r>
              <w:rPr>
                <w:rFonts w:hint="eastAsia"/>
              </w:rPr>
              <w:t>2014</w:t>
            </w:r>
            <w:r>
              <w:rPr>
                <w:rFonts w:hint="eastAsia"/>
              </w:rPr>
              <w:t>年—</w:t>
            </w:r>
            <w:r>
              <w:rPr>
                <w:rFonts w:hint="eastAsia"/>
              </w:rPr>
              <w:t>2015</w:t>
            </w:r>
            <w:r>
              <w:rPr>
                <w:rFonts w:hint="eastAsia"/>
              </w:rPr>
              <w:t>年第二学期，指导</w:t>
            </w:r>
            <w:r>
              <w:rPr>
                <w:rFonts w:hint="eastAsia"/>
              </w:rPr>
              <w:t>2011</w:t>
            </w:r>
            <w:r>
              <w:rPr>
                <w:rFonts w:hint="eastAsia"/>
              </w:rPr>
              <w:t>级园林专业本科生陈卓、季贝妮、苗启晨、李宛乔、吕赢斌、陈婧怡、周丽红、孔令云、韩久利、罗巧毕业论文或设计共计</w:t>
            </w:r>
            <w:r>
              <w:rPr>
                <w:rFonts w:hint="eastAsia"/>
              </w:rPr>
              <w:t>10</w:t>
            </w:r>
            <w:r>
              <w:rPr>
                <w:rFonts w:hint="eastAsia"/>
              </w:rPr>
              <w:t>人，其中</w:t>
            </w:r>
            <w:r>
              <w:rPr>
                <w:rFonts w:hint="eastAsia"/>
              </w:rPr>
              <w:t>2</w:t>
            </w:r>
            <w:r>
              <w:rPr>
                <w:rFonts w:hint="eastAsia"/>
              </w:rPr>
              <w:t>人获得优秀。分别是陈卓的毕业设计“海口美舍河文化主题公园设计”</w:t>
            </w:r>
            <w:r>
              <w:rPr>
                <w:rFonts w:hint="eastAsia"/>
              </w:rPr>
              <w:t xml:space="preserve"> </w:t>
            </w:r>
            <w:r>
              <w:rPr>
                <w:rFonts w:hint="eastAsia"/>
              </w:rPr>
              <w:t>获得</w:t>
            </w:r>
            <w:r>
              <w:rPr>
                <w:rFonts w:hint="eastAsia"/>
              </w:rPr>
              <w:t>96</w:t>
            </w:r>
            <w:r>
              <w:rPr>
                <w:rFonts w:hint="eastAsia"/>
              </w:rPr>
              <w:t>分班级第一名的成绩，获得优秀；罗巧的毕业设计“云南大学呈贡新校区艺术与设计学院景观设计”</w:t>
            </w:r>
            <w:r>
              <w:rPr>
                <w:rFonts w:hint="eastAsia"/>
              </w:rPr>
              <w:t xml:space="preserve"> </w:t>
            </w:r>
            <w:r>
              <w:rPr>
                <w:rFonts w:hint="eastAsia"/>
              </w:rPr>
              <w:t>获得</w:t>
            </w:r>
            <w:r>
              <w:rPr>
                <w:rFonts w:hint="eastAsia"/>
              </w:rPr>
              <w:t>95</w:t>
            </w:r>
            <w:r>
              <w:rPr>
                <w:rFonts w:hint="eastAsia"/>
              </w:rPr>
              <w:t>分班级第二名的成绩，获得优秀；其余</w:t>
            </w:r>
            <w:r>
              <w:rPr>
                <w:rFonts w:hint="eastAsia"/>
              </w:rPr>
              <w:t>8</w:t>
            </w:r>
            <w:r>
              <w:rPr>
                <w:rFonts w:hint="eastAsia"/>
              </w:rPr>
              <w:t>人的毕业设计分数均在</w:t>
            </w:r>
            <w:r>
              <w:rPr>
                <w:rFonts w:hint="eastAsia"/>
              </w:rPr>
              <w:t>80</w:t>
            </w:r>
            <w:r>
              <w:rPr>
                <w:rFonts w:hint="eastAsia"/>
              </w:rPr>
              <w:t>分以上，均获得良好。</w:t>
            </w:r>
          </w:p>
          <w:p w:rsidR="005F4901" w:rsidRDefault="003948CE">
            <w:pPr>
              <w:spacing w:line="240" w:lineRule="exact"/>
              <w:ind w:firstLineChars="200" w:firstLine="420"/>
            </w:pPr>
            <w:r>
              <w:rPr>
                <w:rFonts w:hint="eastAsia"/>
              </w:rPr>
              <w:t>2015</w:t>
            </w:r>
            <w:r>
              <w:rPr>
                <w:rFonts w:hint="eastAsia"/>
              </w:rPr>
              <w:t>年—</w:t>
            </w:r>
            <w:r>
              <w:rPr>
                <w:rFonts w:hint="eastAsia"/>
              </w:rPr>
              <w:t>2016</w:t>
            </w:r>
            <w:r>
              <w:rPr>
                <w:rFonts w:hint="eastAsia"/>
              </w:rPr>
              <w:t>年第二学期，指导</w:t>
            </w:r>
            <w:r>
              <w:rPr>
                <w:rFonts w:hint="eastAsia"/>
              </w:rPr>
              <w:t>2012</w:t>
            </w:r>
            <w:r>
              <w:rPr>
                <w:rFonts w:hint="eastAsia"/>
              </w:rPr>
              <w:t>级园林专业本科生朱云进、朱瑞、赵青青、吴美姬、郭若</w:t>
            </w:r>
            <w:r>
              <w:rPr>
                <w:rFonts w:hint="eastAsia"/>
              </w:rPr>
              <w:t>楠、周欣艺、羊金玉、魏唯、刘凤芝、郭英洁、丁新西、刘俊萍毕业论文或设计共计</w:t>
            </w:r>
            <w:r>
              <w:rPr>
                <w:rFonts w:hint="eastAsia"/>
              </w:rPr>
              <w:t>12</w:t>
            </w:r>
            <w:r>
              <w:rPr>
                <w:rFonts w:hint="eastAsia"/>
              </w:rPr>
              <w:t>人，其中</w:t>
            </w:r>
            <w:r>
              <w:rPr>
                <w:rFonts w:hint="eastAsia"/>
              </w:rPr>
              <w:t>3</w:t>
            </w:r>
            <w:r>
              <w:rPr>
                <w:rFonts w:hint="eastAsia"/>
              </w:rPr>
              <w:t>人获得优秀。分别是刘俊萍的毕业设计“东方市雅龙亲子农业观光园景观规划设计”获得</w:t>
            </w:r>
            <w:r>
              <w:rPr>
                <w:rFonts w:hint="eastAsia"/>
              </w:rPr>
              <w:t>95</w:t>
            </w:r>
            <w:r>
              <w:rPr>
                <w:rFonts w:hint="eastAsia"/>
              </w:rPr>
              <w:t>分班级第一名的成绩，获得优秀；郭英洁的毕业设计“海口颜春岭新型式陵园景观规划设计”获得</w:t>
            </w:r>
            <w:r>
              <w:rPr>
                <w:rFonts w:hint="eastAsia"/>
              </w:rPr>
              <w:t>92</w:t>
            </w:r>
            <w:r>
              <w:rPr>
                <w:rFonts w:hint="eastAsia"/>
              </w:rPr>
              <w:t>分；魏唯的毕业设计“海口市‘二’文化主题公园设计”获得</w:t>
            </w:r>
            <w:r>
              <w:rPr>
                <w:rFonts w:hint="eastAsia"/>
              </w:rPr>
              <w:t>92</w:t>
            </w:r>
            <w:r>
              <w:rPr>
                <w:rFonts w:hint="eastAsia"/>
              </w:rPr>
              <w:t>分，获得优秀；其余</w:t>
            </w:r>
            <w:r>
              <w:rPr>
                <w:rFonts w:hint="eastAsia"/>
              </w:rPr>
              <w:t>9</w:t>
            </w:r>
            <w:r>
              <w:rPr>
                <w:rFonts w:hint="eastAsia"/>
              </w:rPr>
              <w:t>人的毕业设计分数均在</w:t>
            </w:r>
            <w:r>
              <w:rPr>
                <w:rFonts w:hint="eastAsia"/>
              </w:rPr>
              <w:t>80</w:t>
            </w:r>
            <w:r>
              <w:rPr>
                <w:rFonts w:hint="eastAsia"/>
              </w:rPr>
              <w:t>分以上，均获得良好。</w:t>
            </w:r>
          </w:p>
          <w:p w:rsidR="005F4901" w:rsidRDefault="003948CE">
            <w:pPr>
              <w:spacing w:line="240" w:lineRule="exact"/>
              <w:ind w:firstLineChars="200" w:firstLine="420"/>
            </w:pPr>
            <w:r>
              <w:rPr>
                <w:rFonts w:hint="eastAsia"/>
              </w:rPr>
              <w:t>2016</w:t>
            </w:r>
            <w:r>
              <w:rPr>
                <w:rFonts w:hint="eastAsia"/>
              </w:rPr>
              <w:t>年—</w:t>
            </w:r>
            <w:r>
              <w:rPr>
                <w:rFonts w:hint="eastAsia"/>
              </w:rPr>
              <w:t>2017</w:t>
            </w:r>
            <w:r>
              <w:rPr>
                <w:rFonts w:hint="eastAsia"/>
              </w:rPr>
              <w:t>年第二学期，指导</w:t>
            </w:r>
            <w:r>
              <w:rPr>
                <w:rFonts w:hint="eastAsia"/>
              </w:rPr>
              <w:t>2013</w:t>
            </w:r>
            <w:r>
              <w:rPr>
                <w:rFonts w:hint="eastAsia"/>
              </w:rPr>
              <w:t>级园林专业本科生代珍珍、杜日伟、符浩平、郭晓双、黄惟、黄雅雯、宁竹秀、邱文成、王伟、</w:t>
            </w:r>
            <w:r>
              <w:rPr>
                <w:rFonts w:hint="eastAsia"/>
              </w:rPr>
              <w:t>王语嫣、徐颖、叶建芳毕业论文或设计共计</w:t>
            </w:r>
            <w:r>
              <w:rPr>
                <w:rFonts w:hint="eastAsia"/>
              </w:rPr>
              <w:t>12</w:t>
            </w:r>
            <w:r>
              <w:rPr>
                <w:rFonts w:hint="eastAsia"/>
              </w:rPr>
              <w:t>人，其中</w:t>
            </w:r>
            <w:r>
              <w:rPr>
                <w:rFonts w:hint="eastAsia"/>
              </w:rPr>
              <w:t>3</w:t>
            </w:r>
            <w:r>
              <w:rPr>
                <w:rFonts w:hint="eastAsia"/>
              </w:rPr>
              <w:t>人获得优秀。分别是郭晓双、黄雅雯的毕业设计“东寨港红树林自然保护区科普基地景观规划设计”获得</w:t>
            </w:r>
            <w:r>
              <w:rPr>
                <w:rFonts w:hint="eastAsia"/>
              </w:rPr>
              <w:t>96</w:t>
            </w:r>
            <w:r>
              <w:rPr>
                <w:rFonts w:hint="eastAsia"/>
              </w:rPr>
              <w:t>分和</w:t>
            </w:r>
            <w:r>
              <w:rPr>
                <w:rFonts w:hint="eastAsia"/>
              </w:rPr>
              <w:t>95</w:t>
            </w:r>
            <w:r>
              <w:rPr>
                <w:rFonts w:hint="eastAsia"/>
              </w:rPr>
              <w:t>分班级第一名、第二名的成绩，获得优秀，并在毕业设计工作结束后，积极组织和指导优秀毕业学生参与园林专业国际竞赛，该毕业设计在</w:t>
            </w:r>
            <w:r>
              <w:rPr>
                <w:rFonts w:hint="eastAsia"/>
              </w:rPr>
              <w:t>2017</w:t>
            </w:r>
            <w:r>
              <w:rPr>
                <w:rFonts w:hint="eastAsia"/>
              </w:rPr>
              <w:t>年“园冶杯”大学生国际竞赛荣获三等奖，是我院园林专业毕业作品首次在本专业高水平国际竞赛中获奖；符浩平的毕业设计“海口汽车主题公园景观规划设计”获得</w:t>
            </w:r>
            <w:r>
              <w:rPr>
                <w:rFonts w:hint="eastAsia"/>
              </w:rPr>
              <w:t>92</w:t>
            </w:r>
            <w:r>
              <w:rPr>
                <w:rFonts w:hint="eastAsia"/>
              </w:rPr>
              <w:t>分，获得优秀；其余</w:t>
            </w:r>
            <w:r>
              <w:rPr>
                <w:rFonts w:hint="eastAsia"/>
              </w:rPr>
              <w:t>8</w:t>
            </w:r>
            <w:r>
              <w:rPr>
                <w:rFonts w:hint="eastAsia"/>
              </w:rPr>
              <w:t>人的毕业设计分数均在</w:t>
            </w:r>
            <w:r>
              <w:rPr>
                <w:rFonts w:hint="eastAsia"/>
              </w:rPr>
              <w:t>80</w:t>
            </w:r>
            <w:r>
              <w:rPr>
                <w:rFonts w:hint="eastAsia"/>
              </w:rPr>
              <w:t>分以上，均获得良好。</w:t>
            </w:r>
          </w:p>
          <w:p w:rsidR="005F4901" w:rsidRDefault="003948CE">
            <w:pPr>
              <w:spacing w:line="240" w:lineRule="exact"/>
              <w:ind w:firstLineChars="200" w:firstLine="420"/>
            </w:pPr>
            <w:r>
              <w:rPr>
                <w:rFonts w:hint="eastAsia"/>
              </w:rPr>
              <w:t>2017</w:t>
            </w:r>
            <w:r>
              <w:rPr>
                <w:rFonts w:hint="eastAsia"/>
              </w:rPr>
              <w:t>年</w:t>
            </w:r>
            <w:r>
              <w:rPr>
                <w:rFonts w:hint="eastAsia"/>
              </w:rPr>
              <w:t>—</w:t>
            </w:r>
            <w:r>
              <w:rPr>
                <w:rFonts w:hint="eastAsia"/>
              </w:rPr>
              <w:t>2018</w:t>
            </w:r>
            <w:r>
              <w:rPr>
                <w:rFonts w:hint="eastAsia"/>
              </w:rPr>
              <w:t>年第二学期，指导</w:t>
            </w:r>
            <w:r>
              <w:rPr>
                <w:rFonts w:hint="eastAsia"/>
              </w:rPr>
              <w:t>2014</w:t>
            </w:r>
            <w:r>
              <w:rPr>
                <w:rFonts w:hint="eastAsia"/>
              </w:rPr>
              <w:t>级园林专业本科生沈云杰、王绥运、张婷、崔佳瑞、符美玲、童洁、王志盼、谢腾、许乃升、郑琼英毕业论文或设计共计</w:t>
            </w:r>
            <w:r>
              <w:rPr>
                <w:rFonts w:hint="eastAsia"/>
              </w:rPr>
              <w:t>10</w:t>
            </w:r>
            <w:r>
              <w:rPr>
                <w:rFonts w:hint="eastAsia"/>
              </w:rPr>
              <w:t>人，其中</w:t>
            </w:r>
            <w:r>
              <w:rPr>
                <w:rFonts w:hint="eastAsia"/>
              </w:rPr>
              <w:t>3</w:t>
            </w:r>
            <w:r>
              <w:rPr>
                <w:rFonts w:hint="eastAsia"/>
              </w:rPr>
              <w:t>人获得优秀。分别是许乃升、崔佳瑞的毕业设计“枷椗海居——东寨港红树林主题民宿景观规划设计”获得</w:t>
            </w:r>
            <w:r>
              <w:rPr>
                <w:rFonts w:hint="eastAsia"/>
              </w:rPr>
              <w:t>96</w:t>
            </w:r>
            <w:r>
              <w:rPr>
                <w:rFonts w:hint="eastAsia"/>
              </w:rPr>
              <w:t>分班级并列第一名的成绩，获得优秀，并在毕业设计工作结束后，积极组织和指导优秀毕业学生参与园林专业国际竞赛，该毕业设计在</w:t>
            </w:r>
            <w:r>
              <w:rPr>
                <w:rFonts w:hint="eastAsia"/>
              </w:rPr>
              <w:t>2018</w:t>
            </w:r>
            <w:r>
              <w:rPr>
                <w:rFonts w:hint="eastAsia"/>
              </w:rPr>
              <w:t>年“园冶杯”大学生国际竞赛荣获荣誉奖；符美玲的毕业设计“‘</w:t>
            </w:r>
            <w:r>
              <w:rPr>
                <w:rFonts w:hint="eastAsia"/>
              </w:rPr>
              <w:t>Hi BOX Housing</w:t>
            </w:r>
            <w:r>
              <w:rPr>
                <w:rFonts w:hint="eastAsia"/>
              </w:rPr>
              <w:t>’概念示范区景观设计”获得</w:t>
            </w:r>
            <w:r>
              <w:rPr>
                <w:rFonts w:hint="eastAsia"/>
              </w:rPr>
              <w:t>94</w:t>
            </w:r>
            <w:r>
              <w:rPr>
                <w:rFonts w:hint="eastAsia"/>
              </w:rPr>
              <w:t>分班级第三名的成绩</w:t>
            </w:r>
            <w:r>
              <w:rPr>
                <w:rFonts w:hint="eastAsia"/>
              </w:rPr>
              <w:t>，获得优秀；其余</w:t>
            </w:r>
            <w:r>
              <w:rPr>
                <w:rFonts w:hint="eastAsia"/>
              </w:rPr>
              <w:t>7</w:t>
            </w:r>
            <w:r>
              <w:rPr>
                <w:rFonts w:hint="eastAsia"/>
              </w:rPr>
              <w:t>人的毕业设计分数均在</w:t>
            </w:r>
            <w:r>
              <w:rPr>
                <w:rFonts w:hint="eastAsia"/>
              </w:rPr>
              <w:t>80</w:t>
            </w:r>
            <w:r>
              <w:rPr>
                <w:rFonts w:hint="eastAsia"/>
              </w:rPr>
              <w:t>分以上，均获得良好。</w:t>
            </w:r>
          </w:p>
          <w:p w:rsidR="005F4901" w:rsidRDefault="003948CE">
            <w:pPr>
              <w:spacing w:line="240" w:lineRule="exact"/>
              <w:ind w:firstLineChars="200" w:firstLine="420"/>
            </w:pPr>
            <w:r>
              <w:rPr>
                <w:rFonts w:hint="eastAsia"/>
              </w:rPr>
              <w:t>2018</w:t>
            </w:r>
            <w:r>
              <w:rPr>
                <w:rFonts w:hint="eastAsia"/>
              </w:rPr>
              <w:t>年—</w:t>
            </w:r>
            <w:r>
              <w:rPr>
                <w:rFonts w:hint="eastAsia"/>
              </w:rPr>
              <w:t>2019</w:t>
            </w:r>
            <w:r>
              <w:rPr>
                <w:rFonts w:hint="eastAsia"/>
              </w:rPr>
              <w:t>年第二学期，指导</w:t>
            </w:r>
            <w:r>
              <w:rPr>
                <w:rFonts w:hint="eastAsia"/>
              </w:rPr>
              <w:t>2015</w:t>
            </w:r>
            <w:r>
              <w:rPr>
                <w:rFonts w:hint="eastAsia"/>
              </w:rPr>
              <w:t>级园林专业本科生任益民、李小惠、赵骏、曾志平、高伟健、刘思佳、孙思思、王源、赵太鑫毕业论文或设计共计</w:t>
            </w:r>
            <w:r>
              <w:rPr>
                <w:rFonts w:hint="eastAsia"/>
              </w:rPr>
              <w:t>9</w:t>
            </w:r>
            <w:r>
              <w:rPr>
                <w:rFonts w:hint="eastAsia"/>
              </w:rPr>
              <w:t>人。分别是任益民的毕业设计“海口南渡江铁桥抗战历史文物景观再生性设计”获得</w:t>
            </w:r>
            <w:r>
              <w:rPr>
                <w:rFonts w:hint="eastAsia"/>
              </w:rPr>
              <w:t>96</w:t>
            </w:r>
            <w:r>
              <w:rPr>
                <w:rFonts w:hint="eastAsia"/>
              </w:rPr>
              <w:t>分班级第一名的成绩，赵骏的毕业设计“海南儋州千年古盐田遗址景观再生设计”获得</w:t>
            </w:r>
            <w:r>
              <w:rPr>
                <w:rFonts w:hint="eastAsia"/>
              </w:rPr>
              <w:t>94</w:t>
            </w:r>
            <w:r>
              <w:rPr>
                <w:rFonts w:hint="eastAsia"/>
              </w:rPr>
              <w:t>分班级第二名的成绩，获得优秀，并在毕业设计工作结束后，积极组织和指导优秀毕业学生参与园林专业国际竞赛，</w:t>
            </w:r>
            <w:r>
              <w:rPr>
                <w:rFonts w:hint="eastAsia"/>
              </w:rPr>
              <w:t>2</w:t>
            </w:r>
            <w:r>
              <w:rPr>
                <w:rFonts w:hint="eastAsia"/>
              </w:rPr>
              <w:t>套毕业设计在</w:t>
            </w:r>
            <w:r>
              <w:rPr>
                <w:rFonts w:hint="eastAsia"/>
              </w:rPr>
              <w:t>2019</w:t>
            </w:r>
            <w:r>
              <w:rPr>
                <w:rFonts w:hint="eastAsia"/>
              </w:rPr>
              <w:t>年“园冶杯”大学生国</w:t>
            </w:r>
            <w:r>
              <w:rPr>
                <w:rFonts w:hint="eastAsia"/>
              </w:rPr>
              <w:t>际竞赛荣获三等奖；其余</w:t>
            </w:r>
            <w:r>
              <w:rPr>
                <w:rFonts w:hint="eastAsia"/>
              </w:rPr>
              <w:t>7</w:t>
            </w:r>
            <w:r>
              <w:rPr>
                <w:rFonts w:hint="eastAsia"/>
              </w:rPr>
              <w:t>人的毕业设计分数均在</w:t>
            </w:r>
            <w:r>
              <w:rPr>
                <w:rFonts w:hint="eastAsia"/>
              </w:rPr>
              <w:t>80</w:t>
            </w:r>
            <w:r>
              <w:rPr>
                <w:rFonts w:hint="eastAsia"/>
              </w:rPr>
              <w:t>分以上，均获得良好。</w:t>
            </w:r>
          </w:p>
          <w:p w:rsidR="005F4901" w:rsidRDefault="003948CE">
            <w:pPr>
              <w:spacing w:line="240" w:lineRule="exact"/>
              <w:ind w:firstLineChars="200" w:firstLine="420"/>
            </w:pPr>
            <w:r>
              <w:rPr>
                <w:rFonts w:hint="eastAsia"/>
              </w:rPr>
              <w:t>2019</w:t>
            </w:r>
            <w:r>
              <w:rPr>
                <w:rFonts w:hint="eastAsia"/>
              </w:rPr>
              <w:t>年—</w:t>
            </w:r>
            <w:r>
              <w:rPr>
                <w:rFonts w:hint="eastAsia"/>
              </w:rPr>
              <w:t>2020</w:t>
            </w:r>
            <w:r>
              <w:rPr>
                <w:rFonts w:hint="eastAsia"/>
              </w:rPr>
              <w:t>年第二学期，指导</w:t>
            </w:r>
            <w:r>
              <w:rPr>
                <w:rFonts w:hint="eastAsia"/>
              </w:rPr>
              <w:t>2016</w:t>
            </w:r>
            <w:r>
              <w:rPr>
                <w:rFonts w:hint="eastAsia"/>
              </w:rPr>
              <w:t>级园林专业本科生邱井、苏佳雯、万家乐、叶秋香、张婕语、段磊明、李腾岳、卢雅诗、李雨帆、李品月、陈华业毕业论文或设计共计</w:t>
            </w:r>
            <w:r>
              <w:rPr>
                <w:rFonts w:hint="eastAsia"/>
              </w:rPr>
              <w:t>11</w:t>
            </w:r>
            <w:r>
              <w:rPr>
                <w:rFonts w:hint="eastAsia"/>
              </w:rPr>
              <w:t>人。分别是邱井、卢雅诗的毕业设计“海口</w:t>
            </w:r>
            <w:r>
              <w:rPr>
                <w:rFonts w:hint="eastAsia"/>
              </w:rPr>
              <w:t>5G</w:t>
            </w:r>
            <w:r>
              <w:rPr>
                <w:rFonts w:hint="eastAsia"/>
              </w:rPr>
              <w:t>通讯技术交互空间展示园景观初步设计”获得</w:t>
            </w:r>
            <w:r>
              <w:rPr>
                <w:rFonts w:hint="eastAsia"/>
              </w:rPr>
              <w:t>96</w:t>
            </w:r>
            <w:r>
              <w:rPr>
                <w:rFonts w:hint="eastAsia"/>
              </w:rPr>
              <w:t>分和</w:t>
            </w:r>
            <w:r>
              <w:rPr>
                <w:rFonts w:hint="eastAsia"/>
              </w:rPr>
              <w:t>92</w:t>
            </w:r>
            <w:r>
              <w:rPr>
                <w:rFonts w:hint="eastAsia"/>
              </w:rPr>
              <w:t>分班级第一名的成绩，苏佳雯和万家乐的毕业设计“南海浮生——海口市新埠岛渔民文化景观再生设计”获得</w:t>
            </w:r>
            <w:r>
              <w:rPr>
                <w:rFonts w:hint="eastAsia"/>
              </w:rPr>
              <w:t>95</w:t>
            </w:r>
            <w:r>
              <w:rPr>
                <w:rFonts w:hint="eastAsia"/>
              </w:rPr>
              <w:t>分和</w:t>
            </w:r>
            <w:r>
              <w:rPr>
                <w:rFonts w:hint="eastAsia"/>
              </w:rPr>
              <w:t>91</w:t>
            </w:r>
            <w:r>
              <w:rPr>
                <w:rFonts w:hint="eastAsia"/>
              </w:rPr>
              <w:t>分班级第二名的成绩，获得优秀，并在毕业设计工作结束后，积极组织和指导优秀毕</w:t>
            </w:r>
            <w:r>
              <w:rPr>
                <w:rFonts w:hint="eastAsia"/>
              </w:rPr>
              <w:t>业学生参与园林专业国际竞赛，毕业设计在</w:t>
            </w:r>
            <w:r>
              <w:rPr>
                <w:rFonts w:hint="eastAsia"/>
              </w:rPr>
              <w:t>2020</w:t>
            </w:r>
            <w:r>
              <w:rPr>
                <w:rFonts w:hint="eastAsia"/>
              </w:rPr>
              <w:t>年“园冶杯”大学生国际竞赛荣获荣誉奖；其余</w:t>
            </w:r>
            <w:r>
              <w:rPr>
                <w:rFonts w:hint="eastAsia"/>
              </w:rPr>
              <w:t>7</w:t>
            </w:r>
            <w:r>
              <w:rPr>
                <w:rFonts w:hint="eastAsia"/>
              </w:rPr>
              <w:t>人的毕业设计分数均在</w:t>
            </w:r>
            <w:r>
              <w:rPr>
                <w:rFonts w:hint="eastAsia"/>
              </w:rPr>
              <w:t>80</w:t>
            </w:r>
            <w:r>
              <w:rPr>
                <w:rFonts w:hint="eastAsia"/>
              </w:rPr>
              <w:t>分以上，均获得良好。</w:t>
            </w:r>
          </w:p>
          <w:p w:rsidR="005F4901" w:rsidRDefault="003948CE">
            <w:pPr>
              <w:spacing w:line="240" w:lineRule="exact"/>
              <w:ind w:firstLineChars="200" w:firstLine="420"/>
            </w:pPr>
            <w:r>
              <w:rPr>
                <w:rFonts w:hint="eastAsia"/>
              </w:rPr>
              <w:t>2020</w:t>
            </w:r>
            <w:r>
              <w:rPr>
                <w:rFonts w:hint="eastAsia"/>
              </w:rPr>
              <w:t>年—</w:t>
            </w:r>
            <w:r>
              <w:rPr>
                <w:rFonts w:hint="eastAsia"/>
              </w:rPr>
              <w:t>2021</w:t>
            </w:r>
            <w:r>
              <w:rPr>
                <w:rFonts w:hint="eastAsia"/>
              </w:rPr>
              <w:t>年第二学期，指导</w:t>
            </w:r>
            <w:r>
              <w:rPr>
                <w:rFonts w:hint="eastAsia"/>
              </w:rPr>
              <w:t>2017</w:t>
            </w:r>
            <w:r>
              <w:rPr>
                <w:rFonts w:hint="eastAsia"/>
              </w:rPr>
              <w:t>级园林专业本科生李雪丽、包善毅、胡沁雯、廖如姣、刘晓畅、周萌萌、张亚萌、汪芷晗、万鑫、王冰洁毕业论文或设计共计</w:t>
            </w:r>
            <w:r>
              <w:rPr>
                <w:rFonts w:hint="eastAsia"/>
              </w:rPr>
              <w:t>10</w:t>
            </w:r>
            <w:r>
              <w:rPr>
                <w:rFonts w:hint="eastAsia"/>
              </w:rPr>
              <w:t>人。分别是王冰洁的毕业设计“海口市永庄水库湿地生态公园景观规划设计说明”获得</w:t>
            </w:r>
            <w:r>
              <w:rPr>
                <w:rFonts w:hint="eastAsia"/>
              </w:rPr>
              <w:t>96</w:t>
            </w:r>
            <w:r>
              <w:rPr>
                <w:rFonts w:hint="eastAsia"/>
              </w:rPr>
              <w:t>分班级第一名的成绩，参展西南联合毕业设计展并获得好评，包善毅和李雪丽的毕业设计“三亚铁炉港古红树林保护区景观设计”获得</w:t>
            </w:r>
            <w:r>
              <w:rPr>
                <w:rFonts w:hint="eastAsia"/>
              </w:rPr>
              <w:t>95</w:t>
            </w:r>
            <w:r>
              <w:rPr>
                <w:rFonts w:hint="eastAsia"/>
              </w:rPr>
              <w:t>分和</w:t>
            </w:r>
            <w:r>
              <w:rPr>
                <w:rFonts w:hint="eastAsia"/>
              </w:rPr>
              <w:t>92</w:t>
            </w:r>
            <w:r>
              <w:rPr>
                <w:rFonts w:hint="eastAsia"/>
              </w:rPr>
              <w:t>分班级第</w:t>
            </w:r>
            <w:r>
              <w:rPr>
                <w:rFonts w:hint="eastAsia"/>
              </w:rPr>
              <w:t>二名的成绩，获得优秀，并在毕业设计工作结束后，积极组织和指导优秀毕业学生参与园林专业国际竞</w:t>
            </w:r>
            <w:r>
              <w:rPr>
                <w:rFonts w:hint="eastAsia"/>
              </w:rPr>
              <w:lastRenderedPageBreak/>
              <w:t>赛，毕业设计在</w:t>
            </w:r>
            <w:r>
              <w:rPr>
                <w:rFonts w:hint="eastAsia"/>
              </w:rPr>
              <w:t>2021</w:t>
            </w:r>
            <w:r>
              <w:rPr>
                <w:rFonts w:hint="eastAsia"/>
              </w:rPr>
              <w:t>年“园冶杯”大学生国际竞赛荣获荣誉奖；其余</w:t>
            </w:r>
            <w:r>
              <w:rPr>
                <w:rFonts w:hint="eastAsia"/>
              </w:rPr>
              <w:t>7</w:t>
            </w:r>
            <w:r>
              <w:rPr>
                <w:rFonts w:hint="eastAsia"/>
              </w:rPr>
              <w:t>人的毕业设计分数均在</w:t>
            </w:r>
            <w:r>
              <w:rPr>
                <w:rFonts w:hint="eastAsia"/>
              </w:rPr>
              <w:t>80</w:t>
            </w:r>
            <w:r>
              <w:rPr>
                <w:rFonts w:hint="eastAsia"/>
              </w:rPr>
              <w:t>分以上，均获得良好。</w:t>
            </w:r>
          </w:p>
          <w:p w:rsidR="005F4901" w:rsidRDefault="003948CE">
            <w:pPr>
              <w:spacing w:line="240" w:lineRule="exact"/>
              <w:ind w:firstLineChars="200" w:firstLine="420"/>
            </w:pPr>
            <w:r>
              <w:rPr>
                <w:rFonts w:hint="eastAsia"/>
              </w:rPr>
              <w:t>2021</w:t>
            </w:r>
            <w:r>
              <w:rPr>
                <w:rFonts w:hint="eastAsia"/>
              </w:rPr>
              <w:t>年—</w:t>
            </w:r>
            <w:r>
              <w:rPr>
                <w:rFonts w:hint="eastAsia"/>
              </w:rPr>
              <w:t>2022</w:t>
            </w:r>
            <w:r>
              <w:rPr>
                <w:rFonts w:hint="eastAsia"/>
              </w:rPr>
              <w:t>年第二学期，指导</w:t>
            </w:r>
            <w:r>
              <w:rPr>
                <w:rFonts w:hint="eastAsia"/>
              </w:rPr>
              <w:t>2018</w:t>
            </w:r>
            <w:r>
              <w:rPr>
                <w:rFonts w:hint="eastAsia"/>
              </w:rPr>
              <w:t>级园林专业本科生张志毅、彭凌霄、刘进轩、陆娟、曹爽、李泽阳、张可心、张钰翎毕业论文或设计共计</w:t>
            </w:r>
            <w:r>
              <w:rPr>
                <w:rFonts w:hint="eastAsia"/>
              </w:rPr>
              <w:t>8</w:t>
            </w:r>
            <w:r>
              <w:rPr>
                <w:rFonts w:hint="eastAsia"/>
              </w:rPr>
              <w:t>人。毕业设计以陵水为中心，积极服务陵水黎族自治县林业局、陵水县野生动植物保护协会开展社会服务和方案设计。刘进轩的毕业设计获得</w:t>
            </w:r>
            <w:r>
              <w:rPr>
                <w:rFonts w:hint="eastAsia"/>
              </w:rPr>
              <w:t>96</w:t>
            </w:r>
            <w:r>
              <w:rPr>
                <w:rFonts w:hint="eastAsia"/>
              </w:rPr>
              <w:t>分班级第一，获校级优秀毕业论文。曹爽的毕业设</w:t>
            </w:r>
            <w:r>
              <w:rPr>
                <w:rFonts w:hint="eastAsia"/>
              </w:rPr>
              <w:t>计获得</w:t>
            </w:r>
            <w:r>
              <w:rPr>
                <w:rFonts w:hint="eastAsia"/>
              </w:rPr>
              <w:t>95</w:t>
            </w:r>
            <w:r>
              <w:rPr>
                <w:rFonts w:hint="eastAsia"/>
              </w:rPr>
              <w:t>分班级第二，毕业设计在</w:t>
            </w:r>
            <w:r>
              <w:rPr>
                <w:rFonts w:hint="eastAsia"/>
              </w:rPr>
              <w:t>2022</w:t>
            </w:r>
            <w:r>
              <w:rPr>
                <w:rFonts w:hint="eastAsia"/>
              </w:rPr>
              <w:t>年“园冶杯”大学生国际竞赛荣获荣誉奖；</w:t>
            </w:r>
          </w:p>
          <w:p w:rsidR="005F4901" w:rsidRDefault="005F4901">
            <w:pPr>
              <w:spacing w:line="240" w:lineRule="exact"/>
              <w:rPr>
                <w:rFonts w:ascii="仿宋_GB2312" w:eastAsia="仿宋_GB2312"/>
                <w:szCs w:val="21"/>
              </w:rPr>
            </w:pPr>
          </w:p>
          <w:p w:rsidR="005F4901" w:rsidRDefault="005F4901">
            <w:pPr>
              <w:spacing w:line="240" w:lineRule="exact"/>
              <w:rPr>
                <w:rFonts w:ascii="仿宋_GB2312" w:eastAsia="仿宋_GB2312"/>
                <w:szCs w:val="21"/>
              </w:rPr>
            </w:pPr>
          </w:p>
          <w:p w:rsidR="005F4901" w:rsidRDefault="003948CE">
            <w:pPr>
              <w:numPr>
                <w:ilvl w:val="0"/>
                <w:numId w:val="1"/>
              </w:numPr>
              <w:spacing w:line="240" w:lineRule="exact"/>
              <w:rPr>
                <w:b/>
                <w:bCs/>
              </w:rPr>
            </w:pPr>
            <w:r>
              <w:rPr>
                <w:rFonts w:hint="eastAsia"/>
                <w:b/>
                <w:bCs/>
              </w:rPr>
              <w:t>担任本科生创新创业活动（</w:t>
            </w:r>
            <w:r>
              <w:rPr>
                <w:rFonts w:hint="eastAsia"/>
                <w:b/>
                <w:bCs/>
              </w:rPr>
              <w:t>11</w:t>
            </w:r>
            <w:r>
              <w:rPr>
                <w:rFonts w:hint="eastAsia"/>
                <w:b/>
                <w:bCs/>
              </w:rPr>
              <w:t>）项</w:t>
            </w:r>
          </w:p>
          <w:p w:rsidR="005F4901" w:rsidRDefault="005F4901">
            <w:pPr>
              <w:pStyle w:val="Default"/>
              <w:rPr>
                <w:rFonts w:hint="default"/>
              </w:rPr>
            </w:pPr>
          </w:p>
          <w:p w:rsidR="005F4901" w:rsidRDefault="003948CE">
            <w:pPr>
              <w:spacing w:line="240" w:lineRule="exact"/>
              <w:ind w:firstLineChars="200" w:firstLine="420"/>
            </w:pPr>
            <w:r>
              <w:rPr>
                <w:rFonts w:hint="eastAsia"/>
              </w:rPr>
              <w:t>2016</w:t>
            </w:r>
            <w:r>
              <w:rPr>
                <w:rFonts w:hint="eastAsia"/>
              </w:rPr>
              <w:t>年—</w:t>
            </w:r>
            <w:r>
              <w:rPr>
                <w:rFonts w:hint="eastAsia"/>
              </w:rPr>
              <w:t>2017</w:t>
            </w:r>
            <w:r>
              <w:rPr>
                <w:rFonts w:hint="eastAsia"/>
              </w:rPr>
              <w:t>年，指导园林专业本科生郭晓双、黄雅雯、许乃升、崔家瑞参加</w:t>
            </w:r>
            <w:r>
              <w:rPr>
                <w:rFonts w:hint="eastAsia"/>
              </w:rPr>
              <w:t>2016</w:t>
            </w:r>
            <w:r>
              <w:rPr>
                <w:rFonts w:hint="eastAsia"/>
              </w:rPr>
              <w:t>年校级创新项目“海南红树林植被景观价值的开发与利用研究”并以优秀结题项目，项目编号</w:t>
            </w:r>
            <w:r>
              <w:rPr>
                <w:rFonts w:hint="eastAsia"/>
              </w:rPr>
              <w:t>cxcyxj2016016</w:t>
            </w:r>
            <w:r>
              <w:rPr>
                <w:rFonts w:hint="eastAsia"/>
              </w:rPr>
              <w:t>，证书编号</w:t>
            </w:r>
            <w:r>
              <w:rPr>
                <w:rFonts w:hint="eastAsia"/>
              </w:rPr>
              <w:t>cxcyxj0123</w:t>
            </w:r>
            <w:r>
              <w:rPr>
                <w:rFonts w:hint="eastAsia"/>
              </w:rPr>
              <w:t>；</w:t>
            </w:r>
          </w:p>
          <w:p w:rsidR="005F4901" w:rsidRDefault="003948CE">
            <w:pPr>
              <w:spacing w:line="240" w:lineRule="exact"/>
              <w:ind w:firstLineChars="200" w:firstLine="420"/>
            </w:pPr>
            <w:r>
              <w:rPr>
                <w:rFonts w:hint="eastAsia"/>
              </w:rPr>
              <w:t>2018</w:t>
            </w:r>
            <w:r>
              <w:rPr>
                <w:rFonts w:hint="eastAsia"/>
              </w:rPr>
              <w:t>年—</w:t>
            </w:r>
            <w:r>
              <w:rPr>
                <w:rFonts w:hint="eastAsia"/>
              </w:rPr>
              <w:t>2019</w:t>
            </w:r>
            <w:r>
              <w:rPr>
                <w:rFonts w:hint="eastAsia"/>
              </w:rPr>
              <w:t>年，指导园林专业本科生任益民、文素洁、孙思思、苏佳雯、王源参加</w:t>
            </w:r>
            <w:r>
              <w:rPr>
                <w:rFonts w:hint="eastAsia"/>
              </w:rPr>
              <w:t>2018</w:t>
            </w:r>
            <w:r>
              <w:rPr>
                <w:rFonts w:hint="eastAsia"/>
              </w:rPr>
              <w:t>年校级创新项目“海南城市湿地景观设计资源调查与网络公众号推广应用研究”，项目</w:t>
            </w:r>
            <w:r>
              <w:rPr>
                <w:rFonts w:hint="eastAsia"/>
              </w:rPr>
              <w:t>编号</w:t>
            </w:r>
            <w:r>
              <w:rPr>
                <w:rFonts w:hint="eastAsia"/>
              </w:rPr>
              <w:t>cxcyxj2018024</w:t>
            </w:r>
            <w:r>
              <w:rPr>
                <w:rFonts w:hint="eastAsia"/>
              </w:rPr>
              <w:t>；</w:t>
            </w:r>
          </w:p>
          <w:p w:rsidR="005F4901" w:rsidRDefault="003948CE">
            <w:pPr>
              <w:spacing w:line="240" w:lineRule="exact"/>
              <w:ind w:firstLineChars="200" w:firstLine="420"/>
            </w:pPr>
            <w:r>
              <w:rPr>
                <w:rFonts w:hint="eastAsia"/>
              </w:rPr>
              <w:t>2018</w:t>
            </w:r>
            <w:r>
              <w:rPr>
                <w:rFonts w:hint="eastAsia"/>
              </w:rPr>
              <w:t>年—</w:t>
            </w:r>
            <w:r>
              <w:rPr>
                <w:rFonts w:hint="eastAsia"/>
              </w:rPr>
              <w:t>2019</w:t>
            </w:r>
            <w:r>
              <w:rPr>
                <w:rFonts w:hint="eastAsia"/>
              </w:rPr>
              <w:t>年，指导园林专业本科生杨天乐、王语晗、熊明锟参加</w:t>
            </w:r>
            <w:r>
              <w:rPr>
                <w:rFonts w:hint="eastAsia"/>
              </w:rPr>
              <w:t>2018</w:t>
            </w:r>
            <w:r>
              <w:rPr>
                <w:rFonts w:hint="eastAsia"/>
              </w:rPr>
              <w:t>年国家级创业项目“海南红林绿洲苗木有限公司”，项目编号</w:t>
            </w:r>
            <w:r>
              <w:rPr>
                <w:rFonts w:hint="eastAsia"/>
              </w:rPr>
              <w:t>3010102001</w:t>
            </w:r>
            <w:r>
              <w:rPr>
                <w:rFonts w:hint="eastAsia"/>
              </w:rPr>
              <w:t>。</w:t>
            </w:r>
          </w:p>
          <w:p w:rsidR="005F4901" w:rsidRDefault="003948CE">
            <w:pPr>
              <w:spacing w:line="240" w:lineRule="exact"/>
              <w:ind w:firstLineChars="200" w:firstLine="420"/>
            </w:pPr>
            <w:r>
              <w:rPr>
                <w:rFonts w:hint="eastAsia"/>
              </w:rPr>
              <w:t>2020</w:t>
            </w:r>
            <w:r>
              <w:rPr>
                <w:rFonts w:hint="eastAsia"/>
              </w:rPr>
              <w:t>—</w:t>
            </w:r>
            <w:r>
              <w:rPr>
                <w:rFonts w:hint="eastAsia"/>
              </w:rPr>
              <w:t>2021</w:t>
            </w:r>
            <w:r>
              <w:rPr>
                <w:rFonts w:hint="eastAsia"/>
              </w:rPr>
              <w:t>年，指导园林专业本科生刘进轩、彭凌霄、张志毅参加</w:t>
            </w:r>
            <w:r>
              <w:rPr>
                <w:rFonts w:hint="eastAsia"/>
              </w:rPr>
              <w:t>2020</w:t>
            </w:r>
            <w:r>
              <w:rPr>
                <w:rFonts w:hint="eastAsia"/>
              </w:rPr>
              <w:t>年国家级创业项目“濒危红树植物潮汐模拟自动育苗装置设计”，项目编号</w:t>
            </w:r>
            <w:r>
              <w:rPr>
                <w:rFonts w:hint="eastAsia"/>
              </w:rPr>
              <w:t>202011658006X</w:t>
            </w:r>
            <w:r>
              <w:rPr>
                <w:rFonts w:hint="eastAsia"/>
              </w:rPr>
              <w:t>。</w:t>
            </w:r>
          </w:p>
          <w:p w:rsidR="005F4901" w:rsidRDefault="003948CE">
            <w:pPr>
              <w:spacing w:line="240" w:lineRule="exact"/>
              <w:ind w:firstLineChars="200" w:firstLine="420"/>
            </w:pPr>
            <w:r>
              <w:rPr>
                <w:rFonts w:hint="eastAsia"/>
              </w:rPr>
              <w:t>2020</w:t>
            </w:r>
            <w:r>
              <w:rPr>
                <w:rFonts w:hint="eastAsia"/>
              </w:rPr>
              <w:t>—</w:t>
            </w:r>
            <w:r>
              <w:rPr>
                <w:rFonts w:hint="eastAsia"/>
              </w:rPr>
              <w:t>2021</w:t>
            </w:r>
            <w:r>
              <w:rPr>
                <w:rFonts w:hint="eastAsia"/>
              </w:rPr>
              <w:t>年，指导园林专业本科生张志毅、彭凌霄、刘进轩参加</w:t>
            </w:r>
            <w:r>
              <w:rPr>
                <w:rFonts w:hint="eastAsia"/>
              </w:rPr>
              <w:t>2020</w:t>
            </w:r>
            <w:r>
              <w:rPr>
                <w:rFonts w:hint="eastAsia"/>
              </w:rPr>
              <w:t>年国家级创新项目“基于虹吸连通器原理的红树幼苗育苗容器装置设计”，项目编号</w:t>
            </w:r>
            <w:r>
              <w:rPr>
                <w:rFonts w:hint="eastAsia"/>
              </w:rPr>
              <w:t>202011658017</w:t>
            </w:r>
            <w:r>
              <w:rPr>
                <w:rFonts w:hint="eastAsia"/>
              </w:rPr>
              <w:t>。</w:t>
            </w:r>
          </w:p>
          <w:p w:rsidR="005F4901" w:rsidRDefault="003948CE">
            <w:pPr>
              <w:spacing w:line="240" w:lineRule="exact"/>
              <w:ind w:firstLineChars="200" w:firstLine="420"/>
            </w:pPr>
            <w:r>
              <w:rPr>
                <w:rFonts w:hint="eastAsia"/>
              </w:rPr>
              <w:t>2020</w:t>
            </w:r>
            <w:r>
              <w:rPr>
                <w:rFonts w:hint="eastAsia"/>
              </w:rPr>
              <w:t>—</w:t>
            </w:r>
            <w:r>
              <w:rPr>
                <w:rFonts w:hint="eastAsia"/>
              </w:rPr>
              <w:t>2021</w:t>
            </w:r>
            <w:r>
              <w:rPr>
                <w:rFonts w:hint="eastAsia"/>
              </w:rPr>
              <w:t>年，指导园林专业本科生曹爽、李雪丽、廖如姣、胡沁雯参加</w:t>
            </w:r>
            <w:r>
              <w:rPr>
                <w:rFonts w:hint="eastAsia"/>
              </w:rPr>
              <w:t>2020</w:t>
            </w:r>
            <w:r>
              <w:rPr>
                <w:rFonts w:hint="eastAsia"/>
              </w:rPr>
              <w:t>年省级创业项目“海南湿地型文化遗迹景观研究与公众号推广”，项目编号</w:t>
            </w:r>
            <w:r>
              <w:rPr>
                <w:rFonts w:hint="eastAsia"/>
              </w:rPr>
              <w:t>S202011658012S</w:t>
            </w:r>
            <w:r>
              <w:rPr>
                <w:rFonts w:hint="eastAsia"/>
              </w:rPr>
              <w:t>。</w:t>
            </w:r>
          </w:p>
          <w:p w:rsidR="005F4901" w:rsidRDefault="003948CE">
            <w:pPr>
              <w:spacing w:line="240" w:lineRule="exact"/>
              <w:ind w:firstLineChars="200" w:firstLine="420"/>
            </w:pPr>
            <w:r>
              <w:rPr>
                <w:rFonts w:hint="eastAsia"/>
              </w:rPr>
              <w:t>2020</w:t>
            </w:r>
            <w:r>
              <w:rPr>
                <w:rFonts w:hint="eastAsia"/>
              </w:rPr>
              <w:t>—</w:t>
            </w:r>
            <w:r>
              <w:rPr>
                <w:rFonts w:hint="eastAsia"/>
              </w:rPr>
              <w:t>2021</w:t>
            </w:r>
            <w:r>
              <w:rPr>
                <w:rFonts w:hint="eastAsia"/>
              </w:rPr>
              <w:t>年，指导园林专业本科生李雪丽、廖如姣、胡沁雯、曹爽参加</w:t>
            </w:r>
            <w:r>
              <w:rPr>
                <w:rFonts w:hint="eastAsia"/>
              </w:rPr>
              <w:t>2020</w:t>
            </w:r>
            <w:r>
              <w:rPr>
                <w:rFonts w:hint="eastAsia"/>
              </w:rPr>
              <w:t>年省级创新项目“海南湿地型文化遗迹景观现状调查与再生设计方法研究”，项目编号</w:t>
            </w:r>
            <w:r>
              <w:rPr>
                <w:rFonts w:hint="eastAsia"/>
              </w:rPr>
              <w:t>S</w:t>
            </w:r>
            <w:r>
              <w:rPr>
                <w:rFonts w:hint="eastAsia"/>
              </w:rPr>
              <w:t>202011658039</w:t>
            </w:r>
            <w:r>
              <w:rPr>
                <w:rFonts w:hint="eastAsia"/>
              </w:rPr>
              <w:t>。</w:t>
            </w:r>
          </w:p>
          <w:p w:rsidR="005F4901" w:rsidRDefault="003948CE">
            <w:pPr>
              <w:spacing w:line="240" w:lineRule="exact"/>
              <w:ind w:firstLineChars="200" w:firstLine="420"/>
            </w:pPr>
            <w:r>
              <w:rPr>
                <w:rFonts w:hint="eastAsia"/>
              </w:rPr>
              <w:t>2021</w:t>
            </w:r>
            <w:r>
              <w:rPr>
                <w:rFonts w:hint="eastAsia"/>
              </w:rPr>
              <w:t>—</w:t>
            </w:r>
            <w:r>
              <w:rPr>
                <w:rFonts w:hint="eastAsia"/>
              </w:rPr>
              <w:t>2022</w:t>
            </w:r>
            <w:r>
              <w:rPr>
                <w:rFonts w:hint="eastAsia"/>
              </w:rPr>
              <w:t>年，指导园林专业本科生彭凌霄、贺麓汀、葸子敏、王雅芳参加</w:t>
            </w:r>
            <w:r>
              <w:rPr>
                <w:rFonts w:hint="eastAsia"/>
              </w:rPr>
              <w:t>2021</w:t>
            </w:r>
            <w:r>
              <w:rPr>
                <w:rFonts w:hint="eastAsia"/>
              </w:rPr>
              <w:t>年校级创业项目“基于景观公正视角下的</w:t>
            </w:r>
            <w:r>
              <w:rPr>
                <w:rFonts w:hint="eastAsia"/>
              </w:rPr>
              <w:t>5G</w:t>
            </w:r>
            <w:r>
              <w:rPr>
                <w:rFonts w:hint="eastAsia"/>
              </w:rPr>
              <w:t>关怀与交互式自主生活区景观设计”。</w:t>
            </w:r>
          </w:p>
          <w:p w:rsidR="005F4901" w:rsidRDefault="003948CE">
            <w:pPr>
              <w:spacing w:line="240" w:lineRule="exact"/>
              <w:ind w:firstLineChars="200" w:firstLine="420"/>
            </w:pPr>
            <w:r>
              <w:rPr>
                <w:rFonts w:hint="eastAsia"/>
              </w:rPr>
              <w:t>2021</w:t>
            </w:r>
            <w:r>
              <w:rPr>
                <w:rFonts w:hint="eastAsia"/>
              </w:rPr>
              <w:t>—</w:t>
            </w:r>
            <w:r>
              <w:rPr>
                <w:rFonts w:hint="eastAsia"/>
              </w:rPr>
              <w:t>2022</w:t>
            </w:r>
            <w:r>
              <w:rPr>
                <w:rFonts w:hint="eastAsia"/>
              </w:rPr>
              <w:t>年，指导园林专业本科生贺麓汀、葸子敏、王雅芳、彭凌霄参加</w:t>
            </w:r>
            <w:r>
              <w:rPr>
                <w:rFonts w:hint="eastAsia"/>
              </w:rPr>
              <w:t>2021</w:t>
            </w:r>
            <w:r>
              <w:rPr>
                <w:rFonts w:hint="eastAsia"/>
              </w:rPr>
              <w:t>年校级创业项目“海南城市滨海湿地公园红树植物造景设计调查研究”。</w:t>
            </w:r>
          </w:p>
          <w:p w:rsidR="005F4901" w:rsidRDefault="003948CE">
            <w:pPr>
              <w:spacing w:line="240" w:lineRule="exact"/>
              <w:ind w:firstLineChars="200" w:firstLine="420"/>
            </w:pPr>
            <w:r>
              <w:rPr>
                <w:rFonts w:hint="eastAsia"/>
              </w:rPr>
              <w:t>2022-2023</w:t>
            </w:r>
            <w:r>
              <w:rPr>
                <w:rFonts w:hint="eastAsia"/>
              </w:rPr>
              <w:t>年，指导园林专业本科生张宝琳、张梦瑶参加</w:t>
            </w:r>
            <w:r>
              <w:rPr>
                <w:rFonts w:hint="eastAsia"/>
              </w:rPr>
              <w:t>2022</w:t>
            </w:r>
            <w:r>
              <w:rPr>
                <w:rFonts w:hint="eastAsia"/>
              </w:rPr>
              <w:t>年国家级创新项目“基于海洋垃圾治理和外来红树植物种质扩散防治的红树林湿地生态系统保护装置设计”。</w:t>
            </w:r>
          </w:p>
          <w:p w:rsidR="005F4901" w:rsidRDefault="003948CE">
            <w:pPr>
              <w:spacing w:line="240" w:lineRule="exact"/>
              <w:ind w:firstLineChars="200" w:firstLine="420"/>
            </w:pPr>
            <w:r>
              <w:rPr>
                <w:rFonts w:hint="eastAsia"/>
              </w:rPr>
              <w:t>2022-2023</w:t>
            </w:r>
            <w:r>
              <w:rPr>
                <w:rFonts w:hint="eastAsia"/>
              </w:rPr>
              <w:t>年，指导园林专业本科生万欣悦、李梓涵参加</w:t>
            </w:r>
            <w:r>
              <w:rPr>
                <w:rFonts w:hint="eastAsia"/>
              </w:rPr>
              <w:t>2022</w:t>
            </w:r>
            <w:r>
              <w:rPr>
                <w:rFonts w:hint="eastAsia"/>
              </w:rPr>
              <w:t>年省级创新项目“典型热带岛屿城市滨海湿地公园适老性景观空间调查与设计方法研究”。</w:t>
            </w:r>
          </w:p>
          <w:p w:rsidR="005F4901" w:rsidRDefault="005F4901">
            <w:pPr>
              <w:spacing w:line="240" w:lineRule="exact"/>
            </w:pPr>
          </w:p>
          <w:p w:rsidR="005F4901" w:rsidRDefault="005F4901">
            <w:pPr>
              <w:spacing w:line="240" w:lineRule="exact"/>
              <w:rPr>
                <w:rFonts w:ascii="仿宋_GB2312" w:eastAsia="仿宋_GB2312"/>
                <w:szCs w:val="21"/>
              </w:rPr>
            </w:pPr>
          </w:p>
          <w:p w:rsidR="005F4901" w:rsidRDefault="003948CE">
            <w:pPr>
              <w:numPr>
                <w:ilvl w:val="0"/>
                <w:numId w:val="1"/>
              </w:numPr>
              <w:spacing w:line="240" w:lineRule="exact"/>
              <w:rPr>
                <w:b/>
                <w:bCs/>
              </w:rPr>
            </w:pPr>
            <w:r>
              <w:rPr>
                <w:rFonts w:hint="eastAsia"/>
                <w:b/>
                <w:bCs/>
              </w:rPr>
              <w:t>担任本科生专业竞赛指导（</w:t>
            </w:r>
            <w:r>
              <w:rPr>
                <w:rFonts w:hint="eastAsia"/>
                <w:b/>
                <w:bCs/>
              </w:rPr>
              <w:t>31</w:t>
            </w:r>
            <w:r>
              <w:rPr>
                <w:rFonts w:hint="eastAsia"/>
                <w:b/>
                <w:bCs/>
              </w:rPr>
              <w:t>）项</w:t>
            </w:r>
          </w:p>
          <w:p w:rsidR="005F4901" w:rsidRDefault="005F4901">
            <w:pPr>
              <w:pStyle w:val="Default"/>
              <w:rPr>
                <w:rFonts w:hint="default"/>
              </w:rPr>
            </w:pPr>
          </w:p>
          <w:p w:rsidR="005F4901" w:rsidRDefault="003948CE">
            <w:pPr>
              <w:spacing w:line="240" w:lineRule="exact"/>
              <w:ind w:firstLineChars="200" w:firstLine="420"/>
            </w:pPr>
            <w:r>
              <w:rPr>
                <w:rFonts w:hint="eastAsia"/>
              </w:rPr>
              <w:t>指导</w:t>
            </w:r>
            <w:r>
              <w:rPr>
                <w:rFonts w:hint="eastAsia"/>
              </w:rPr>
              <w:t>2013</w:t>
            </w:r>
            <w:r>
              <w:rPr>
                <w:rFonts w:hint="eastAsia"/>
              </w:rPr>
              <w:t>级园林专业本科生郭晓双、黄雅雯同学毕业设计作品“扎根——海南东寨港红树林自然保护区科普基地景观规划设计”获得由亚洲园林协会、园冶杯国际竞赛组委会、中国风景园林网主办的</w:t>
            </w:r>
            <w:r>
              <w:rPr>
                <w:rFonts w:hint="eastAsia"/>
              </w:rPr>
              <w:t>2017</w:t>
            </w:r>
            <w:r>
              <w:rPr>
                <w:rFonts w:hint="eastAsia"/>
              </w:rPr>
              <w:t>年“园冶杯”大学生国际竞赛三等奖。（国际级、第一指导教师）</w:t>
            </w:r>
          </w:p>
          <w:p w:rsidR="005F4901" w:rsidRDefault="003948CE">
            <w:pPr>
              <w:spacing w:line="240" w:lineRule="exact"/>
              <w:ind w:firstLineChars="200" w:firstLine="420"/>
            </w:pPr>
            <w:r>
              <w:rPr>
                <w:rFonts w:hint="eastAsia"/>
              </w:rPr>
              <w:t>指导</w:t>
            </w:r>
            <w:r>
              <w:rPr>
                <w:rFonts w:hint="eastAsia"/>
              </w:rPr>
              <w:t>2014</w:t>
            </w:r>
            <w:r>
              <w:rPr>
                <w:rFonts w:hint="eastAsia"/>
              </w:rPr>
              <w:t>级园林专业本科生许乃升、崔佳瑞同学毕业设计作品“枷椗海居——东寨港</w:t>
            </w:r>
            <w:r>
              <w:rPr>
                <w:rFonts w:hint="eastAsia"/>
              </w:rPr>
              <w:t>红树林主题民宿景观规划设计”获得由亚洲园林协会、园冶杯国际竞赛组委会、中国风景园林网主办的</w:t>
            </w:r>
            <w:r>
              <w:rPr>
                <w:rFonts w:hint="eastAsia"/>
              </w:rPr>
              <w:t>2018</w:t>
            </w:r>
            <w:r>
              <w:rPr>
                <w:rFonts w:hint="eastAsia"/>
              </w:rPr>
              <w:t>年“园冶杯”大学生国际竞赛荣誉奖。（国际级、第一指导教师）</w:t>
            </w:r>
          </w:p>
          <w:p w:rsidR="005F4901" w:rsidRDefault="003948CE">
            <w:pPr>
              <w:spacing w:line="240" w:lineRule="exact"/>
              <w:ind w:firstLineChars="200" w:firstLine="420"/>
            </w:pPr>
            <w:r>
              <w:rPr>
                <w:rFonts w:hint="eastAsia"/>
              </w:rPr>
              <w:t>指导</w:t>
            </w:r>
            <w:r>
              <w:rPr>
                <w:rFonts w:hint="eastAsia"/>
              </w:rPr>
              <w:t>2015</w:t>
            </w:r>
            <w:r>
              <w:rPr>
                <w:rFonts w:hint="eastAsia"/>
              </w:rPr>
              <w:t>级园林专业本科生任益民、曾志平同学毕业设计作品“海口南渡江铁桥抗战历史文物景观再生性设计”获得由亚洲园林协会、园冶杯国际竞赛组委会、中国风景园林网主办的</w:t>
            </w:r>
            <w:r>
              <w:rPr>
                <w:rFonts w:hint="eastAsia"/>
              </w:rPr>
              <w:t>2019</w:t>
            </w:r>
            <w:r>
              <w:rPr>
                <w:rFonts w:hint="eastAsia"/>
              </w:rPr>
              <w:t>年“园冶杯”大学生国际竞赛三等奖。（国际级、第一指导教师）</w:t>
            </w:r>
          </w:p>
          <w:p w:rsidR="005F4901" w:rsidRDefault="003948CE">
            <w:pPr>
              <w:spacing w:line="240" w:lineRule="exact"/>
              <w:ind w:firstLineChars="200" w:firstLine="420"/>
            </w:pPr>
            <w:r>
              <w:rPr>
                <w:rFonts w:hint="eastAsia"/>
              </w:rPr>
              <w:t>指导</w:t>
            </w:r>
            <w:r>
              <w:rPr>
                <w:rFonts w:hint="eastAsia"/>
              </w:rPr>
              <w:t>2015</w:t>
            </w:r>
            <w:r>
              <w:rPr>
                <w:rFonts w:hint="eastAsia"/>
              </w:rPr>
              <w:t>级园林专业本科生赵骏、刘思佳、李小惠同学毕业设计作品“海南儋州千年古盐田遗址景观再生设计”获得由亚洲园林协会、</w:t>
            </w:r>
            <w:r>
              <w:rPr>
                <w:rFonts w:hint="eastAsia"/>
              </w:rPr>
              <w:t>园冶杯国际竞赛组委会、中国风景园林网主办的</w:t>
            </w:r>
            <w:r>
              <w:rPr>
                <w:rFonts w:hint="eastAsia"/>
              </w:rPr>
              <w:t>2019</w:t>
            </w:r>
            <w:r>
              <w:rPr>
                <w:rFonts w:hint="eastAsia"/>
              </w:rPr>
              <w:t>年“园冶杯”大学生国际竞赛三等奖。（国际级、第一指导教师）</w:t>
            </w:r>
          </w:p>
          <w:p w:rsidR="005F4901" w:rsidRDefault="003948CE">
            <w:pPr>
              <w:spacing w:line="240" w:lineRule="exact"/>
              <w:ind w:firstLineChars="200" w:firstLine="420"/>
            </w:pPr>
            <w:r>
              <w:rPr>
                <w:rFonts w:hint="eastAsia"/>
              </w:rPr>
              <w:t>指导</w:t>
            </w:r>
            <w:r>
              <w:rPr>
                <w:rFonts w:hint="eastAsia"/>
              </w:rPr>
              <w:t>2016</w:t>
            </w:r>
            <w:r>
              <w:rPr>
                <w:rFonts w:hint="eastAsia"/>
              </w:rPr>
              <w:t>级园林专业本科生苏佳雯、万家乐、段磊明同学毕业设计作品“南海浮生——海口市新埠岛渔民文化景观再生设计”获得由亚洲园林协会、园冶杯国际竞赛组委会、中国风景园林网主办的</w:t>
            </w:r>
            <w:r>
              <w:rPr>
                <w:rFonts w:hint="eastAsia"/>
              </w:rPr>
              <w:t>2020</w:t>
            </w:r>
            <w:r>
              <w:rPr>
                <w:rFonts w:hint="eastAsia"/>
              </w:rPr>
              <w:t>年“园冶杯”大学生国际竞赛荣誉奖。（国际级、第一指导教师）</w:t>
            </w:r>
          </w:p>
          <w:p w:rsidR="005F4901" w:rsidRDefault="003948CE">
            <w:pPr>
              <w:spacing w:line="240" w:lineRule="exact"/>
              <w:ind w:firstLineChars="200" w:firstLine="420"/>
            </w:pPr>
            <w:r>
              <w:rPr>
                <w:rFonts w:hint="eastAsia"/>
              </w:rPr>
              <w:t>指导</w:t>
            </w:r>
            <w:r>
              <w:rPr>
                <w:rFonts w:hint="eastAsia"/>
              </w:rPr>
              <w:t>2017</w:t>
            </w:r>
            <w:r>
              <w:rPr>
                <w:rFonts w:hint="eastAsia"/>
              </w:rPr>
              <w:t>级园林专业本科生李雪丽、包善毅、胡沁雯、廖如姣同学毕业设计作品“三亚铁炉港古红树林保护区景观设计”获得由亚洲园林协会、园冶杯国际竞赛组委会、中国风</w:t>
            </w:r>
            <w:r>
              <w:rPr>
                <w:rFonts w:hint="eastAsia"/>
              </w:rPr>
              <w:t>景园林网主办的</w:t>
            </w:r>
            <w:r>
              <w:rPr>
                <w:rFonts w:hint="eastAsia"/>
              </w:rPr>
              <w:t>2021</w:t>
            </w:r>
            <w:r>
              <w:rPr>
                <w:rFonts w:hint="eastAsia"/>
              </w:rPr>
              <w:t>年“园冶杯”大学生国际竞赛荣誉奖。（国际级、第一指导教师）</w:t>
            </w:r>
          </w:p>
          <w:p w:rsidR="005F4901" w:rsidRDefault="003948CE">
            <w:pPr>
              <w:ind w:firstLineChars="200" w:firstLine="420"/>
            </w:pPr>
            <w:r>
              <w:rPr>
                <w:rFonts w:hint="eastAsia"/>
              </w:rPr>
              <w:t>指导</w:t>
            </w:r>
            <w:r>
              <w:rPr>
                <w:rFonts w:hint="eastAsia"/>
              </w:rPr>
              <w:t>2018</w:t>
            </w:r>
            <w:r>
              <w:rPr>
                <w:rFonts w:hint="eastAsia"/>
              </w:rPr>
              <w:t>级园林专业本科生彭凌霄、曹爽、李泽阳、刘进轩、张志毅同学课程作品“持景如衡，宏愿灵犀——基于景观公正视角下的</w:t>
            </w:r>
            <w:r>
              <w:rPr>
                <w:rFonts w:hint="eastAsia"/>
              </w:rPr>
              <w:t>5G</w:t>
            </w:r>
            <w:r>
              <w:rPr>
                <w:rFonts w:hint="eastAsia"/>
              </w:rPr>
              <w:t>数字关怀与交互式未来生活示范区景观设计”获得由亚洲园林协会、园冶杯国际竞赛组委会、中国风景园林网主办的</w:t>
            </w:r>
            <w:r>
              <w:rPr>
                <w:rFonts w:hint="eastAsia"/>
              </w:rPr>
              <w:t>2021</w:t>
            </w:r>
            <w:r>
              <w:rPr>
                <w:rFonts w:hint="eastAsia"/>
              </w:rPr>
              <w:t>年“园冶杯”大学生国际竞赛荣誉奖。（国际级、</w:t>
            </w:r>
            <w:r>
              <w:rPr>
                <w:rFonts w:hint="eastAsia"/>
              </w:rPr>
              <w:lastRenderedPageBreak/>
              <w:t>第一指导教师）</w:t>
            </w:r>
          </w:p>
          <w:p w:rsidR="005F4901" w:rsidRDefault="003948CE">
            <w:pPr>
              <w:ind w:firstLineChars="200" w:firstLine="420"/>
            </w:pPr>
            <w:r>
              <w:rPr>
                <w:rFonts w:hint="eastAsia"/>
              </w:rPr>
              <w:t>指导</w:t>
            </w:r>
            <w:r>
              <w:rPr>
                <w:rFonts w:hint="eastAsia"/>
              </w:rPr>
              <w:t>2018</w:t>
            </w:r>
            <w:r>
              <w:rPr>
                <w:rFonts w:hint="eastAsia"/>
              </w:rPr>
              <w:t>级园林专业本科生曹爽、李泽阳、张可心、张钰翎同学毕业设计作品“第二家园——基于生境营造视角下的陵水野生动物野化收容科普教育基</w:t>
            </w:r>
            <w:r>
              <w:rPr>
                <w:rFonts w:hint="eastAsia"/>
              </w:rPr>
              <w:t>地规划设计”获得由亚洲园林协会、园冶杯国际竞赛组委会、中国风景园林网主办的</w:t>
            </w:r>
            <w:r>
              <w:rPr>
                <w:rFonts w:hint="eastAsia"/>
              </w:rPr>
              <w:t>2022</w:t>
            </w:r>
            <w:r>
              <w:rPr>
                <w:rFonts w:hint="eastAsia"/>
              </w:rPr>
              <w:t>年“园冶杯”大学生国际竞赛荣誉奖。（国际级、第一指导教师）</w:t>
            </w:r>
          </w:p>
          <w:p w:rsidR="005F4901" w:rsidRDefault="003948CE">
            <w:pPr>
              <w:ind w:firstLineChars="200" w:firstLine="420"/>
            </w:pPr>
            <w:r>
              <w:rPr>
                <w:rFonts w:hint="eastAsia"/>
              </w:rPr>
              <w:t>指导</w:t>
            </w:r>
            <w:r>
              <w:rPr>
                <w:rFonts w:hint="eastAsia"/>
              </w:rPr>
              <w:t>2019</w:t>
            </w:r>
            <w:r>
              <w:rPr>
                <w:rFonts w:hint="eastAsia"/>
              </w:rPr>
              <w:t>级园林专业本科生曹爽、李泽阳、刘进轩、张志毅同学课程作品“鸢飞鱼跃——基于栖息地修复视角下海口永庄水库景观规划设计”获得由亚洲园林协会、园冶杯国际竞赛组委会、中国风景园林网主办的</w:t>
            </w:r>
            <w:r>
              <w:rPr>
                <w:rFonts w:hint="eastAsia"/>
              </w:rPr>
              <w:t>2022</w:t>
            </w:r>
            <w:r>
              <w:rPr>
                <w:rFonts w:hint="eastAsia"/>
              </w:rPr>
              <w:t>年“园冶杯”大学生国际竞赛荣誉奖。（国际级、第一指导教师）</w:t>
            </w:r>
          </w:p>
          <w:p w:rsidR="005F4901" w:rsidRDefault="003948CE">
            <w:pPr>
              <w:spacing w:line="240" w:lineRule="exact"/>
              <w:ind w:firstLineChars="200" w:firstLine="420"/>
            </w:pPr>
            <w:r>
              <w:rPr>
                <w:rFonts w:hint="eastAsia"/>
              </w:rPr>
              <w:t>指导</w:t>
            </w:r>
            <w:r>
              <w:rPr>
                <w:rFonts w:hint="eastAsia"/>
              </w:rPr>
              <w:t>2016</w:t>
            </w:r>
            <w:r>
              <w:rPr>
                <w:rFonts w:hint="eastAsia"/>
              </w:rPr>
              <w:t>级园林专业本科生杨天乐、王语晗、杜文婧、熊明锟创业作品“海南红林绿洲苗木有限公司”获得由高等学校生物</w:t>
            </w:r>
            <w:r>
              <w:rPr>
                <w:rFonts w:hint="eastAsia"/>
              </w:rPr>
              <w:t>科学类专业教学指导委员会、高等学校国家级实验教学示范中心联席会、《高校生物学教学研究》编辑部主办的第三届全国大学生生命科学创新创业大赛优秀成果二等奖（创业），证书编号</w:t>
            </w:r>
            <w:r>
              <w:rPr>
                <w:rFonts w:hint="eastAsia"/>
              </w:rPr>
              <w:t>NDC18A110001383</w:t>
            </w:r>
            <w:r>
              <w:rPr>
                <w:rFonts w:hint="eastAsia"/>
              </w:rPr>
              <w:t>、并获指导教师二等奖（创业），证书编号</w:t>
            </w:r>
            <w:r>
              <w:rPr>
                <w:rFonts w:hint="eastAsia"/>
              </w:rPr>
              <w:t>NDC18A110002780</w:t>
            </w:r>
            <w:r>
              <w:rPr>
                <w:rFonts w:hint="eastAsia"/>
              </w:rPr>
              <w:t>。（国家级、第二指导教师）</w:t>
            </w:r>
          </w:p>
          <w:p w:rsidR="005F4901" w:rsidRDefault="003948CE">
            <w:pPr>
              <w:spacing w:line="240" w:lineRule="exact"/>
              <w:ind w:firstLineChars="200" w:firstLine="420"/>
            </w:pPr>
            <w:r>
              <w:rPr>
                <w:rFonts w:hint="eastAsia"/>
              </w:rPr>
              <w:t>指导</w:t>
            </w:r>
            <w:r>
              <w:rPr>
                <w:rFonts w:hint="eastAsia"/>
              </w:rPr>
              <w:t>2016</w:t>
            </w:r>
            <w:r>
              <w:rPr>
                <w:rFonts w:hint="eastAsia"/>
              </w:rPr>
              <w:t>级园林专业本科生杨天乐、王语晗、杜文婧、熊明锟创业作品“海南红林绿洲苗木有限公司”获得由海南省教育厅、共青团海南省委、海南省人力资源和社会保障厅、海南省科学技术协会、海南省学生联合会主办的</w:t>
            </w:r>
            <w:r>
              <w:rPr>
                <w:rFonts w:hint="eastAsia"/>
              </w:rPr>
              <w:t>2018</w:t>
            </w:r>
            <w:r>
              <w:rPr>
                <w:rFonts w:hint="eastAsia"/>
              </w:rPr>
              <w:t>年“创青春”</w:t>
            </w:r>
            <w:r>
              <w:rPr>
                <w:rFonts w:hint="eastAsia"/>
              </w:rPr>
              <w:t>海南省大学生创业大赛创业计划竞赛银奖。（省级、第一指导教师）</w:t>
            </w:r>
          </w:p>
          <w:p w:rsidR="005F4901" w:rsidRDefault="003948CE">
            <w:pPr>
              <w:spacing w:line="240" w:lineRule="exact"/>
              <w:ind w:firstLineChars="200" w:firstLine="420"/>
            </w:pPr>
            <w:r>
              <w:rPr>
                <w:rFonts w:hint="eastAsia"/>
              </w:rPr>
              <w:t>指导</w:t>
            </w:r>
            <w:r>
              <w:rPr>
                <w:rFonts w:hint="eastAsia"/>
              </w:rPr>
              <w:t>2016</w:t>
            </w:r>
            <w:r>
              <w:rPr>
                <w:rFonts w:hint="eastAsia"/>
              </w:rPr>
              <w:t>级园林专业本科生杨天乐、王语晗、杜文婧、熊明锟创业作品“海南红林绿洲苗木有限公司”获得由海南省教育厅、海南省工信厅主办的第四届中国“互联网</w:t>
            </w:r>
            <w:r>
              <w:rPr>
                <w:rFonts w:hint="eastAsia"/>
              </w:rPr>
              <w:t>+</w:t>
            </w:r>
            <w:r>
              <w:rPr>
                <w:rFonts w:hint="eastAsia"/>
              </w:rPr>
              <w:t>”大学生创新创业大赛海南赛区竞赛银奖。（省级、第一指导教师）</w:t>
            </w:r>
          </w:p>
          <w:p w:rsidR="005F4901" w:rsidRDefault="003948CE">
            <w:pPr>
              <w:spacing w:line="240" w:lineRule="exact"/>
              <w:ind w:firstLineChars="200" w:firstLine="420"/>
            </w:pPr>
            <w:r>
              <w:rPr>
                <w:rFonts w:hint="eastAsia"/>
              </w:rPr>
              <w:t>指导</w:t>
            </w:r>
            <w:r>
              <w:rPr>
                <w:rFonts w:hint="eastAsia"/>
              </w:rPr>
              <w:t>2016</w:t>
            </w:r>
            <w:r>
              <w:rPr>
                <w:rFonts w:hint="eastAsia"/>
              </w:rPr>
              <w:t>级园林专业本科生杨天乐、王语晗、杜文婧、熊明锟创业作品“海南红林绿洲苗木有限公司”获得由海南省教育厅主办的</w:t>
            </w:r>
            <w:r>
              <w:rPr>
                <w:rFonts w:hint="eastAsia"/>
              </w:rPr>
              <w:t>2018</w:t>
            </w:r>
            <w:r>
              <w:rPr>
                <w:rFonts w:hint="eastAsia"/>
              </w:rPr>
              <w:t>年中美青年创客大赛三等奖。（省级、第一指导教师）</w:t>
            </w:r>
          </w:p>
          <w:p w:rsidR="005F4901" w:rsidRDefault="003948CE">
            <w:pPr>
              <w:spacing w:line="240" w:lineRule="exact"/>
              <w:ind w:firstLineChars="200" w:firstLine="420"/>
            </w:pPr>
            <w:r>
              <w:rPr>
                <w:rFonts w:hint="eastAsia"/>
              </w:rPr>
              <w:t>指导</w:t>
            </w:r>
            <w:r>
              <w:rPr>
                <w:rFonts w:hint="eastAsia"/>
              </w:rPr>
              <w:t>2016</w:t>
            </w:r>
            <w:r>
              <w:rPr>
                <w:rFonts w:hint="eastAsia"/>
              </w:rPr>
              <w:t>级园林专业本科生杨天乐、王语晗、杜文婧、熊明锟创</w:t>
            </w:r>
            <w:r>
              <w:rPr>
                <w:rFonts w:hint="eastAsia"/>
              </w:rPr>
              <w:t>业作品“海南红林绿洲苗木有限公司”获得由海南师范大学主办的</w:t>
            </w:r>
            <w:r>
              <w:rPr>
                <w:rFonts w:hint="eastAsia"/>
              </w:rPr>
              <w:t>2018</w:t>
            </w:r>
            <w:r>
              <w:rPr>
                <w:rFonts w:hint="eastAsia"/>
              </w:rPr>
              <w:t>年第四届中国“互联网</w:t>
            </w:r>
            <w:r>
              <w:rPr>
                <w:rFonts w:hint="eastAsia"/>
              </w:rPr>
              <w:t>+</w:t>
            </w:r>
            <w:r>
              <w:rPr>
                <w:rFonts w:hint="eastAsia"/>
              </w:rPr>
              <w:t>”大学生创新创业大赛校级选拔赛赛创意组一等奖。（校级、第二指导教师）</w:t>
            </w:r>
          </w:p>
          <w:p w:rsidR="005F4901" w:rsidRDefault="003948CE">
            <w:pPr>
              <w:spacing w:line="240" w:lineRule="exact"/>
              <w:ind w:firstLineChars="200" w:firstLine="420"/>
            </w:pPr>
            <w:r>
              <w:rPr>
                <w:rFonts w:hint="eastAsia"/>
              </w:rPr>
              <w:t>指导</w:t>
            </w:r>
            <w:r>
              <w:rPr>
                <w:rFonts w:hint="eastAsia"/>
              </w:rPr>
              <w:t>2016</w:t>
            </w:r>
            <w:r>
              <w:rPr>
                <w:rFonts w:hint="eastAsia"/>
              </w:rPr>
              <w:t>级园林专业本科生杨天乐、王语晗、杜文婧、熊明锟创业作品“海南红林绿洲苗木有限公司”获得由海南师范大学主办的</w:t>
            </w:r>
            <w:r>
              <w:rPr>
                <w:rFonts w:hint="eastAsia"/>
              </w:rPr>
              <w:t>2018</w:t>
            </w:r>
            <w:r>
              <w:rPr>
                <w:rFonts w:hint="eastAsia"/>
              </w:rPr>
              <w:t>年“创青春”海南师范大学大学生创业大赛金奖。（校级、第二指导教师）</w:t>
            </w:r>
          </w:p>
          <w:p w:rsidR="005F4901" w:rsidRDefault="003948CE">
            <w:pPr>
              <w:spacing w:line="240" w:lineRule="exact"/>
              <w:ind w:firstLineChars="200" w:firstLine="420"/>
            </w:pPr>
            <w:r>
              <w:rPr>
                <w:rFonts w:hint="eastAsia"/>
              </w:rPr>
              <w:t>指导</w:t>
            </w:r>
            <w:r>
              <w:rPr>
                <w:rFonts w:hint="eastAsia"/>
              </w:rPr>
              <w:t>2018</w:t>
            </w:r>
            <w:r>
              <w:rPr>
                <w:rFonts w:hint="eastAsia"/>
              </w:rPr>
              <w:t>级园林专业本科生张志毅、彭凌霄、刘进轩项目“海南红树幼苗培养科技有限公司”获得</w:t>
            </w:r>
            <w:r>
              <w:rPr>
                <w:rFonts w:hint="eastAsia"/>
              </w:rPr>
              <w:t>2020</w:t>
            </w:r>
            <w:r>
              <w:rPr>
                <w:rFonts w:hint="eastAsia"/>
              </w:rPr>
              <w:t>年“挑战杯”海南省大学生创业计划竞赛铜奖。（省级、第一指导教师）</w:t>
            </w:r>
          </w:p>
          <w:p w:rsidR="005F4901" w:rsidRDefault="003948CE">
            <w:pPr>
              <w:spacing w:line="240" w:lineRule="exact"/>
              <w:ind w:firstLineChars="200" w:firstLine="420"/>
            </w:pPr>
            <w:r>
              <w:rPr>
                <w:rFonts w:hint="eastAsia"/>
              </w:rPr>
              <w:t>指导</w:t>
            </w:r>
            <w:r>
              <w:rPr>
                <w:rFonts w:hint="eastAsia"/>
              </w:rPr>
              <w:t>2018</w:t>
            </w:r>
            <w:r>
              <w:rPr>
                <w:rFonts w:hint="eastAsia"/>
              </w:rPr>
              <w:t>级园林专业本科生刘进轩、彭凌霄、张志毅、刘俊辰作品“南溟花语·海韵双生”获得</w:t>
            </w:r>
            <w:r>
              <w:rPr>
                <w:rFonts w:hint="eastAsia"/>
              </w:rPr>
              <w:t>2020</w:t>
            </w:r>
            <w:r>
              <w:rPr>
                <w:rFonts w:hint="eastAsia"/>
              </w:rPr>
              <w:t>年第六届</w:t>
            </w:r>
            <w:r>
              <w:rPr>
                <w:rFonts w:hint="eastAsia"/>
              </w:rPr>
              <w:t>Garden</w:t>
            </w:r>
            <w:r>
              <w:rPr>
                <w:rFonts w:hint="eastAsia"/>
              </w:rPr>
              <w:t>花园杯植物景观设计竞赛优秀奖。（国家级、第一指导教师）</w:t>
            </w:r>
          </w:p>
          <w:p w:rsidR="005F4901" w:rsidRDefault="003948CE">
            <w:pPr>
              <w:spacing w:line="240" w:lineRule="exact"/>
              <w:ind w:firstLineChars="200" w:firstLine="420"/>
            </w:pPr>
            <w:r>
              <w:rPr>
                <w:rFonts w:hint="eastAsia"/>
              </w:rPr>
              <w:t>指导</w:t>
            </w:r>
            <w:r>
              <w:rPr>
                <w:rFonts w:hint="eastAsia"/>
              </w:rPr>
              <w:t>2017</w:t>
            </w:r>
            <w:r>
              <w:rPr>
                <w:rFonts w:hint="eastAsia"/>
              </w:rPr>
              <w:t>级园林专业本科生李雪丽、廖如姣、胡沁雯项目“典型的海南湿地型文化景观案例的图文资料收集与推广”获得</w:t>
            </w:r>
            <w:r>
              <w:rPr>
                <w:rFonts w:hint="eastAsia"/>
              </w:rPr>
              <w:t>2020</w:t>
            </w:r>
            <w:r>
              <w:rPr>
                <w:rFonts w:hint="eastAsia"/>
              </w:rPr>
              <w:t>年“创青春”</w:t>
            </w:r>
            <w:r>
              <w:rPr>
                <w:rFonts w:hint="eastAsia"/>
              </w:rPr>
              <w:t xml:space="preserve"> </w:t>
            </w:r>
            <w:r>
              <w:rPr>
                <w:rFonts w:hint="eastAsia"/>
              </w:rPr>
              <w:t>大学生创新创业大赛校级铜奖。（校级、第一指导</w:t>
            </w:r>
            <w:r>
              <w:rPr>
                <w:rFonts w:hint="eastAsia"/>
              </w:rPr>
              <w:t>教师）</w:t>
            </w:r>
          </w:p>
          <w:p w:rsidR="005F4901" w:rsidRDefault="003948CE">
            <w:pPr>
              <w:spacing w:line="240" w:lineRule="exact"/>
              <w:ind w:firstLineChars="200" w:firstLine="420"/>
            </w:pPr>
            <w:r>
              <w:rPr>
                <w:rFonts w:hint="eastAsia"/>
              </w:rPr>
              <w:t>指导</w:t>
            </w:r>
            <w:r>
              <w:rPr>
                <w:rFonts w:hint="eastAsia"/>
              </w:rPr>
              <w:t>2018</w:t>
            </w:r>
            <w:r>
              <w:rPr>
                <w:rFonts w:hint="eastAsia"/>
              </w:rPr>
              <w:t>级园林专业本科生黄文静获得第六届中国“互联网</w:t>
            </w:r>
            <w:r>
              <w:rPr>
                <w:rFonts w:hint="eastAsia"/>
              </w:rPr>
              <w:t>+</w:t>
            </w:r>
            <w:r>
              <w:rPr>
                <w:rFonts w:hint="eastAsia"/>
              </w:rPr>
              <w:t>”大学生创新创业大赛校级师生共创组二等奖。（校级、第一指导教师）</w:t>
            </w:r>
          </w:p>
          <w:p w:rsidR="005F4901" w:rsidRDefault="003948CE">
            <w:pPr>
              <w:spacing w:line="240" w:lineRule="exact"/>
              <w:ind w:firstLineChars="200" w:firstLine="420"/>
            </w:pPr>
            <w:r>
              <w:rPr>
                <w:rFonts w:hint="eastAsia"/>
              </w:rPr>
              <w:t>指导</w:t>
            </w:r>
            <w:r>
              <w:rPr>
                <w:rFonts w:hint="eastAsia"/>
              </w:rPr>
              <w:t>2018</w:t>
            </w:r>
            <w:r>
              <w:rPr>
                <w:rFonts w:hint="eastAsia"/>
              </w:rPr>
              <w:t>级园林专业本科生李雪丽第六届中国“互联网</w:t>
            </w:r>
            <w:r>
              <w:rPr>
                <w:rFonts w:hint="eastAsia"/>
              </w:rPr>
              <w:t>+</w:t>
            </w:r>
            <w:r>
              <w:rPr>
                <w:rFonts w:hint="eastAsia"/>
              </w:rPr>
              <w:t>”大学生创新创业大赛校级创意组二等奖。（校级、第一指导教师）</w:t>
            </w:r>
          </w:p>
          <w:p w:rsidR="005F4901" w:rsidRDefault="003948CE">
            <w:pPr>
              <w:spacing w:line="240" w:lineRule="exact"/>
              <w:ind w:firstLineChars="200" w:firstLine="420"/>
            </w:pPr>
            <w:r>
              <w:rPr>
                <w:rFonts w:hint="eastAsia"/>
              </w:rPr>
              <w:t>指导</w:t>
            </w:r>
            <w:r>
              <w:rPr>
                <w:rFonts w:hint="eastAsia"/>
              </w:rPr>
              <w:t>2018</w:t>
            </w:r>
            <w:r>
              <w:rPr>
                <w:rFonts w:hint="eastAsia"/>
              </w:rPr>
              <w:t>级园林专业本科生刘进轩、彭凌霄、张志毅、刘然项目“海南红树方舟科技有限公司”获得</w:t>
            </w:r>
            <w:r>
              <w:rPr>
                <w:rFonts w:hint="eastAsia"/>
              </w:rPr>
              <w:t>2020</w:t>
            </w:r>
            <w:r>
              <w:rPr>
                <w:rFonts w:hint="eastAsia"/>
              </w:rPr>
              <w:t>全国电子商务创新创意创业大赛三等奖和创意奖。（校级、第一指导教师）</w:t>
            </w:r>
          </w:p>
          <w:p w:rsidR="005F4901" w:rsidRDefault="003948CE">
            <w:pPr>
              <w:spacing w:line="240" w:lineRule="exact"/>
              <w:ind w:firstLineChars="200" w:firstLine="420"/>
            </w:pPr>
            <w:r>
              <w:rPr>
                <w:rFonts w:hint="eastAsia"/>
              </w:rPr>
              <w:t>指导</w:t>
            </w:r>
            <w:r>
              <w:rPr>
                <w:rFonts w:hint="eastAsia"/>
              </w:rPr>
              <w:t>2017</w:t>
            </w:r>
            <w:r>
              <w:rPr>
                <w:rFonts w:hint="eastAsia"/>
              </w:rPr>
              <w:t>级园林专业本科生包善毅、蒋小丽、石珊珊项目“黎乡情苑”园林景观设计获得</w:t>
            </w:r>
            <w:r>
              <w:rPr>
                <w:rFonts w:hint="eastAsia"/>
              </w:rPr>
              <w:t>2020</w:t>
            </w:r>
            <w:r>
              <w:rPr>
                <w:rFonts w:hint="eastAsia"/>
              </w:rPr>
              <w:t>中国大</w:t>
            </w:r>
            <w:r>
              <w:rPr>
                <w:rFonts w:hint="eastAsia"/>
              </w:rPr>
              <w:t>学生计算机设计大赛二等奖。（校级、第一指导教师）</w:t>
            </w:r>
          </w:p>
          <w:p w:rsidR="005F4901" w:rsidRDefault="003948CE">
            <w:pPr>
              <w:spacing w:line="240" w:lineRule="exact"/>
              <w:ind w:firstLineChars="200" w:firstLine="420"/>
            </w:pPr>
            <w:r>
              <w:rPr>
                <w:rFonts w:hint="eastAsia"/>
              </w:rPr>
              <w:t>指导</w:t>
            </w:r>
            <w:r>
              <w:rPr>
                <w:rFonts w:hint="eastAsia"/>
              </w:rPr>
              <w:t>2018</w:t>
            </w:r>
            <w:r>
              <w:rPr>
                <w:rFonts w:hint="eastAsia"/>
              </w:rPr>
              <w:t>级园林专业本科生彭凌霄、刘进轩、张志毅获得</w:t>
            </w:r>
            <w:r>
              <w:rPr>
                <w:rFonts w:hint="eastAsia"/>
              </w:rPr>
              <w:t>2021</w:t>
            </w:r>
            <w:r>
              <w:rPr>
                <w:rFonts w:hint="eastAsia"/>
              </w:rPr>
              <w:t>第三届全国林业草原创新创业大赛入围奖。（国家级、第一指导教师）</w:t>
            </w:r>
          </w:p>
          <w:p w:rsidR="005F4901" w:rsidRDefault="003948CE">
            <w:pPr>
              <w:spacing w:line="240" w:lineRule="exact"/>
              <w:ind w:firstLineChars="200" w:firstLine="420"/>
            </w:pPr>
            <w:r>
              <w:rPr>
                <w:rFonts w:hint="eastAsia"/>
              </w:rPr>
              <w:t>指导</w:t>
            </w:r>
            <w:r>
              <w:rPr>
                <w:rFonts w:hint="eastAsia"/>
              </w:rPr>
              <w:t>2018</w:t>
            </w:r>
            <w:r>
              <w:rPr>
                <w:rFonts w:hint="eastAsia"/>
              </w:rPr>
              <w:t>级园林专业本科生刘进轩、彭凌霄、张志毅参与</w:t>
            </w:r>
            <w:r>
              <w:rPr>
                <w:rFonts w:hint="eastAsia"/>
              </w:rPr>
              <w:t>2021</w:t>
            </w:r>
            <w:r>
              <w:rPr>
                <w:rFonts w:hint="eastAsia"/>
              </w:rPr>
              <w:t>第十四届全国大学生创新创业年会改革成果项目。（国家级、第一指导教师）</w:t>
            </w:r>
          </w:p>
          <w:p w:rsidR="005F4901" w:rsidRDefault="003948CE">
            <w:pPr>
              <w:spacing w:line="240" w:lineRule="exact"/>
              <w:ind w:firstLineChars="200" w:firstLine="420"/>
            </w:pPr>
            <w:r>
              <w:rPr>
                <w:rFonts w:hint="eastAsia"/>
              </w:rPr>
              <w:t>指导</w:t>
            </w:r>
            <w:r>
              <w:rPr>
                <w:rFonts w:hint="eastAsia"/>
              </w:rPr>
              <w:t>2017</w:t>
            </w:r>
            <w:r>
              <w:rPr>
                <w:rFonts w:hint="eastAsia"/>
              </w:rPr>
              <w:t>级园林专业本科生王冰洁、万鑫参与</w:t>
            </w:r>
            <w:r>
              <w:rPr>
                <w:rFonts w:hint="eastAsia"/>
              </w:rPr>
              <w:t>2021</w:t>
            </w:r>
            <w:r>
              <w:rPr>
                <w:rFonts w:hint="eastAsia"/>
              </w:rPr>
              <w:t>联合毕业设计。（国家级、第一指导教师）</w:t>
            </w:r>
          </w:p>
          <w:p w:rsidR="005F4901" w:rsidRDefault="003948CE">
            <w:pPr>
              <w:spacing w:line="240" w:lineRule="exact"/>
              <w:ind w:firstLineChars="200" w:firstLine="420"/>
            </w:pPr>
            <w:r>
              <w:rPr>
                <w:rFonts w:hint="eastAsia"/>
              </w:rPr>
              <w:t>指导</w:t>
            </w:r>
            <w:r>
              <w:rPr>
                <w:rFonts w:hint="eastAsia"/>
              </w:rPr>
              <w:t>2017</w:t>
            </w:r>
            <w:r>
              <w:rPr>
                <w:rFonts w:hint="eastAsia"/>
              </w:rPr>
              <w:t>级园林专业本科生曹爽获得</w:t>
            </w:r>
            <w:r>
              <w:rPr>
                <w:rFonts w:hint="eastAsia"/>
              </w:rPr>
              <w:t>2021</w:t>
            </w:r>
            <w:r>
              <w:rPr>
                <w:rFonts w:hint="eastAsia"/>
              </w:rPr>
              <w:t>年海南省自贸港创业大赛海师校区选拔赛项目二等奖</w:t>
            </w:r>
            <w:r>
              <w:rPr>
                <w:rFonts w:hint="eastAsia"/>
              </w:rPr>
              <w:t>.(</w:t>
            </w:r>
            <w:r>
              <w:rPr>
                <w:rFonts w:hint="eastAsia"/>
              </w:rPr>
              <w:t>省级、第一指导教师</w:t>
            </w:r>
            <w:r>
              <w:rPr>
                <w:rFonts w:hint="eastAsia"/>
              </w:rPr>
              <w:t>)</w:t>
            </w:r>
          </w:p>
          <w:p w:rsidR="005F4901" w:rsidRDefault="003948CE">
            <w:pPr>
              <w:spacing w:line="240" w:lineRule="exact"/>
              <w:ind w:firstLineChars="200" w:firstLine="420"/>
            </w:pPr>
            <w:r>
              <w:rPr>
                <w:rFonts w:hint="eastAsia"/>
              </w:rPr>
              <w:t>指导</w:t>
            </w:r>
            <w:r>
              <w:rPr>
                <w:rFonts w:hint="eastAsia"/>
              </w:rPr>
              <w:t>2018</w:t>
            </w:r>
            <w:r>
              <w:rPr>
                <w:rFonts w:hint="eastAsia"/>
              </w:rPr>
              <w:t>级园林专业本科生刘进轩、彭凌霄、张志毅、刘然获得</w:t>
            </w:r>
            <w:r>
              <w:rPr>
                <w:rFonts w:hint="eastAsia"/>
              </w:rPr>
              <w:t>2021</w:t>
            </w:r>
            <w:r>
              <w:rPr>
                <w:rFonts w:hint="eastAsia"/>
              </w:rPr>
              <w:t>“挑战杯”海南省特等奖。（省级、第一指导教师）</w:t>
            </w:r>
          </w:p>
          <w:p w:rsidR="005F4901" w:rsidRDefault="003948CE">
            <w:pPr>
              <w:spacing w:line="240" w:lineRule="exact"/>
              <w:ind w:firstLineChars="200" w:firstLine="420"/>
            </w:pPr>
            <w:r>
              <w:rPr>
                <w:rFonts w:hint="eastAsia"/>
              </w:rPr>
              <w:t>指导</w:t>
            </w:r>
            <w:r>
              <w:rPr>
                <w:rFonts w:hint="eastAsia"/>
              </w:rPr>
              <w:t>2018</w:t>
            </w:r>
            <w:r>
              <w:rPr>
                <w:rFonts w:hint="eastAsia"/>
              </w:rPr>
              <w:t>级园林专业本科生刘进轩、彭凌霄、张志毅、刘然获得</w:t>
            </w:r>
            <w:r>
              <w:rPr>
                <w:rFonts w:hint="eastAsia"/>
              </w:rPr>
              <w:t>2021</w:t>
            </w:r>
            <w:r>
              <w:rPr>
                <w:rFonts w:hint="eastAsia"/>
              </w:rPr>
              <w:t>第十七届“挑战杯”全国二等奖。（</w:t>
            </w:r>
            <w:r>
              <w:rPr>
                <w:rFonts w:hint="eastAsia"/>
              </w:rPr>
              <w:t>2021-TZB17-MA20347H-F9745D</w:t>
            </w:r>
            <w:r>
              <w:rPr>
                <w:rFonts w:hint="eastAsia"/>
              </w:rPr>
              <w:t>）（国家级、第一指导教师）</w:t>
            </w:r>
          </w:p>
          <w:p w:rsidR="005F4901" w:rsidRDefault="003948CE">
            <w:pPr>
              <w:spacing w:line="240" w:lineRule="exact"/>
              <w:ind w:firstLineChars="200" w:firstLine="420"/>
            </w:pPr>
            <w:r>
              <w:rPr>
                <w:rFonts w:hint="eastAsia"/>
              </w:rPr>
              <w:t>指导</w:t>
            </w:r>
            <w:r>
              <w:rPr>
                <w:rFonts w:hint="eastAsia"/>
              </w:rPr>
              <w:t>2018</w:t>
            </w:r>
            <w:r>
              <w:rPr>
                <w:rFonts w:hint="eastAsia"/>
              </w:rPr>
              <w:t>级园林专业本科生曹爽、李泽阳、廖如姣、胡沁雯、李雪丽获得第七届中国“互联网</w:t>
            </w:r>
            <w:r>
              <w:rPr>
                <w:rFonts w:hint="eastAsia"/>
              </w:rPr>
              <w:t>+</w:t>
            </w:r>
            <w:r>
              <w:rPr>
                <w:rFonts w:hint="eastAsia"/>
              </w:rPr>
              <w:t>”大学生创新创业大赛校级三等奖。（校级、第一指导教师）</w:t>
            </w:r>
          </w:p>
          <w:p w:rsidR="005F4901" w:rsidRDefault="003948CE">
            <w:pPr>
              <w:spacing w:line="240" w:lineRule="exact"/>
              <w:ind w:firstLineChars="200" w:firstLine="420"/>
            </w:pPr>
            <w:r>
              <w:rPr>
                <w:rFonts w:hint="eastAsia"/>
              </w:rPr>
              <w:t>指导</w:t>
            </w:r>
            <w:r>
              <w:rPr>
                <w:rFonts w:hint="eastAsia"/>
              </w:rPr>
              <w:t>2019</w:t>
            </w:r>
            <w:r>
              <w:rPr>
                <w:rFonts w:hint="eastAsia"/>
              </w:rPr>
              <w:t>级园林专业本科生葸子敏、贺麓汀、张瑞冰、王雅芳获得第八届</w:t>
            </w:r>
            <w:r>
              <w:rPr>
                <w:rFonts w:hint="eastAsia"/>
              </w:rPr>
              <w:t>中国国际“互联网</w:t>
            </w:r>
            <w:r>
              <w:rPr>
                <w:rFonts w:hint="eastAsia"/>
              </w:rPr>
              <w:t>+</w:t>
            </w:r>
            <w:r>
              <w:rPr>
                <w:rFonts w:hint="eastAsia"/>
              </w:rPr>
              <w:t>”大学生创新创业大赛校级金奖。（校级、第一指导教师）</w:t>
            </w:r>
          </w:p>
          <w:p w:rsidR="005F4901" w:rsidRDefault="003948CE">
            <w:pPr>
              <w:spacing w:line="240" w:lineRule="exact"/>
              <w:ind w:firstLineChars="200" w:firstLine="420"/>
              <w:rPr>
                <w:rFonts w:ascii="仿宋_GB2312" w:eastAsia="仿宋_GB2312"/>
                <w:szCs w:val="21"/>
              </w:rPr>
            </w:pPr>
            <w:r>
              <w:rPr>
                <w:rFonts w:hint="eastAsia"/>
              </w:rPr>
              <w:t>指导</w:t>
            </w:r>
            <w:r>
              <w:rPr>
                <w:rFonts w:hint="eastAsia"/>
              </w:rPr>
              <w:t>2019</w:t>
            </w:r>
            <w:r>
              <w:rPr>
                <w:rFonts w:hint="eastAsia"/>
              </w:rPr>
              <w:t>级园林专业本科生葸子敏、贺麓汀、张瑞冰、王雅芳获得</w:t>
            </w:r>
            <w:r>
              <w:rPr>
                <w:rFonts w:hint="eastAsia"/>
              </w:rPr>
              <w:t>2022</w:t>
            </w:r>
            <w:r>
              <w:rPr>
                <w:rFonts w:hint="eastAsia"/>
              </w:rPr>
              <w:t>年“挑战杯”省赛银奖。（省级、第一指导教师）</w:t>
            </w:r>
          </w:p>
        </w:tc>
      </w:tr>
    </w:tbl>
    <w:p w:rsidR="005F4901" w:rsidRDefault="003948CE">
      <w:r>
        <w:lastRenderedPageBreak/>
        <w:br w:type="page"/>
      </w:r>
    </w:p>
    <w:tbl>
      <w:tblPr>
        <w:tblW w:w="9580" w:type="dxa"/>
        <w:tblInd w:w="93" w:type="dxa"/>
        <w:tblLayout w:type="fixed"/>
        <w:tblLook w:val="04A0"/>
      </w:tblPr>
      <w:tblGrid>
        <w:gridCol w:w="427"/>
        <w:gridCol w:w="1020"/>
        <w:gridCol w:w="1351"/>
        <w:gridCol w:w="660"/>
        <w:gridCol w:w="741"/>
        <w:gridCol w:w="741"/>
        <w:gridCol w:w="660"/>
        <w:gridCol w:w="660"/>
        <w:gridCol w:w="427"/>
        <w:gridCol w:w="699"/>
        <w:gridCol w:w="709"/>
        <w:gridCol w:w="709"/>
        <w:gridCol w:w="776"/>
      </w:tblGrid>
      <w:tr w:rsidR="005F4901">
        <w:trPr>
          <w:trHeight w:val="450"/>
        </w:trPr>
        <w:tc>
          <w:tcPr>
            <w:tcW w:w="9580" w:type="dxa"/>
            <w:gridSpan w:val="13"/>
            <w:tcBorders>
              <w:top w:val="nil"/>
              <w:left w:val="nil"/>
              <w:bottom w:val="single" w:sz="4" w:space="0" w:color="auto"/>
              <w:right w:val="nil"/>
            </w:tcBorders>
            <w:shd w:val="clear" w:color="auto" w:fill="auto"/>
            <w:noWrap/>
            <w:vAlign w:val="center"/>
          </w:tcPr>
          <w:p w:rsidR="005F4901" w:rsidRDefault="003948CE">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r>
              <w:rPr>
                <w:rFonts w:ascii="黑体" w:eastAsia="黑体" w:hAnsi="黑体" w:cs="宋体" w:hint="eastAsia"/>
                <w:bCs/>
                <w:kern w:val="0"/>
                <w:sz w:val="32"/>
                <w:szCs w:val="32"/>
              </w:rPr>
              <w:t>2-1</w:t>
            </w:r>
          </w:p>
        </w:tc>
      </w:tr>
      <w:tr w:rsidR="005F4901">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5F4901">
        <w:trPr>
          <w:trHeight w:val="285"/>
        </w:trPr>
        <w:tc>
          <w:tcPr>
            <w:tcW w:w="427"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r>
            <w:r>
              <w:rPr>
                <w:rFonts w:ascii="仿宋_GB2312" w:eastAsia="仿宋_GB2312" w:hAnsi="宋体" w:cs="宋体" w:hint="eastAsia"/>
                <w:b/>
                <w:bCs/>
                <w:kern w:val="0"/>
                <w:szCs w:val="21"/>
              </w:rP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r>
      <w:tr w:rsidR="005F4901">
        <w:trPr>
          <w:trHeight w:val="945"/>
        </w:trPr>
        <w:tc>
          <w:tcPr>
            <w:tcW w:w="427"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教学成果</w:t>
            </w: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一流课程</w:t>
            </w: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10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w:t>
            </w: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10</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教学名师</w:t>
            </w: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r>
              <w:rPr>
                <w:rFonts w:ascii="仿宋_GB2312" w:eastAsia="仿宋_GB2312" w:hAnsi="宋体" w:cs="宋体" w:hint="eastAsia"/>
                <w:kern w:val="0"/>
                <w:szCs w:val="21"/>
              </w:rPr>
              <w:t>(</w:t>
            </w:r>
            <w:r>
              <w:rPr>
                <w:rFonts w:ascii="仿宋_GB2312" w:eastAsia="仿宋_GB2312" w:hAnsi="宋体" w:cs="宋体" w:hint="eastAsia"/>
                <w:kern w:val="0"/>
                <w:szCs w:val="21"/>
              </w:rPr>
              <w:t>含马工程</w:t>
            </w: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“百佳”出版单位</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其他出版单位</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课堂教学</w:t>
            </w: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教学研究</w:t>
            </w: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F4901" w:rsidRDefault="005F4901">
            <w:pPr>
              <w:widowControl/>
              <w:spacing w:line="360" w:lineRule="exact"/>
              <w:jc w:val="left"/>
              <w:rPr>
                <w:rFonts w:ascii="仿宋_GB2312" w:eastAsia="仿宋_GB2312" w:hAnsi="宋体" w:cs="宋体"/>
                <w:b/>
                <w:bCs/>
                <w:kern w:val="0"/>
                <w:szCs w:val="21"/>
              </w:rPr>
            </w:pPr>
          </w:p>
        </w:tc>
        <w:tc>
          <w:tcPr>
            <w:tcW w:w="699" w:type="dxa"/>
            <w:tcBorders>
              <w:top w:val="nil"/>
              <w:left w:val="nil"/>
              <w:bottom w:val="single" w:sz="4" w:space="0" w:color="auto"/>
              <w:right w:val="single" w:sz="4" w:space="0" w:color="auto"/>
            </w:tcBorders>
            <w:shd w:val="clear" w:color="auto" w:fill="auto"/>
            <w:noWrap/>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5F4901">
            <w:pPr>
              <w:widowControl/>
              <w:spacing w:line="360" w:lineRule="exact"/>
              <w:jc w:val="center"/>
              <w:rPr>
                <w:rFonts w:ascii="仿宋_GB2312" w:eastAsia="仿宋_GB2312" w:hAnsi="宋体" w:cs="宋体"/>
                <w:b/>
                <w:bCs/>
                <w:kern w:val="0"/>
                <w:szCs w:val="21"/>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F4901" w:rsidRDefault="005F4901">
            <w:pPr>
              <w:widowControl/>
              <w:spacing w:line="360" w:lineRule="exact"/>
              <w:jc w:val="left"/>
              <w:rPr>
                <w:rFonts w:ascii="仿宋_GB2312" w:eastAsia="仿宋_GB2312" w:hAnsi="宋体" w:cs="宋体"/>
                <w:b/>
                <w:bCs/>
                <w:kern w:val="0"/>
                <w:szCs w:val="21"/>
              </w:rPr>
            </w:pPr>
          </w:p>
        </w:tc>
        <w:tc>
          <w:tcPr>
            <w:tcW w:w="699" w:type="dxa"/>
            <w:tcBorders>
              <w:top w:val="nil"/>
              <w:left w:val="nil"/>
              <w:bottom w:val="single" w:sz="4" w:space="0" w:color="auto"/>
              <w:right w:val="single" w:sz="4" w:space="0" w:color="auto"/>
            </w:tcBorders>
            <w:shd w:val="clear" w:color="auto" w:fill="auto"/>
            <w:noWrap/>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5F4901" w:rsidRDefault="005F4901">
            <w:pPr>
              <w:widowControl/>
              <w:spacing w:line="360" w:lineRule="exact"/>
              <w:jc w:val="left"/>
              <w:rPr>
                <w:rFonts w:ascii="仿宋_GB2312" w:eastAsia="仿宋_GB2312" w:hAnsi="宋体" w:cs="宋体"/>
                <w:b/>
                <w:bCs/>
                <w:kern w:val="0"/>
                <w:szCs w:val="21"/>
              </w:rPr>
            </w:pPr>
          </w:p>
        </w:tc>
        <w:tc>
          <w:tcPr>
            <w:tcW w:w="699" w:type="dxa"/>
            <w:tcBorders>
              <w:top w:val="nil"/>
              <w:left w:val="nil"/>
              <w:bottom w:val="single" w:sz="4" w:space="0" w:color="auto"/>
              <w:right w:val="single" w:sz="4" w:space="0" w:color="auto"/>
            </w:tcBorders>
            <w:shd w:val="clear" w:color="auto" w:fill="auto"/>
            <w:noWrap/>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r>
      <w:tr w:rsidR="005F4901">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教学作品</w:t>
            </w: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w:t>
            </w:r>
            <w:r>
              <w:rPr>
                <w:rFonts w:ascii="仿宋_GB2312" w:eastAsia="仿宋_GB2312" w:hAnsi="宋体" w:cs="宋体" w:hint="eastAsia"/>
                <w:kern w:val="0"/>
                <w:szCs w:val="21"/>
              </w:rPr>
              <w:t>A</w:t>
            </w:r>
            <w:r>
              <w:rPr>
                <w:rFonts w:ascii="仿宋_GB2312" w:eastAsia="仿宋_GB2312" w:hAnsi="宋体" w:cs="宋体" w:hint="eastAsia"/>
                <w:kern w:val="0"/>
                <w:szCs w:val="21"/>
              </w:rPr>
              <w:t>类作品奖</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w:t>
            </w:r>
            <w:r>
              <w:rPr>
                <w:rFonts w:ascii="仿宋_GB2312" w:eastAsia="仿宋_GB2312" w:hAnsi="宋体" w:cs="宋体" w:hint="eastAsia"/>
                <w:kern w:val="0"/>
                <w:szCs w:val="21"/>
              </w:rPr>
              <w:t>B</w:t>
            </w:r>
            <w:r>
              <w:rPr>
                <w:rFonts w:ascii="仿宋_GB2312" w:eastAsia="仿宋_GB2312" w:hAnsi="宋体" w:cs="宋体" w:hint="eastAsia"/>
                <w:kern w:val="0"/>
                <w:szCs w:val="21"/>
              </w:rPr>
              <w:t>类作品奖</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r>
      <w:tr w:rsidR="005F490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kern w:val="0"/>
                <w:szCs w:val="21"/>
              </w:rPr>
            </w:pPr>
          </w:p>
        </w:tc>
      </w:tr>
    </w:tbl>
    <w:p w:rsidR="005F4901" w:rsidRDefault="005F4901"/>
    <w:p w:rsidR="005F4901" w:rsidRDefault="005F4901">
      <w:pPr>
        <w:rPr>
          <w:rFonts w:ascii="宋体" w:eastAsia="宋体" w:hAnsi="宋体" w:cs="宋体"/>
          <w:kern w:val="0"/>
          <w:sz w:val="24"/>
          <w:szCs w:val="24"/>
        </w:rPr>
      </w:pPr>
    </w:p>
    <w:p w:rsidR="005F4901" w:rsidRDefault="005F4901">
      <w:pPr>
        <w:rPr>
          <w:rFonts w:ascii="宋体" w:eastAsia="宋体" w:hAnsi="宋体" w:cs="宋体"/>
          <w:kern w:val="0"/>
          <w:sz w:val="24"/>
          <w:szCs w:val="24"/>
        </w:rPr>
      </w:pPr>
    </w:p>
    <w:p w:rsidR="005F4901" w:rsidRDefault="005F4901">
      <w:pPr>
        <w:rPr>
          <w:rFonts w:ascii="宋体" w:eastAsia="宋体" w:hAnsi="宋体" w:cs="宋体"/>
          <w:kern w:val="0"/>
          <w:sz w:val="24"/>
          <w:szCs w:val="24"/>
        </w:rPr>
      </w:pPr>
    </w:p>
    <w:tbl>
      <w:tblPr>
        <w:tblW w:w="9797" w:type="dxa"/>
        <w:tblInd w:w="93" w:type="dxa"/>
        <w:tblLayout w:type="fixed"/>
        <w:tblLook w:val="04A0"/>
      </w:tblPr>
      <w:tblGrid>
        <w:gridCol w:w="582"/>
        <w:gridCol w:w="896"/>
        <w:gridCol w:w="1382"/>
        <w:gridCol w:w="675"/>
        <w:gridCol w:w="758"/>
        <w:gridCol w:w="758"/>
        <w:gridCol w:w="67"/>
        <w:gridCol w:w="608"/>
        <w:gridCol w:w="675"/>
        <w:gridCol w:w="437"/>
        <w:gridCol w:w="715"/>
        <w:gridCol w:w="725"/>
        <w:gridCol w:w="725"/>
        <w:gridCol w:w="794"/>
      </w:tblGrid>
      <w:tr w:rsidR="005F4901">
        <w:trPr>
          <w:trHeight w:val="450"/>
        </w:trPr>
        <w:tc>
          <w:tcPr>
            <w:tcW w:w="9797" w:type="dxa"/>
            <w:gridSpan w:val="14"/>
            <w:tcBorders>
              <w:top w:val="nil"/>
              <w:left w:val="nil"/>
              <w:bottom w:val="single" w:sz="4" w:space="0" w:color="auto"/>
              <w:right w:val="nil"/>
            </w:tcBorders>
            <w:shd w:val="clear" w:color="auto" w:fill="auto"/>
            <w:noWrap/>
            <w:vAlign w:val="center"/>
          </w:tcPr>
          <w:p w:rsidR="005F4901" w:rsidRDefault="003948CE">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r>
              <w:rPr>
                <w:rFonts w:ascii="黑体" w:eastAsia="黑体" w:hAnsi="黑体" w:cs="宋体" w:hint="eastAsia"/>
                <w:bCs/>
                <w:kern w:val="0"/>
                <w:sz w:val="32"/>
                <w:szCs w:val="32"/>
              </w:rPr>
              <w:t>2-2</w:t>
            </w:r>
          </w:p>
        </w:tc>
      </w:tr>
      <w:tr w:rsidR="005F4901">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5F4901">
        <w:trPr>
          <w:trHeight w:val="285"/>
        </w:trPr>
        <w:tc>
          <w:tcPr>
            <w:tcW w:w="582"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r>
            <w:r>
              <w:rPr>
                <w:rFonts w:ascii="仿宋_GB2312" w:eastAsia="仿宋_GB2312" w:hAnsi="宋体" w:cs="宋体" w:hint="eastAsia"/>
                <w:b/>
                <w:bCs/>
                <w:kern w:val="0"/>
                <w:szCs w:val="21"/>
              </w:rP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r>
      <w:tr w:rsidR="005F4901">
        <w:trPr>
          <w:trHeight w:val="945"/>
        </w:trPr>
        <w:tc>
          <w:tcPr>
            <w:tcW w:w="582"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5F4901" w:rsidRDefault="005F4901">
            <w:pPr>
              <w:widowControl/>
              <w:spacing w:line="360" w:lineRule="exact"/>
              <w:jc w:val="left"/>
              <w:rPr>
                <w:rFonts w:ascii="仿宋_GB2312" w:eastAsia="仿宋_GB2312" w:hAnsi="宋体" w:cs="宋体"/>
                <w:b/>
                <w:bCs/>
                <w:kern w:val="0"/>
                <w:szCs w:val="21"/>
              </w:rPr>
            </w:pPr>
          </w:p>
        </w:tc>
      </w:tr>
      <w:tr w:rsidR="005F4901">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A</w:t>
            </w:r>
            <w:r>
              <w:rPr>
                <w:rFonts w:ascii="仿宋_GB2312" w:eastAsia="仿宋_GB2312" w:hAnsi="宋体" w:cs="宋体" w:hint="eastAsia"/>
                <w:kern w:val="0"/>
                <w:sz w:val="24"/>
                <w:szCs w:val="24"/>
              </w:rPr>
              <w:t>类指导奖</w:t>
            </w:r>
          </w:p>
        </w:tc>
        <w:tc>
          <w:tcPr>
            <w:tcW w:w="675"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1</w:t>
            </w: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200</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1060</w:t>
            </w: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F4901">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B</w:t>
            </w:r>
            <w:r>
              <w:rPr>
                <w:rFonts w:ascii="仿宋_GB2312" w:eastAsia="仿宋_GB2312" w:hAnsi="宋体" w:cs="宋体" w:hint="eastAsia"/>
                <w:kern w:val="0"/>
                <w:sz w:val="24"/>
                <w:szCs w:val="24"/>
              </w:rPr>
              <w:t>类指导奖</w:t>
            </w:r>
          </w:p>
        </w:tc>
        <w:tc>
          <w:tcPr>
            <w:tcW w:w="675"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8</w:t>
            </w:r>
          </w:p>
        </w:tc>
        <w:tc>
          <w:tcPr>
            <w:tcW w:w="71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760</w:t>
            </w: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r>
      <w:tr w:rsidR="005F4901">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C</w:t>
            </w:r>
            <w:r>
              <w:rPr>
                <w:rFonts w:ascii="仿宋_GB2312" w:eastAsia="仿宋_GB2312" w:hAnsi="宋体" w:cs="宋体" w:hint="eastAsia"/>
                <w:kern w:val="0"/>
                <w:sz w:val="24"/>
                <w:szCs w:val="24"/>
              </w:rPr>
              <w:t>类指导奖</w:t>
            </w:r>
          </w:p>
        </w:tc>
        <w:tc>
          <w:tcPr>
            <w:tcW w:w="675"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r>
      <w:tr w:rsidR="005F4901">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省级指导奖</w:t>
            </w:r>
          </w:p>
        </w:tc>
        <w:tc>
          <w:tcPr>
            <w:tcW w:w="675"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4</w:t>
            </w:r>
          </w:p>
        </w:tc>
        <w:tc>
          <w:tcPr>
            <w:tcW w:w="71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100</w:t>
            </w: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r>
      <w:tr w:rsidR="005F4901">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个</w:t>
            </w:r>
          </w:p>
        </w:tc>
        <w:tc>
          <w:tcPr>
            <w:tcW w:w="43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F4901">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5F4901">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r>
      <w:tr w:rsidR="005F4901">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9</w:t>
            </w:r>
          </w:p>
        </w:tc>
        <w:tc>
          <w:tcPr>
            <w:tcW w:w="896"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r>
      <w:tr w:rsidR="005F4901">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hint="eastAsia"/>
                <w:kern w:val="0"/>
                <w:sz w:val="24"/>
                <w:szCs w:val="24"/>
              </w:rPr>
              <w:t>0</w:t>
            </w:r>
          </w:p>
        </w:tc>
        <w:tc>
          <w:tcPr>
            <w:tcW w:w="896"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5F4901" w:rsidRDefault="005F4901">
            <w:pPr>
              <w:widowControl/>
              <w:spacing w:line="320" w:lineRule="exact"/>
              <w:jc w:val="left"/>
              <w:rPr>
                <w:rFonts w:ascii="仿宋_GB2312" w:eastAsia="仿宋_GB2312" w:hAnsi="宋体" w:cs="宋体"/>
                <w:kern w:val="0"/>
                <w:sz w:val="24"/>
                <w:szCs w:val="24"/>
              </w:rPr>
            </w:pPr>
          </w:p>
        </w:tc>
      </w:tr>
      <w:tr w:rsidR="005F4901">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1070</w:t>
            </w:r>
          </w:p>
        </w:tc>
        <w:tc>
          <w:tcPr>
            <w:tcW w:w="725" w:type="dxa"/>
            <w:tcBorders>
              <w:top w:val="nil"/>
              <w:left w:val="nil"/>
              <w:bottom w:val="single" w:sz="4" w:space="0" w:color="auto"/>
              <w:right w:val="single" w:sz="4" w:space="0" w:color="auto"/>
            </w:tcBorders>
            <w:shd w:val="clear" w:color="auto" w:fill="auto"/>
            <w:noWrap/>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5F4901" w:rsidRDefault="005F4901">
            <w:pPr>
              <w:widowControl/>
              <w:spacing w:line="320" w:lineRule="exact"/>
              <w:jc w:val="left"/>
              <w:rPr>
                <w:rFonts w:ascii="仿宋_GB2312" w:eastAsia="仿宋_GB2312" w:hAnsi="宋体" w:cs="宋体"/>
                <w:kern w:val="0"/>
                <w:sz w:val="24"/>
                <w:szCs w:val="24"/>
              </w:rPr>
            </w:pPr>
          </w:p>
        </w:tc>
      </w:tr>
      <w:tr w:rsidR="005F4901">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725" w:type="dxa"/>
            <w:tcBorders>
              <w:top w:val="nil"/>
              <w:left w:val="nil"/>
              <w:bottom w:val="single" w:sz="4" w:space="0" w:color="auto"/>
              <w:right w:val="single" w:sz="4" w:space="0" w:color="auto"/>
            </w:tcBorders>
            <w:shd w:val="clear" w:color="auto" w:fill="auto"/>
            <w:noWrap/>
            <w:vAlign w:val="center"/>
          </w:tcPr>
          <w:p w:rsidR="005F4901" w:rsidRDefault="005F4901">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5F4901" w:rsidRDefault="005F4901">
            <w:pPr>
              <w:widowControl/>
              <w:spacing w:line="320" w:lineRule="exact"/>
              <w:jc w:val="left"/>
              <w:rPr>
                <w:rFonts w:ascii="仿宋_GB2312" w:eastAsia="仿宋_GB2312" w:hAnsi="宋体" w:cs="宋体"/>
                <w:kern w:val="0"/>
                <w:sz w:val="24"/>
                <w:szCs w:val="24"/>
              </w:rPr>
            </w:pPr>
          </w:p>
        </w:tc>
      </w:tr>
      <w:tr w:rsidR="005F4901">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1270</w:t>
            </w:r>
          </w:p>
        </w:tc>
        <w:tc>
          <w:tcPr>
            <w:tcW w:w="725"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5F4901" w:rsidRDefault="003948C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5F4901" w:rsidRDefault="003948CE">
      <w:pPr>
        <w:spacing w:line="3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1.</w:t>
      </w:r>
      <w:r>
        <w:rPr>
          <w:rFonts w:ascii="宋体" w:eastAsia="宋体" w:hAnsi="宋体" w:cs="宋体" w:hint="eastAsia"/>
          <w:kern w:val="0"/>
          <w:sz w:val="24"/>
          <w:szCs w:val="24"/>
        </w:rPr>
        <w:t>为鼓励协同创新、团队创新，凡是我校多名教师合作的教学成果、一流课程、教材、教学作品和教学案例奖励，两名教师合作的奖励分别按相应分值的</w:t>
      </w:r>
      <w:r>
        <w:rPr>
          <w:rFonts w:ascii="宋体" w:eastAsia="宋体" w:hAnsi="宋体" w:cs="宋体" w:hint="eastAsia"/>
          <w:kern w:val="0"/>
          <w:sz w:val="24"/>
          <w:szCs w:val="24"/>
        </w:rPr>
        <w:t>70%</w:t>
      </w:r>
      <w:r>
        <w:rPr>
          <w:rFonts w:ascii="宋体" w:eastAsia="宋体" w:hAnsi="宋体" w:cs="宋体" w:hint="eastAsia"/>
          <w:kern w:val="0"/>
          <w:sz w:val="24"/>
          <w:szCs w:val="24"/>
        </w:rPr>
        <w:t>、</w:t>
      </w:r>
      <w:r>
        <w:rPr>
          <w:rFonts w:ascii="宋体" w:eastAsia="宋体" w:hAnsi="宋体" w:cs="宋体" w:hint="eastAsia"/>
          <w:kern w:val="0"/>
          <w:sz w:val="24"/>
          <w:szCs w:val="24"/>
        </w:rPr>
        <w:t>30%</w:t>
      </w:r>
      <w:r>
        <w:rPr>
          <w:rFonts w:ascii="宋体" w:eastAsia="宋体" w:hAnsi="宋体" w:cs="宋体" w:hint="eastAsia"/>
          <w:kern w:val="0"/>
          <w:sz w:val="24"/>
          <w:szCs w:val="24"/>
        </w:rPr>
        <w:t>计算，三名教师合作的奖励分别按相应分值的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25%</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计算，四名教师合作的奖励分别按相应分值的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计算，五名及以上教师合作的奖励，前四名分别按相应分值的</w:t>
      </w:r>
      <w:r>
        <w:rPr>
          <w:rFonts w:ascii="宋体" w:eastAsia="宋体" w:hAnsi="宋体" w:cs="宋体" w:hint="eastAsia"/>
          <w:kern w:val="0"/>
          <w:sz w:val="24"/>
          <w:szCs w:val="24"/>
        </w:rPr>
        <w:t>60%</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计算，其余名次按相应分值的</w:t>
      </w:r>
      <w:r>
        <w:rPr>
          <w:rFonts w:ascii="宋体" w:eastAsia="宋体" w:hAnsi="宋体" w:cs="宋体" w:hint="eastAsia"/>
          <w:kern w:val="0"/>
          <w:sz w:val="24"/>
          <w:szCs w:val="24"/>
        </w:rPr>
        <w:t>5%</w:t>
      </w:r>
      <w:r>
        <w:rPr>
          <w:rFonts w:ascii="宋体" w:eastAsia="宋体" w:hAnsi="宋体" w:cs="宋体" w:hint="eastAsia"/>
          <w:kern w:val="0"/>
          <w:sz w:val="24"/>
          <w:szCs w:val="24"/>
        </w:rPr>
        <w:t>平均计算。</w:t>
      </w:r>
    </w:p>
    <w:p w:rsidR="005F4901" w:rsidRDefault="003948CE">
      <w:pPr>
        <w:spacing w:line="36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当【课堂教学</w:t>
      </w:r>
      <w:r>
        <w:rPr>
          <w:rFonts w:ascii="宋体" w:eastAsia="宋体" w:hAnsi="宋体" w:cs="宋体" w:hint="eastAsia"/>
          <w:kern w:val="0"/>
          <w:sz w:val="24"/>
          <w:szCs w:val="24"/>
        </w:rPr>
        <w:t>+</w:t>
      </w:r>
      <w:r>
        <w:rPr>
          <w:rFonts w:ascii="宋体" w:eastAsia="宋体" w:hAnsi="宋体" w:cs="宋体" w:hint="eastAsia"/>
          <w:kern w:val="0"/>
          <w:sz w:val="24"/>
          <w:szCs w:val="24"/>
        </w:rPr>
        <w:t>教学研究</w:t>
      </w:r>
      <w:r>
        <w:rPr>
          <w:rFonts w:ascii="宋体" w:eastAsia="宋体" w:hAnsi="宋体" w:cs="宋体" w:hint="eastAsia"/>
          <w:kern w:val="0"/>
          <w:sz w:val="24"/>
          <w:szCs w:val="24"/>
        </w:rPr>
        <w:t>+</w:t>
      </w:r>
      <w:r>
        <w:rPr>
          <w:rFonts w:ascii="宋体" w:eastAsia="宋体" w:hAnsi="宋体" w:cs="宋体" w:hint="eastAsia"/>
          <w:kern w:val="0"/>
          <w:sz w:val="24"/>
          <w:szCs w:val="24"/>
        </w:rPr>
        <w:t>教学成果三项分值】超过【初始教学总分】的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时，需将此三项的小计分值按【初始教学总分】的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计入个人【最后教学总分】（只折算一次）。</w:t>
      </w:r>
    </w:p>
    <w:p w:rsidR="005F4901" w:rsidRDefault="005F4901">
      <w:pPr>
        <w:spacing w:line="360" w:lineRule="exact"/>
        <w:rPr>
          <w:rFonts w:ascii="宋体" w:eastAsia="宋体" w:hAnsi="宋体" w:cs="宋体"/>
          <w:kern w:val="0"/>
          <w:sz w:val="24"/>
          <w:szCs w:val="24"/>
        </w:rPr>
      </w:pPr>
    </w:p>
    <w:p w:rsidR="005F4901" w:rsidRDefault="003948CE">
      <w:pPr>
        <w:spacing w:line="360" w:lineRule="exact"/>
      </w:pPr>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5F4901" w:rsidRDefault="005F4901"/>
    <w:p w:rsidR="005F4901" w:rsidRDefault="003948CE">
      <w:pPr>
        <w:widowControl/>
        <w:jc w:val="left"/>
      </w:pPr>
      <w:r>
        <w:br w:type="page"/>
      </w:r>
    </w:p>
    <w:p w:rsidR="005F4901" w:rsidRDefault="003948CE">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6"/>
        <w:tblW w:w="0" w:type="auto"/>
        <w:tblLook w:val="04A0"/>
      </w:tblPr>
      <w:tblGrid>
        <w:gridCol w:w="817"/>
        <w:gridCol w:w="3119"/>
        <w:gridCol w:w="708"/>
        <w:gridCol w:w="709"/>
        <w:gridCol w:w="1418"/>
        <w:gridCol w:w="1417"/>
        <w:gridCol w:w="1134"/>
        <w:gridCol w:w="532"/>
      </w:tblGrid>
      <w:tr w:rsidR="005F4901">
        <w:tc>
          <w:tcPr>
            <w:tcW w:w="9854" w:type="dxa"/>
            <w:gridSpan w:val="8"/>
          </w:tcPr>
          <w:p w:rsidR="005F4901" w:rsidRDefault="003948CE">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5F4901">
        <w:tc>
          <w:tcPr>
            <w:tcW w:w="817" w:type="dxa"/>
            <w:vAlign w:val="center"/>
          </w:tcPr>
          <w:p w:rsidR="005F4901" w:rsidRDefault="003948CE">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5F4901" w:rsidRDefault="003948CE">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rsidR="005F4901" w:rsidRDefault="003948CE">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rsidR="005F4901" w:rsidRDefault="003948CE">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rsidR="005F4901" w:rsidRDefault="003948CE">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F4901" w:rsidRDefault="003948CE">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rsidR="005F4901" w:rsidRDefault="003948CE">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颁奖机构</w:t>
            </w:r>
          </w:p>
          <w:p w:rsidR="005F4901" w:rsidRDefault="003948CE">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5F4901" w:rsidRDefault="003948CE">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F4901" w:rsidRDefault="003948CE">
            <w:pPr>
              <w:spacing w:line="280" w:lineRule="exact"/>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F4901">
        <w:tc>
          <w:tcPr>
            <w:tcW w:w="817" w:type="dxa"/>
          </w:tcPr>
          <w:p w:rsidR="005F4901" w:rsidRDefault="005F4901">
            <w:pPr>
              <w:spacing w:line="280" w:lineRule="exact"/>
              <w:rPr>
                <w:rFonts w:asciiTheme="minorEastAsia" w:hAnsiTheme="minorEastAsia" w:cs="宋体"/>
                <w:kern w:val="0"/>
                <w:szCs w:val="21"/>
              </w:rPr>
            </w:pPr>
          </w:p>
          <w:p w:rsidR="005F4901" w:rsidRDefault="005F4901">
            <w:pPr>
              <w:spacing w:line="280" w:lineRule="exact"/>
              <w:rPr>
                <w:rFonts w:asciiTheme="minorEastAsia" w:hAnsiTheme="minorEastAsia" w:cs="宋体"/>
                <w:kern w:val="0"/>
                <w:szCs w:val="21"/>
              </w:rPr>
            </w:pPr>
          </w:p>
        </w:tc>
        <w:tc>
          <w:tcPr>
            <w:tcW w:w="3119" w:type="dxa"/>
          </w:tcPr>
          <w:p w:rsidR="005F4901" w:rsidRDefault="005F4901">
            <w:pPr>
              <w:spacing w:line="280" w:lineRule="exact"/>
              <w:rPr>
                <w:rFonts w:asciiTheme="minorEastAsia" w:hAnsiTheme="minorEastAsia" w:cs="宋体"/>
                <w:kern w:val="0"/>
                <w:szCs w:val="21"/>
              </w:rPr>
            </w:pPr>
          </w:p>
        </w:tc>
        <w:tc>
          <w:tcPr>
            <w:tcW w:w="708" w:type="dxa"/>
          </w:tcPr>
          <w:p w:rsidR="005F4901" w:rsidRDefault="005F4901">
            <w:pPr>
              <w:spacing w:line="280" w:lineRule="exact"/>
              <w:rPr>
                <w:rFonts w:asciiTheme="minorEastAsia" w:hAnsiTheme="minorEastAsia" w:cs="宋体"/>
                <w:kern w:val="0"/>
                <w:szCs w:val="21"/>
              </w:rPr>
            </w:pPr>
          </w:p>
        </w:tc>
        <w:tc>
          <w:tcPr>
            <w:tcW w:w="709" w:type="dxa"/>
          </w:tcPr>
          <w:p w:rsidR="005F4901" w:rsidRDefault="005F4901">
            <w:pPr>
              <w:spacing w:line="280" w:lineRule="exact"/>
              <w:rPr>
                <w:rFonts w:asciiTheme="minorEastAsia" w:hAnsiTheme="minorEastAsia" w:cs="宋体"/>
                <w:kern w:val="0"/>
                <w:szCs w:val="21"/>
              </w:rPr>
            </w:pPr>
          </w:p>
        </w:tc>
        <w:tc>
          <w:tcPr>
            <w:tcW w:w="1418" w:type="dxa"/>
          </w:tcPr>
          <w:p w:rsidR="005F4901" w:rsidRDefault="005F4901">
            <w:pPr>
              <w:spacing w:line="280" w:lineRule="exact"/>
              <w:rPr>
                <w:rFonts w:asciiTheme="minorEastAsia" w:hAnsiTheme="minorEastAsia" w:cs="宋体"/>
                <w:kern w:val="0"/>
                <w:szCs w:val="21"/>
              </w:rPr>
            </w:pPr>
          </w:p>
        </w:tc>
        <w:tc>
          <w:tcPr>
            <w:tcW w:w="1417" w:type="dxa"/>
            <w:tcBorders>
              <w:right w:val="single" w:sz="4" w:space="0" w:color="auto"/>
            </w:tcBorders>
          </w:tcPr>
          <w:p w:rsidR="005F4901" w:rsidRDefault="005F4901">
            <w:pPr>
              <w:spacing w:line="280" w:lineRule="exact"/>
              <w:rPr>
                <w:rFonts w:asciiTheme="minorEastAsia" w:hAnsiTheme="minorEastAsia" w:cs="宋体"/>
                <w:kern w:val="0"/>
                <w:szCs w:val="21"/>
              </w:rPr>
            </w:pPr>
          </w:p>
        </w:tc>
        <w:tc>
          <w:tcPr>
            <w:tcW w:w="1134" w:type="dxa"/>
            <w:tcBorders>
              <w:right w:val="single" w:sz="4" w:space="0" w:color="auto"/>
            </w:tcBorders>
          </w:tcPr>
          <w:p w:rsidR="005F4901" w:rsidRDefault="005F4901">
            <w:pPr>
              <w:spacing w:line="280" w:lineRule="exact"/>
              <w:rPr>
                <w:rFonts w:asciiTheme="minorEastAsia" w:hAnsiTheme="minorEastAsia" w:cs="宋体"/>
                <w:kern w:val="0"/>
                <w:szCs w:val="21"/>
              </w:rPr>
            </w:pPr>
          </w:p>
        </w:tc>
        <w:tc>
          <w:tcPr>
            <w:tcW w:w="532" w:type="dxa"/>
            <w:tcBorders>
              <w:left w:val="single" w:sz="4" w:space="0" w:color="auto"/>
            </w:tcBorders>
          </w:tcPr>
          <w:p w:rsidR="005F4901" w:rsidRDefault="005F4901">
            <w:pPr>
              <w:spacing w:line="280" w:lineRule="exact"/>
              <w:rPr>
                <w:rFonts w:asciiTheme="minorEastAsia" w:hAnsiTheme="minorEastAsia" w:cs="宋体"/>
                <w:kern w:val="0"/>
                <w:szCs w:val="21"/>
              </w:rPr>
            </w:pPr>
          </w:p>
        </w:tc>
      </w:tr>
    </w:tbl>
    <w:p w:rsidR="005F4901" w:rsidRDefault="005F4901">
      <w:pPr>
        <w:rPr>
          <w:rFonts w:asciiTheme="minorEastAsia" w:hAnsiTheme="minorEastAsia" w:cs="宋体"/>
          <w:kern w:val="0"/>
          <w:szCs w:val="21"/>
        </w:rPr>
      </w:pPr>
    </w:p>
    <w:tbl>
      <w:tblPr>
        <w:tblStyle w:val="a6"/>
        <w:tblW w:w="0" w:type="auto"/>
        <w:tblLook w:val="04A0"/>
      </w:tblPr>
      <w:tblGrid>
        <w:gridCol w:w="817"/>
        <w:gridCol w:w="4111"/>
        <w:gridCol w:w="709"/>
        <w:gridCol w:w="1417"/>
        <w:gridCol w:w="1276"/>
        <w:gridCol w:w="992"/>
        <w:gridCol w:w="532"/>
      </w:tblGrid>
      <w:tr w:rsidR="005F4901">
        <w:tc>
          <w:tcPr>
            <w:tcW w:w="9854" w:type="dxa"/>
            <w:gridSpan w:val="7"/>
          </w:tcPr>
          <w:p w:rsidR="005F4901" w:rsidRDefault="003948CE">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5F4901">
        <w:tc>
          <w:tcPr>
            <w:tcW w:w="817"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992"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F4901">
        <w:tc>
          <w:tcPr>
            <w:tcW w:w="817"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1</w:t>
            </w:r>
          </w:p>
          <w:p w:rsidR="005F4901" w:rsidRDefault="005F4901">
            <w:pPr>
              <w:jc w:val="center"/>
              <w:rPr>
                <w:rFonts w:asciiTheme="minorEastAsia" w:hAnsiTheme="minorEastAsia" w:cs="宋体"/>
                <w:kern w:val="0"/>
                <w:szCs w:val="21"/>
              </w:rPr>
            </w:pPr>
          </w:p>
        </w:tc>
        <w:tc>
          <w:tcPr>
            <w:tcW w:w="4111"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海南省高校精品在线开放课程</w:t>
            </w:r>
          </w:p>
        </w:tc>
        <w:tc>
          <w:tcPr>
            <w:tcW w:w="709"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1417"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第三</w:t>
            </w:r>
          </w:p>
        </w:tc>
        <w:tc>
          <w:tcPr>
            <w:tcW w:w="1276"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992"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2019</w:t>
            </w:r>
            <w:r>
              <w:rPr>
                <w:rFonts w:asciiTheme="minorEastAsia" w:hAnsiTheme="minorEastAsia" w:cs="宋体" w:hint="eastAsia"/>
                <w:kern w:val="0"/>
                <w:szCs w:val="21"/>
              </w:rPr>
              <w:t>年</w:t>
            </w:r>
            <w:r>
              <w:rPr>
                <w:rFonts w:asciiTheme="minorEastAsia" w:hAnsiTheme="minorEastAsia" w:cs="宋体" w:hint="eastAsia"/>
                <w:kern w:val="0"/>
                <w:szCs w:val="21"/>
              </w:rPr>
              <w:t>6</w:t>
            </w:r>
            <w:r>
              <w:rPr>
                <w:rFonts w:asciiTheme="minorEastAsia" w:hAnsiTheme="minorEastAsia" w:cs="宋体" w:hint="eastAsia"/>
                <w:kern w:val="0"/>
                <w:szCs w:val="21"/>
              </w:rPr>
              <w:t>月</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100</w:t>
            </w:r>
          </w:p>
        </w:tc>
      </w:tr>
    </w:tbl>
    <w:p w:rsidR="005F4901" w:rsidRDefault="005F4901">
      <w:pPr>
        <w:rPr>
          <w:rFonts w:asciiTheme="minorEastAsia" w:hAnsiTheme="minorEastAsia" w:cs="宋体"/>
          <w:kern w:val="0"/>
          <w:szCs w:val="21"/>
        </w:rPr>
      </w:pPr>
    </w:p>
    <w:tbl>
      <w:tblPr>
        <w:tblStyle w:val="a6"/>
        <w:tblW w:w="0" w:type="auto"/>
        <w:tblLook w:val="04A0"/>
      </w:tblPr>
      <w:tblGrid>
        <w:gridCol w:w="817"/>
        <w:gridCol w:w="4253"/>
        <w:gridCol w:w="850"/>
        <w:gridCol w:w="2410"/>
        <w:gridCol w:w="992"/>
        <w:gridCol w:w="532"/>
      </w:tblGrid>
      <w:tr w:rsidR="005F4901">
        <w:tc>
          <w:tcPr>
            <w:tcW w:w="9854" w:type="dxa"/>
            <w:gridSpan w:val="6"/>
          </w:tcPr>
          <w:p w:rsidR="005F4901" w:rsidRDefault="003948CE">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5F4901">
        <w:tc>
          <w:tcPr>
            <w:tcW w:w="817" w:type="dxa"/>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颁奖机构</w:t>
            </w:r>
          </w:p>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F4901">
        <w:trPr>
          <w:trHeight w:val="174"/>
        </w:trPr>
        <w:tc>
          <w:tcPr>
            <w:tcW w:w="817" w:type="dxa"/>
            <w:vAlign w:val="center"/>
          </w:tcPr>
          <w:p w:rsidR="005F4901" w:rsidRDefault="005F4901">
            <w:pPr>
              <w:spacing w:line="260" w:lineRule="exact"/>
              <w:jc w:val="center"/>
              <w:rPr>
                <w:rFonts w:asciiTheme="minorEastAsia" w:hAnsiTheme="minorEastAsia" w:cs="宋体"/>
                <w:kern w:val="0"/>
                <w:szCs w:val="21"/>
              </w:rPr>
            </w:pPr>
          </w:p>
          <w:p w:rsidR="005F4901" w:rsidRDefault="005F4901">
            <w:pPr>
              <w:spacing w:line="260" w:lineRule="exact"/>
              <w:jc w:val="center"/>
              <w:rPr>
                <w:rFonts w:asciiTheme="minorEastAsia" w:hAnsiTheme="minorEastAsia" w:cs="宋体"/>
                <w:kern w:val="0"/>
                <w:szCs w:val="21"/>
              </w:rPr>
            </w:pPr>
          </w:p>
        </w:tc>
        <w:tc>
          <w:tcPr>
            <w:tcW w:w="4253" w:type="dxa"/>
            <w:vAlign w:val="center"/>
          </w:tcPr>
          <w:p w:rsidR="005F4901" w:rsidRDefault="005F4901">
            <w:pPr>
              <w:spacing w:line="260" w:lineRule="exact"/>
              <w:jc w:val="center"/>
              <w:rPr>
                <w:rFonts w:asciiTheme="minorEastAsia" w:hAnsiTheme="minorEastAsia" w:cs="宋体"/>
                <w:kern w:val="0"/>
                <w:szCs w:val="21"/>
              </w:rPr>
            </w:pPr>
          </w:p>
        </w:tc>
        <w:tc>
          <w:tcPr>
            <w:tcW w:w="850" w:type="dxa"/>
            <w:vAlign w:val="center"/>
          </w:tcPr>
          <w:p w:rsidR="005F4901" w:rsidRDefault="005F4901">
            <w:pPr>
              <w:spacing w:line="260" w:lineRule="exact"/>
              <w:jc w:val="center"/>
              <w:rPr>
                <w:rFonts w:asciiTheme="minorEastAsia" w:hAnsiTheme="minorEastAsia" w:cs="宋体"/>
                <w:kern w:val="0"/>
                <w:szCs w:val="21"/>
              </w:rPr>
            </w:pPr>
          </w:p>
        </w:tc>
        <w:tc>
          <w:tcPr>
            <w:tcW w:w="2410" w:type="dxa"/>
            <w:tcBorders>
              <w:right w:val="single" w:sz="4" w:space="0" w:color="auto"/>
            </w:tcBorders>
            <w:vAlign w:val="center"/>
          </w:tcPr>
          <w:p w:rsidR="005F4901" w:rsidRDefault="005F4901">
            <w:pPr>
              <w:spacing w:line="260" w:lineRule="exact"/>
              <w:jc w:val="center"/>
              <w:rPr>
                <w:rFonts w:asciiTheme="minorEastAsia" w:hAnsiTheme="minorEastAsia" w:cs="宋体"/>
                <w:kern w:val="0"/>
                <w:szCs w:val="21"/>
              </w:rPr>
            </w:pPr>
          </w:p>
        </w:tc>
        <w:tc>
          <w:tcPr>
            <w:tcW w:w="992" w:type="dxa"/>
            <w:tcBorders>
              <w:right w:val="single" w:sz="4" w:space="0" w:color="auto"/>
            </w:tcBorders>
            <w:vAlign w:val="center"/>
          </w:tcPr>
          <w:p w:rsidR="005F4901" w:rsidRDefault="005F4901">
            <w:pPr>
              <w:spacing w:line="260" w:lineRule="exact"/>
              <w:jc w:val="center"/>
              <w:rPr>
                <w:rFonts w:asciiTheme="minorEastAsia" w:hAnsiTheme="minorEastAsia" w:cs="宋体"/>
                <w:kern w:val="0"/>
                <w:szCs w:val="21"/>
              </w:rPr>
            </w:pPr>
          </w:p>
        </w:tc>
        <w:tc>
          <w:tcPr>
            <w:tcW w:w="532" w:type="dxa"/>
            <w:tcBorders>
              <w:left w:val="single" w:sz="4" w:space="0" w:color="auto"/>
            </w:tcBorders>
            <w:vAlign w:val="center"/>
          </w:tcPr>
          <w:p w:rsidR="005F4901" w:rsidRDefault="005F4901">
            <w:pPr>
              <w:spacing w:line="260" w:lineRule="exact"/>
              <w:jc w:val="center"/>
              <w:rPr>
                <w:rFonts w:asciiTheme="minorEastAsia" w:hAnsiTheme="minorEastAsia" w:cs="宋体"/>
                <w:kern w:val="0"/>
                <w:szCs w:val="21"/>
              </w:rPr>
            </w:pPr>
          </w:p>
        </w:tc>
      </w:tr>
    </w:tbl>
    <w:p w:rsidR="005F4901" w:rsidRDefault="005F4901">
      <w:pPr>
        <w:spacing w:line="260" w:lineRule="exact"/>
        <w:rPr>
          <w:rFonts w:asciiTheme="minorEastAsia" w:hAnsiTheme="minorEastAsia" w:cs="宋体"/>
          <w:kern w:val="0"/>
          <w:szCs w:val="21"/>
        </w:rPr>
      </w:pPr>
    </w:p>
    <w:tbl>
      <w:tblPr>
        <w:tblStyle w:val="a6"/>
        <w:tblW w:w="0" w:type="auto"/>
        <w:tblLook w:val="04A0"/>
      </w:tblPr>
      <w:tblGrid>
        <w:gridCol w:w="817"/>
        <w:gridCol w:w="3119"/>
        <w:gridCol w:w="1559"/>
        <w:gridCol w:w="1417"/>
        <w:gridCol w:w="1418"/>
        <w:gridCol w:w="992"/>
        <w:gridCol w:w="532"/>
      </w:tblGrid>
      <w:tr w:rsidR="005F4901">
        <w:tc>
          <w:tcPr>
            <w:tcW w:w="9854" w:type="dxa"/>
            <w:gridSpan w:val="7"/>
          </w:tcPr>
          <w:p w:rsidR="005F4901" w:rsidRDefault="003948CE">
            <w:pPr>
              <w:spacing w:line="260" w:lineRule="exact"/>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5F4901">
        <w:tc>
          <w:tcPr>
            <w:tcW w:w="817" w:type="dxa"/>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颁奖机构</w:t>
            </w:r>
          </w:p>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F4901">
        <w:trPr>
          <w:trHeight w:val="170"/>
        </w:trPr>
        <w:tc>
          <w:tcPr>
            <w:tcW w:w="817" w:type="dxa"/>
            <w:vAlign w:val="center"/>
          </w:tcPr>
          <w:p w:rsidR="005F4901" w:rsidRDefault="005F4901">
            <w:pPr>
              <w:spacing w:line="260" w:lineRule="exact"/>
              <w:jc w:val="center"/>
              <w:rPr>
                <w:rFonts w:asciiTheme="minorEastAsia" w:hAnsiTheme="minorEastAsia" w:cs="宋体"/>
                <w:kern w:val="0"/>
                <w:szCs w:val="21"/>
              </w:rPr>
            </w:pPr>
          </w:p>
          <w:p w:rsidR="005F4901" w:rsidRDefault="005F4901">
            <w:pPr>
              <w:spacing w:line="260" w:lineRule="exact"/>
              <w:jc w:val="center"/>
              <w:rPr>
                <w:rFonts w:asciiTheme="minorEastAsia" w:hAnsiTheme="minorEastAsia" w:cs="宋体"/>
                <w:kern w:val="0"/>
                <w:szCs w:val="21"/>
              </w:rPr>
            </w:pPr>
          </w:p>
        </w:tc>
        <w:tc>
          <w:tcPr>
            <w:tcW w:w="3119" w:type="dxa"/>
            <w:vAlign w:val="center"/>
          </w:tcPr>
          <w:p w:rsidR="005F4901" w:rsidRDefault="005F4901">
            <w:pPr>
              <w:spacing w:line="260" w:lineRule="exact"/>
              <w:rPr>
                <w:rFonts w:asciiTheme="minorEastAsia" w:hAnsiTheme="minorEastAsia" w:cs="宋体"/>
                <w:kern w:val="0"/>
                <w:szCs w:val="21"/>
              </w:rPr>
            </w:pPr>
          </w:p>
        </w:tc>
        <w:tc>
          <w:tcPr>
            <w:tcW w:w="1559" w:type="dxa"/>
            <w:vAlign w:val="center"/>
          </w:tcPr>
          <w:p w:rsidR="005F4901" w:rsidRDefault="005F4901">
            <w:pPr>
              <w:spacing w:line="260" w:lineRule="exact"/>
              <w:jc w:val="center"/>
              <w:rPr>
                <w:rFonts w:asciiTheme="minorEastAsia" w:hAnsiTheme="minorEastAsia" w:cs="宋体"/>
                <w:kern w:val="0"/>
                <w:szCs w:val="21"/>
              </w:rPr>
            </w:pPr>
          </w:p>
        </w:tc>
        <w:tc>
          <w:tcPr>
            <w:tcW w:w="1417" w:type="dxa"/>
            <w:vAlign w:val="center"/>
          </w:tcPr>
          <w:p w:rsidR="005F4901" w:rsidRDefault="005F4901">
            <w:pPr>
              <w:spacing w:line="260" w:lineRule="exact"/>
              <w:jc w:val="center"/>
              <w:rPr>
                <w:rFonts w:asciiTheme="minorEastAsia" w:hAnsiTheme="minorEastAsia" w:cs="宋体"/>
                <w:kern w:val="0"/>
                <w:szCs w:val="21"/>
              </w:rPr>
            </w:pPr>
          </w:p>
        </w:tc>
        <w:tc>
          <w:tcPr>
            <w:tcW w:w="1418" w:type="dxa"/>
            <w:tcBorders>
              <w:right w:val="single" w:sz="4" w:space="0" w:color="auto"/>
            </w:tcBorders>
            <w:vAlign w:val="center"/>
          </w:tcPr>
          <w:p w:rsidR="005F4901" w:rsidRDefault="005F4901">
            <w:pPr>
              <w:spacing w:line="260" w:lineRule="exact"/>
              <w:jc w:val="center"/>
              <w:rPr>
                <w:rFonts w:asciiTheme="minorEastAsia" w:hAnsiTheme="minorEastAsia" w:cs="宋体"/>
                <w:kern w:val="0"/>
                <w:szCs w:val="21"/>
              </w:rPr>
            </w:pPr>
          </w:p>
        </w:tc>
        <w:tc>
          <w:tcPr>
            <w:tcW w:w="992" w:type="dxa"/>
            <w:tcBorders>
              <w:right w:val="single" w:sz="4" w:space="0" w:color="auto"/>
            </w:tcBorders>
            <w:vAlign w:val="center"/>
          </w:tcPr>
          <w:p w:rsidR="005F4901" w:rsidRDefault="005F4901">
            <w:pPr>
              <w:spacing w:line="260" w:lineRule="exact"/>
              <w:jc w:val="center"/>
              <w:rPr>
                <w:rFonts w:asciiTheme="minorEastAsia" w:hAnsiTheme="minorEastAsia" w:cs="宋体"/>
                <w:kern w:val="0"/>
                <w:szCs w:val="21"/>
              </w:rPr>
            </w:pPr>
          </w:p>
        </w:tc>
        <w:tc>
          <w:tcPr>
            <w:tcW w:w="532" w:type="dxa"/>
            <w:tcBorders>
              <w:left w:val="single" w:sz="4" w:space="0" w:color="auto"/>
            </w:tcBorders>
            <w:vAlign w:val="center"/>
          </w:tcPr>
          <w:p w:rsidR="005F4901" w:rsidRDefault="005F4901">
            <w:pPr>
              <w:spacing w:line="260" w:lineRule="exact"/>
              <w:jc w:val="center"/>
              <w:rPr>
                <w:rFonts w:asciiTheme="minorEastAsia" w:hAnsiTheme="minorEastAsia" w:cs="宋体"/>
                <w:kern w:val="0"/>
                <w:szCs w:val="21"/>
              </w:rPr>
            </w:pPr>
          </w:p>
        </w:tc>
      </w:tr>
    </w:tbl>
    <w:p w:rsidR="005F4901" w:rsidRDefault="005F4901">
      <w:pPr>
        <w:spacing w:line="260" w:lineRule="exact"/>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5F4901">
        <w:tc>
          <w:tcPr>
            <w:tcW w:w="9854" w:type="dxa"/>
            <w:gridSpan w:val="8"/>
          </w:tcPr>
          <w:p w:rsidR="005F4901" w:rsidRDefault="003948CE">
            <w:pPr>
              <w:spacing w:line="260" w:lineRule="exact"/>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5F4901">
        <w:tc>
          <w:tcPr>
            <w:tcW w:w="817" w:type="dxa"/>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颁奖机构</w:t>
            </w:r>
          </w:p>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F4901" w:rsidRDefault="003948CE">
            <w:pPr>
              <w:spacing w:line="260" w:lineRule="exact"/>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F4901">
        <w:tc>
          <w:tcPr>
            <w:tcW w:w="817" w:type="dxa"/>
            <w:vAlign w:val="center"/>
          </w:tcPr>
          <w:p w:rsidR="005F4901" w:rsidRDefault="005F4901">
            <w:pPr>
              <w:spacing w:line="260" w:lineRule="exact"/>
              <w:jc w:val="center"/>
              <w:rPr>
                <w:rFonts w:asciiTheme="minorEastAsia" w:hAnsiTheme="minorEastAsia" w:cs="宋体"/>
                <w:kern w:val="0"/>
                <w:szCs w:val="21"/>
              </w:rPr>
            </w:pPr>
          </w:p>
          <w:p w:rsidR="005F4901" w:rsidRDefault="005F4901">
            <w:pPr>
              <w:spacing w:line="260" w:lineRule="exact"/>
              <w:jc w:val="center"/>
              <w:rPr>
                <w:rFonts w:asciiTheme="minorEastAsia" w:hAnsiTheme="minorEastAsia" w:cs="宋体"/>
                <w:kern w:val="0"/>
                <w:szCs w:val="21"/>
              </w:rPr>
            </w:pPr>
          </w:p>
        </w:tc>
        <w:tc>
          <w:tcPr>
            <w:tcW w:w="3119" w:type="dxa"/>
            <w:vAlign w:val="center"/>
          </w:tcPr>
          <w:p w:rsidR="005F4901" w:rsidRDefault="005F4901">
            <w:pPr>
              <w:spacing w:line="260" w:lineRule="exact"/>
              <w:jc w:val="center"/>
              <w:rPr>
                <w:rFonts w:asciiTheme="minorEastAsia" w:hAnsiTheme="minorEastAsia" w:cs="宋体"/>
                <w:kern w:val="0"/>
                <w:szCs w:val="21"/>
              </w:rPr>
            </w:pPr>
          </w:p>
        </w:tc>
        <w:tc>
          <w:tcPr>
            <w:tcW w:w="708" w:type="dxa"/>
            <w:vAlign w:val="center"/>
          </w:tcPr>
          <w:p w:rsidR="005F4901" w:rsidRDefault="005F4901">
            <w:pPr>
              <w:spacing w:line="260" w:lineRule="exact"/>
              <w:jc w:val="center"/>
              <w:rPr>
                <w:rFonts w:asciiTheme="minorEastAsia" w:hAnsiTheme="minorEastAsia" w:cs="宋体"/>
                <w:kern w:val="0"/>
                <w:szCs w:val="21"/>
              </w:rPr>
            </w:pPr>
          </w:p>
        </w:tc>
        <w:tc>
          <w:tcPr>
            <w:tcW w:w="851" w:type="dxa"/>
            <w:vAlign w:val="center"/>
          </w:tcPr>
          <w:p w:rsidR="005F4901" w:rsidRDefault="005F4901">
            <w:pPr>
              <w:spacing w:line="260" w:lineRule="exact"/>
              <w:jc w:val="center"/>
              <w:rPr>
                <w:rFonts w:asciiTheme="minorEastAsia" w:hAnsiTheme="minorEastAsia" w:cs="宋体"/>
                <w:kern w:val="0"/>
                <w:szCs w:val="21"/>
              </w:rPr>
            </w:pPr>
          </w:p>
        </w:tc>
        <w:tc>
          <w:tcPr>
            <w:tcW w:w="1417" w:type="dxa"/>
            <w:vAlign w:val="center"/>
          </w:tcPr>
          <w:p w:rsidR="005F4901" w:rsidRDefault="005F4901">
            <w:pPr>
              <w:spacing w:line="260" w:lineRule="exact"/>
              <w:jc w:val="center"/>
              <w:rPr>
                <w:rFonts w:asciiTheme="minorEastAsia" w:hAnsiTheme="minorEastAsia" w:cs="宋体"/>
                <w:kern w:val="0"/>
                <w:szCs w:val="21"/>
              </w:rPr>
            </w:pPr>
          </w:p>
        </w:tc>
        <w:tc>
          <w:tcPr>
            <w:tcW w:w="1418" w:type="dxa"/>
            <w:tcBorders>
              <w:right w:val="single" w:sz="4" w:space="0" w:color="auto"/>
            </w:tcBorders>
            <w:vAlign w:val="center"/>
          </w:tcPr>
          <w:p w:rsidR="005F4901" w:rsidRDefault="005F4901">
            <w:pPr>
              <w:spacing w:line="260" w:lineRule="exact"/>
              <w:jc w:val="center"/>
              <w:rPr>
                <w:rFonts w:asciiTheme="minorEastAsia" w:hAnsiTheme="minorEastAsia" w:cs="宋体"/>
                <w:kern w:val="0"/>
                <w:szCs w:val="21"/>
              </w:rPr>
            </w:pPr>
          </w:p>
        </w:tc>
        <w:tc>
          <w:tcPr>
            <w:tcW w:w="992" w:type="dxa"/>
            <w:tcBorders>
              <w:right w:val="single" w:sz="4" w:space="0" w:color="auto"/>
            </w:tcBorders>
            <w:vAlign w:val="center"/>
          </w:tcPr>
          <w:p w:rsidR="005F4901" w:rsidRDefault="005F4901">
            <w:pPr>
              <w:spacing w:line="260" w:lineRule="exact"/>
              <w:jc w:val="center"/>
              <w:rPr>
                <w:rFonts w:asciiTheme="minorEastAsia" w:hAnsiTheme="minorEastAsia" w:cs="宋体"/>
                <w:kern w:val="0"/>
                <w:szCs w:val="21"/>
              </w:rPr>
            </w:pPr>
          </w:p>
        </w:tc>
        <w:tc>
          <w:tcPr>
            <w:tcW w:w="532" w:type="dxa"/>
            <w:tcBorders>
              <w:left w:val="single" w:sz="4" w:space="0" w:color="auto"/>
            </w:tcBorders>
            <w:vAlign w:val="center"/>
          </w:tcPr>
          <w:p w:rsidR="005F4901" w:rsidRDefault="005F4901">
            <w:pPr>
              <w:spacing w:line="260" w:lineRule="exact"/>
              <w:jc w:val="center"/>
              <w:rPr>
                <w:rFonts w:asciiTheme="minorEastAsia" w:hAnsiTheme="minorEastAsia" w:cs="宋体"/>
                <w:kern w:val="0"/>
                <w:szCs w:val="21"/>
              </w:rPr>
            </w:pPr>
          </w:p>
        </w:tc>
      </w:tr>
    </w:tbl>
    <w:p w:rsidR="005F4901" w:rsidRDefault="005F4901">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5F4901">
        <w:tc>
          <w:tcPr>
            <w:tcW w:w="9854" w:type="dxa"/>
            <w:gridSpan w:val="8"/>
          </w:tcPr>
          <w:p w:rsidR="005F4901" w:rsidRDefault="003948CE">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5F4901">
        <w:tc>
          <w:tcPr>
            <w:tcW w:w="817"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F4901" w:rsidRDefault="003948CE">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F4901">
        <w:tc>
          <w:tcPr>
            <w:tcW w:w="817" w:type="dxa"/>
            <w:vAlign w:val="center"/>
          </w:tcPr>
          <w:p w:rsidR="005F4901" w:rsidRDefault="005F4901">
            <w:pPr>
              <w:jc w:val="center"/>
              <w:rPr>
                <w:rFonts w:asciiTheme="minorEastAsia" w:hAnsiTheme="minorEastAsia" w:cs="宋体"/>
                <w:kern w:val="0"/>
                <w:szCs w:val="21"/>
              </w:rPr>
            </w:pP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119"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“产教结合、校企合作”背景下高校园林专业创新型人才培养模式研究</w:t>
            </w:r>
          </w:p>
        </w:tc>
        <w:tc>
          <w:tcPr>
            <w:tcW w:w="708"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重点</w:t>
            </w:r>
          </w:p>
        </w:tc>
        <w:tc>
          <w:tcPr>
            <w:tcW w:w="1417"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418"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992"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2022.1</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0</w:t>
            </w:r>
          </w:p>
        </w:tc>
      </w:tr>
      <w:tr w:rsidR="005F4901">
        <w:tc>
          <w:tcPr>
            <w:tcW w:w="817"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w:t>
            </w:r>
          </w:p>
        </w:tc>
        <w:tc>
          <w:tcPr>
            <w:tcW w:w="3119"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园林专业创新创业训练计划与毕业设计（论文）一体化可行性研究及实践探讨</w:t>
            </w:r>
          </w:p>
        </w:tc>
        <w:tc>
          <w:tcPr>
            <w:tcW w:w="708"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校级</w:t>
            </w:r>
          </w:p>
        </w:tc>
        <w:tc>
          <w:tcPr>
            <w:tcW w:w="851"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一般</w:t>
            </w:r>
          </w:p>
        </w:tc>
        <w:tc>
          <w:tcPr>
            <w:tcW w:w="1417"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418"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海南师范大学</w:t>
            </w:r>
          </w:p>
        </w:tc>
        <w:tc>
          <w:tcPr>
            <w:tcW w:w="992"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2018.3</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0</w:t>
            </w:r>
          </w:p>
        </w:tc>
      </w:tr>
    </w:tbl>
    <w:p w:rsidR="005F4901" w:rsidRDefault="005F4901">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5F4901">
        <w:tc>
          <w:tcPr>
            <w:tcW w:w="9854" w:type="dxa"/>
            <w:gridSpan w:val="8"/>
            <w:vAlign w:val="center"/>
          </w:tcPr>
          <w:p w:rsidR="005F4901" w:rsidRDefault="003948CE">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5F4901">
        <w:tc>
          <w:tcPr>
            <w:tcW w:w="817"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F4901">
        <w:tc>
          <w:tcPr>
            <w:tcW w:w="817" w:type="dxa"/>
            <w:vAlign w:val="center"/>
          </w:tcPr>
          <w:p w:rsidR="005F4901" w:rsidRDefault="005F4901">
            <w:pPr>
              <w:jc w:val="center"/>
              <w:rPr>
                <w:rFonts w:asciiTheme="minorEastAsia" w:hAnsiTheme="minorEastAsia" w:cs="宋体"/>
                <w:kern w:val="0"/>
                <w:szCs w:val="21"/>
              </w:rPr>
            </w:pPr>
          </w:p>
          <w:p w:rsidR="005F4901" w:rsidRDefault="005F4901">
            <w:pPr>
              <w:jc w:val="center"/>
              <w:rPr>
                <w:rFonts w:asciiTheme="minorEastAsia" w:hAnsiTheme="minorEastAsia" w:cs="宋体"/>
                <w:kern w:val="0"/>
                <w:szCs w:val="21"/>
              </w:rPr>
            </w:pPr>
          </w:p>
        </w:tc>
        <w:tc>
          <w:tcPr>
            <w:tcW w:w="3119" w:type="dxa"/>
            <w:vAlign w:val="center"/>
          </w:tcPr>
          <w:p w:rsidR="005F4901" w:rsidRDefault="005F4901">
            <w:pPr>
              <w:jc w:val="center"/>
              <w:rPr>
                <w:rFonts w:asciiTheme="minorEastAsia" w:hAnsiTheme="minorEastAsia" w:cs="宋体"/>
                <w:kern w:val="0"/>
                <w:szCs w:val="21"/>
              </w:rPr>
            </w:pPr>
          </w:p>
        </w:tc>
        <w:tc>
          <w:tcPr>
            <w:tcW w:w="708" w:type="dxa"/>
            <w:vAlign w:val="center"/>
          </w:tcPr>
          <w:p w:rsidR="005F4901" w:rsidRDefault="005F4901">
            <w:pPr>
              <w:jc w:val="center"/>
              <w:rPr>
                <w:rFonts w:asciiTheme="minorEastAsia" w:hAnsiTheme="minorEastAsia" w:cs="宋体"/>
                <w:kern w:val="0"/>
                <w:szCs w:val="21"/>
              </w:rPr>
            </w:pPr>
          </w:p>
        </w:tc>
        <w:tc>
          <w:tcPr>
            <w:tcW w:w="851" w:type="dxa"/>
            <w:vAlign w:val="center"/>
          </w:tcPr>
          <w:p w:rsidR="005F4901" w:rsidRDefault="005F4901">
            <w:pPr>
              <w:jc w:val="center"/>
              <w:rPr>
                <w:rFonts w:asciiTheme="minorEastAsia" w:hAnsiTheme="minorEastAsia" w:cs="宋体"/>
                <w:kern w:val="0"/>
                <w:szCs w:val="21"/>
              </w:rPr>
            </w:pPr>
          </w:p>
        </w:tc>
        <w:tc>
          <w:tcPr>
            <w:tcW w:w="1417" w:type="dxa"/>
            <w:vAlign w:val="center"/>
          </w:tcPr>
          <w:p w:rsidR="005F4901" w:rsidRDefault="005F4901">
            <w:pPr>
              <w:jc w:val="center"/>
              <w:rPr>
                <w:rFonts w:asciiTheme="minorEastAsia" w:hAnsiTheme="minorEastAsia" w:cs="宋体"/>
                <w:kern w:val="0"/>
                <w:szCs w:val="21"/>
              </w:rPr>
            </w:pPr>
          </w:p>
        </w:tc>
        <w:tc>
          <w:tcPr>
            <w:tcW w:w="1418" w:type="dxa"/>
            <w:tcBorders>
              <w:right w:val="single" w:sz="4" w:space="0" w:color="auto"/>
            </w:tcBorders>
            <w:vAlign w:val="center"/>
          </w:tcPr>
          <w:p w:rsidR="005F4901" w:rsidRDefault="005F4901">
            <w:pPr>
              <w:jc w:val="center"/>
              <w:rPr>
                <w:rFonts w:asciiTheme="minorEastAsia" w:hAnsiTheme="minorEastAsia" w:cs="宋体"/>
                <w:kern w:val="0"/>
                <w:szCs w:val="21"/>
              </w:rPr>
            </w:pPr>
          </w:p>
        </w:tc>
        <w:tc>
          <w:tcPr>
            <w:tcW w:w="992" w:type="dxa"/>
            <w:tcBorders>
              <w:right w:val="single" w:sz="4" w:space="0" w:color="auto"/>
            </w:tcBorders>
            <w:vAlign w:val="center"/>
          </w:tcPr>
          <w:p w:rsidR="005F4901" w:rsidRDefault="005F4901">
            <w:pPr>
              <w:jc w:val="center"/>
              <w:rPr>
                <w:rFonts w:asciiTheme="minorEastAsia" w:hAnsiTheme="minorEastAsia" w:cs="宋体"/>
                <w:kern w:val="0"/>
                <w:szCs w:val="21"/>
              </w:rPr>
            </w:pPr>
          </w:p>
        </w:tc>
        <w:tc>
          <w:tcPr>
            <w:tcW w:w="532" w:type="dxa"/>
            <w:tcBorders>
              <w:left w:val="single" w:sz="4" w:space="0" w:color="auto"/>
            </w:tcBorders>
            <w:vAlign w:val="center"/>
          </w:tcPr>
          <w:p w:rsidR="005F4901" w:rsidRDefault="005F4901">
            <w:pPr>
              <w:jc w:val="center"/>
              <w:rPr>
                <w:rFonts w:asciiTheme="minorEastAsia" w:hAnsiTheme="minorEastAsia" w:cs="宋体"/>
                <w:kern w:val="0"/>
                <w:szCs w:val="21"/>
              </w:rPr>
            </w:pPr>
          </w:p>
        </w:tc>
      </w:tr>
    </w:tbl>
    <w:p w:rsidR="005F4901" w:rsidRDefault="005F4901">
      <w:pPr>
        <w:rPr>
          <w:rFonts w:asciiTheme="minorEastAsia" w:hAnsiTheme="minorEastAsia" w:cs="宋体"/>
          <w:kern w:val="0"/>
          <w:szCs w:val="21"/>
        </w:rPr>
      </w:pPr>
    </w:p>
    <w:p w:rsidR="005F4901" w:rsidRDefault="003948CE">
      <w:pPr>
        <w:widowControl/>
        <w:jc w:val="left"/>
        <w:rPr>
          <w:rFonts w:asciiTheme="minorEastAsia" w:hAnsiTheme="minorEastAsia" w:cs="宋体"/>
          <w:kern w:val="0"/>
          <w:szCs w:val="21"/>
        </w:rPr>
      </w:pPr>
      <w:r>
        <w:rPr>
          <w:rFonts w:asciiTheme="minorEastAsia" w:hAnsiTheme="minorEastAsia" w:cs="宋体"/>
          <w:kern w:val="0"/>
          <w:szCs w:val="21"/>
        </w:rPr>
        <w:br w:type="page"/>
      </w:r>
    </w:p>
    <w:p w:rsidR="005F4901" w:rsidRDefault="005F4901">
      <w:pPr>
        <w:rPr>
          <w:rFonts w:asciiTheme="minorEastAsia" w:hAnsiTheme="minorEastAsia" w:cs="宋体"/>
          <w:kern w:val="0"/>
          <w:szCs w:val="21"/>
        </w:rPr>
      </w:pPr>
    </w:p>
    <w:tbl>
      <w:tblPr>
        <w:tblStyle w:val="a6"/>
        <w:tblW w:w="0" w:type="auto"/>
        <w:tblLook w:val="04A0"/>
      </w:tblPr>
      <w:tblGrid>
        <w:gridCol w:w="810"/>
        <w:gridCol w:w="3078"/>
        <w:gridCol w:w="704"/>
        <w:gridCol w:w="845"/>
        <w:gridCol w:w="1759"/>
        <w:gridCol w:w="1276"/>
        <w:gridCol w:w="850"/>
        <w:gridCol w:w="532"/>
      </w:tblGrid>
      <w:tr w:rsidR="005F4901">
        <w:tc>
          <w:tcPr>
            <w:tcW w:w="9854" w:type="dxa"/>
            <w:gridSpan w:val="8"/>
          </w:tcPr>
          <w:p w:rsidR="005F4901" w:rsidRDefault="003948CE">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5F4901">
        <w:tc>
          <w:tcPr>
            <w:tcW w:w="810"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850"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F4901">
        <w:tc>
          <w:tcPr>
            <w:tcW w:w="810"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078" w:type="dxa"/>
            <w:vAlign w:val="center"/>
          </w:tcPr>
          <w:p w:rsidR="005F4901" w:rsidRDefault="003948CE">
            <w:pPr>
              <w:jc w:val="left"/>
              <w:rPr>
                <w:rFonts w:asciiTheme="minorEastAsia" w:hAnsiTheme="minorEastAsia" w:cs="宋体"/>
                <w:kern w:val="0"/>
                <w:szCs w:val="21"/>
              </w:rPr>
            </w:pPr>
            <w:r>
              <w:rPr>
                <w:rFonts w:ascii="宋体" w:eastAsia="宋体" w:hAnsi="宋体" w:cs="宋体"/>
                <w:color w:val="000000"/>
                <w:kern w:val="0"/>
                <w:sz w:val="22"/>
                <w:lang/>
              </w:rPr>
              <w:t>第四届中国</w:t>
            </w:r>
            <w:r>
              <w:rPr>
                <w:rFonts w:ascii="宋体" w:eastAsia="宋体" w:hAnsi="宋体" w:cs="宋体"/>
                <w:color w:val="000000"/>
                <w:kern w:val="0"/>
                <w:sz w:val="22"/>
                <w:lang/>
              </w:rPr>
              <w:t>“</w:t>
            </w:r>
            <w:r>
              <w:rPr>
                <w:rFonts w:ascii="宋体" w:eastAsia="宋体" w:hAnsi="宋体" w:cs="宋体"/>
                <w:color w:val="000000"/>
                <w:kern w:val="0"/>
                <w:sz w:val="22"/>
                <w:lang/>
              </w:rPr>
              <w:t>互联网</w:t>
            </w:r>
            <w:r>
              <w:rPr>
                <w:rFonts w:ascii="宋体" w:eastAsia="宋体" w:hAnsi="宋体" w:cs="宋体"/>
                <w:color w:val="000000"/>
                <w:kern w:val="0"/>
                <w:sz w:val="22"/>
                <w:lang/>
              </w:rPr>
              <w:t xml:space="preserve">+” </w:t>
            </w:r>
            <w:r>
              <w:rPr>
                <w:rFonts w:ascii="宋体" w:eastAsia="宋体" w:hAnsi="宋体" w:cs="宋体"/>
                <w:color w:val="000000"/>
                <w:kern w:val="0"/>
                <w:sz w:val="22"/>
                <w:lang/>
              </w:rPr>
              <w:t>大学生创新创业大赛海南赛区</w:t>
            </w:r>
            <w:r>
              <w:rPr>
                <w:rFonts w:ascii="宋体" w:eastAsia="宋体" w:hAnsi="宋体" w:cs="宋体" w:hint="eastAsia"/>
                <w:color w:val="000000"/>
                <w:kern w:val="0"/>
                <w:sz w:val="22"/>
                <w:lang/>
              </w:rPr>
              <w:t>:</w:t>
            </w:r>
            <w:r>
              <w:rPr>
                <w:rFonts w:hint="eastAsia"/>
              </w:rPr>
              <w:t>海南红林绿洲苗木有限公司</w:t>
            </w:r>
          </w:p>
        </w:tc>
        <w:tc>
          <w:tcPr>
            <w:tcW w:w="7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省级指导奖</w:t>
            </w:r>
          </w:p>
        </w:tc>
        <w:tc>
          <w:tcPr>
            <w:tcW w:w="84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二等奖</w:t>
            </w:r>
          </w:p>
        </w:tc>
        <w:tc>
          <w:tcPr>
            <w:tcW w:w="1759" w:type="dxa"/>
            <w:vAlign w:val="center"/>
          </w:tcPr>
          <w:p w:rsidR="005F4901" w:rsidRDefault="003948CE">
            <w:pPr>
              <w:jc w:val="center"/>
              <w:rPr>
                <w:rFonts w:asciiTheme="minorEastAsia" w:hAnsiTheme="minorEastAsia" w:cs="宋体"/>
                <w:kern w:val="0"/>
                <w:szCs w:val="21"/>
              </w:rPr>
            </w:pPr>
            <w:r>
              <w:rPr>
                <w:rFonts w:hint="eastAsia"/>
              </w:rPr>
              <w:t>第一完成人</w:t>
            </w:r>
          </w:p>
        </w:tc>
        <w:tc>
          <w:tcPr>
            <w:tcW w:w="1276" w:type="dxa"/>
            <w:tcBorders>
              <w:right w:val="single" w:sz="4" w:space="0" w:color="auto"/>
            </w:tcBorders>
            <w:vAlign w:val="center"/>
          </w:tcPr>
          <w:p w:rsidR="005F4901" w:rsidRDefault="003948CE">
            <w:pP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850"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hint="eastAsia"/>
              </w:rPr>
              <w:t>2018</w:t>
            </w:r>
            <w:r>
              <w:rPr>
                <w:rFonts w:hint="eastAsia"/>
              </w:rPr>
              <w:t>年</w:t>
            </w:r>
            <w:r>
              <w:rPr>
                <w:rFonts w:hint="eastAsia"/>
              </w:rPr>
              <w:t>10</w:t>
            </w:r>
            <w:r>
              <w:rPr>
                <w:rFonts w:hint="eastAsia"/>
              </w:rPr>
              <w:t>月</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20</w:t>
            </w:r>
          </w:p>
        </w:tc>
      </w:tr>
      <w:tr w:rsidR="005F4901">
        <w:tc>
          <w:tcPr>
            <w:tcW w:w="810"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w:t>
            </w:r>
          </w:p>
        </w:tc>
        <w:tc>
          <w:tcPr>
            <w:tcW w:w="3078" w:type="dxa"/>
            <w:vAlign w:val="center"/>
          </w:tcPr>
          <w:p w:rsidR="005F4901" w:rsidRDefault="003948CE">
            <w:pPr>
              <w:jc w:val="left"/>
              <w:rPr>
                <w:rFonts w:asciiTheme="minorEastAsia" w:hAnsiTheme="minorEastAsia" w:cs="宋体"/>
                <w:kern w:val="0"/>
                <w:szCs w:val="21"/>
              </w:rPr>
            </w:pPr>
            <w:r>
              <w:rPr>
                <w:rFonts w:ascii="宋体" w:eastAsia="宋体" w:hAnsi="宋体" w:cs="宋体"/>
                <w:color w:val="000000"/>
                <w:kern w:val="0"/>
                <w:sz w:val="22"/>
                <w:lang/>
              </w:rPr>
              <w:t xml:space="preserve">2018“ </w:t>
            </w:r>
            <w:r>
              <w:rPr>
                <w:rFonts w:ascii="宋体" w:eastAsia="宋体" w:hAnsi="宋体" w:cs="宋体"/>
                <w:color w:val="000000"/>
                <w:kern w:val="0"/>
                <w:sz w:val="22"/>
                <w:lang/>
              </w:rPr>
              <w:t>创青春</w:t>
            </w:r>
            <w:r>
              <w:rPr>
                <w:rFonts w:ascii="宋体" w:eastAsia="宋体" w:hAnsi="宋体" w:cs="宋体"/>
                <w:color w:val="000000"/>
                <w:kern w:val="0"/>
                <w:sz w:val="22"/>
                <w:lang/>
              </w:rPr>
              <w:t>”</w:t>
            </w:r>
            <w:r>
              <w:rPr>
                <w:rFonts w:ascii="宋体" w:eastAsia="宋体" w:hAnsi="宋体" w:cs="宋体"/>
                <w:color w:val="000000"/>
                <w:kern w:val="0"/>
                <w:sz w:val="22"/>
                <w:lang/>
              </w:rPr>
              <w:t>海南省大学生创业大赛</w:t>
            </w:r>
            <w:r>
              <w:rPr>
                <w:rFonts w:ascii="宋体" w:eastAsia="宋体" w:hAnsi="宋体" w:cs="宋体" w:hint="eastAsia"/>
                <w:color w:val="000000"/>
                <w:kern w:val="0"/>
                <w:sz w:val="22"/>
                <w:lang/>
              </w:rPr>
              <w:t>:</w:t>
            </w:r>
            <w:r>
              <w:rPr>
                <w:rFonts w:hint="eastAsia"/>
              </w:rPr>
              <w:t>海南红林绿洲苗木有限公司</w:t>
            </w:r>
          </w:p>
        </w:tc>
        <w:tc>
          <w:tcPr>
            <w:tcW w:w="7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省级指导奖</w:t>
            </w:r>
          </w:p>
        </w:tc>
        <w:tc>
          <w:tcPr>
            <w:tcW w:w="84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二等奖</w:t>
            </w:r>
          </w:p>
        </w:tc>
        <w:tc>
          <w:tcPr>
            <w:tcW w:w="1759" w:type="dxa"/>
            <w:vAlign w:val="center"/>
          </w:tcPr>
          <w:p w:rsidR="005F4901" w:rsidRDefault="003948CE">
            <w:pPr>
              <w:jc w:val="center"/>
              <w:rPr>
                <w:rFonts w:asciiTheme="minorEastAsia" w:hAnsiTheme="minorEastAsia" w:cs="宋体"/>
                <w:kern w:val="0"/>
                <w:szCs w:val="21"/>
              </w:rPr>
            </w:pPr>
            <w:r>
              <w:rPr>
                <w:rFonts w:hint="eastAsia"/>
              </w:rPr>
              <w:t>第一完成人</w:t>
            </w:r>
          </w:p>
        </w:tc>
        <w:tc>
          <w:tcPr>
            <w:tcW w:w="1276" w:type="dxa"/>
            <w:tcBorders>
              <w:right w:val="single" w:sz="4" w:space="0" w:color="auto"/>
            </w:tcBorders>
            <w:vAlign w:val="center"/>
          </w:tcPr>
          <w:p w:rsidR="005F4901" w:rsidRDefault="003948CE">
            <w:pP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850"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hint="eastAsia"/>
              </w:rPr>
              <w:t>2018</w:t>
            </w:r>
            <w:r>
              <w:rPr>
                <w:rFonts w:hint="eastAsia"/>
              </w:rPr>
              <w:t>年</w:t>
            </w:r>
            <w:r>
              <w:rPr>
                <w:rFonts w:hint="eastAsia"/>
              </w:rPr>
              <w:t>9</w:t>
            </w:r>
            <w:r>
              <w:rPr>
                <w:rFonts w:hint="eastAsia"/>
              </w:rPr>
              <w:t>月</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20</w:t>
            </w:r>
          </w:p>
        </w:tc>
      </w:tr>
      <w:tr w:rsidR="005F4901">
        <w:tc>
          <w:tcPr>
            <w:tcW w:w="810"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4</w:t>
            </w:r>
          </w:p>
        </w:tc>
        <w:tc>
          <w:tcPr>
            <w:tcW w:w="3078" w:type="dxa"/>
            <w:vAlign w:val="center"/>
          </w:tcPr>
          <w:p w:rsidR="005F4901" w:rsidRDefault="003948CE">
            <w:pPr>
              <w:jc w:val="left"/>
              <w:rPr>
                <w:rFonts w:ascii="宋体" w:eastAsia="宋体" w:hAnsi="宋体" w:cs="宋体"/>
                <w:color w:val="000000"/>
                <w:kern w:val="0"/>
                <w:sz w:val="22"/>
                <w:lang/>
              </w:rPr>
            </w:pPr>
            <w:r>
              <w:rPr>
                <w:rFonts w:hint="eastAsia"/>
              </w:rPr>
              <w:t>第七届中国“互联网</w:t>
            </w:r>
            <w:r>
              <w:rPr>
                <w:rFonts w:hint="eastAsia"/>
              </w:rPr>
              <w:t>+</w:t>
            </w:r>
            <w:r>
              <w:rPr>
                <w:rFonts w:hint="eastAsia"/>
              </w:rPr>
              <w:t>”大学生创新创业大赛：“红树渴了”—濒危红树植物潮汐模拟虹吸自动育苗技术开拓者</w:t>
            </w:r>
          </w:p>
        </w:tc>
        <w:tc>
          <w:tcPr>
            <w:tcW w:w="7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省级指导奖</w:t>
            </w:r>
          </w:p>
        </w:tc>
        <w:tc>
          <w:tcPr>
            <w:tcW w:w="84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二等奖</w:t>
            </w:r>
          </w:p>
        </w:tc>
        <w:tc>
          <w:tcPr>
            <w:tcW w:w="1759" w:type="dxa"/>
            <w:vAlign w:val="center"/>
          </w:tcPr>
          <w:p w:rsidR="005F4901" w:rsidRDefault="003948CE">
            <w:pPr>
              <w:jc w:val="center"/>
              <w:rPr>
                <w:rFonts w:asciiTheme="minorEastAsia" w:hAnsiTheme="minorEastAsia" w:cs="宋体"/>
                <w:kern w:val="0"/>
                <w:szCs w:val="21"/>
              </w:rPr>
            </w:pPr>
            <w:r>
              <w:rPr>
                <w:rFonts w:hint="eastAsia"/>
              </w:rPr>
              <w:t>第一完成人</w:t>
            </w:r>
          </w:p>
        </w:tc>
        <w:tc>
          <w:tcPr>
            <w:tcW w:w="1276" w:type="dxa"/>
            <w:tcBorders>
              <w:right w:val="single" w:sz="4" w:space="0" w:color="auto"/>
            </w:tcBorders>
            <w:vAlign w:val="center"/>
          </w:tcPr>
          <w:p w:rsidR="005F4901" w:rsidRDefault="003948CE">
            <w:pP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850" w:type="dxa"/>
            <w:tcBorders>
              <w:right w:val="single" w:sz="4" w:space="0" w:color="auto"/>
            </w:tcBorders>
            <w:vAlign w:val="center"/>
          </w:tcPr>
          <w:p w:rsidR="005F4901" w:rsidRDefault="003948CE">
            <w:pPr>
              <w:jc w:val="center"/>
            </w:pPr>
            <w:r>
              <w:rPr>
                <w:rFonts w:hint="eastAsia"/>
              </w:rPr>
              <w:t>2021</w:t>
            </w:r>
            <w:r>
              <w:rPr>
                <w:rFonts w:hint="eastAsia"/>
              </w:rPr>
              <w:t>年</w:t>
            </w:r>
            <w:r>
              <w:rPr>
                <w:rFonts w:hint="eastAsia"/>
              </w:rPr>
              <w:t>8</w:t>
            </w:r>
            <w:r>
              <w:rPr>
                <w:rFonts w:hint="eastAsia"/>
              </w:rPr>
              <w:t>月</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20</w:t>
            </w:r>
          </w:p>
        </w:tc>
      </w:tr>
      <w:tr w:rsidR="005F4901">
        <w:tc>
          <w:tcPr>
            <w:tcW w:w="810"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5</w:t>
            </w:r>
          </w:p>
        </w:tc>
        <w:tc>
          <w:tcPr>
            <w:tcW w:w="3078" w:type="dxa"/>
            <w:vAlign w:val="center"/>
          </w:tcPr>
          <w:p w:rsidR="005F4901" w:rsidRDefault="003948CE">
            <w:pPr>
              <w:jc w:val="left"/>
              <w:rPr>
                <w:rFonts w:ascii="宋体" w:eastAsia="宋体" w:hAnsi="宋体" w:cs="宋体"/>
                <w:color w:val="000000"/>
                <w:kern w:val="0"/>
                <w:sz w:val="22"/>
                <w:lang/>
              </w:rPr>
            </w:pPr>
            <w:r>
              <w:rPr>
                <w:rFonts w:hint="eastAsia"/>
              </w:rPr>
              <w:t>第十七届“挑战杯”全国二等奖：濒危红树植物潮汐模拟虹吸自动育苗装置</w:t>
            </w:r>
          </w:p>
        </w:tc>
        <w:tc>
          <w:tcPr>
            <w:tcW w:w="7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全国</w:t>
            </w:r>
            <w:r>
              <w:rPr>
                <w:rFonts w:asciiTheme="minorEastAsia" w:hAnsiTheme="minorEastAsia" w:cs="宋体" w:hint="eastAsia"/>
                <w:kern w:val="0"/>
                <w:szCs w:val="21"/>
              </w:rPr>
              <w:t>A</w:t>
            </w:r>
          </w:p>
        </w:tc>
        <w:tc>
          <w:tcPr>
            <w:tcW w:w="84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二等奖</w:t>
            </w:r>
          </w:p>
        </w:tc>
        <w:tc>
          <w:tcPr>
            <w:tcW w:w="1759" w:type="dxa"/>
            <w:vAlign w:val="center"/>
          </w:tcPr>
          <w:p w:rsidR="005F4901" w:rsidRDefault="003948CE">
            <w:pPr>
              <w:jc w:val="center"/>
            </w:pPr>
            <w:r>
              <w:rPr>
                <w:rFonts w:hint="eastAsia"/>
              </w:rPr>
              <w:t>第一完成人</w:t>
            </w:r>
          </w:p>
        </w:tc>
        <w:tc>
          <w:tcPr>
            <w:tcW w:w="1276" w:type="dxa"/>
            <w:tcBorders>
              <w:right w:val="single" w:sz="4" w:space="0" w:color="auto"/>
            </w:tcBorders>
            <w:vAlign w:val="center"/>
          </w:tcPr>
          <w:p w:rsidR="005F4901" w:rsidRDefault="003948CE">
            <w:pPr>
              <w:rPr>
                <w:rFonts w:asciiTheme="minorEastAsia" w:hAnsiTheme="minorEastAsia" w:cs="宋体"/>
                <w:kern w:val="0"/>
                <w:szCs w:val="21"/>
              </w:rPr>
            </w:pPr>
            <w:r>
              <w:rPr>
                <w:rFonts w:asciiTheme="minorEastAsia" w:hAnsiTheme="minorEastAsia" w:cs="宋体" w:hint="eastAsia"/>
                <w:kern w:val="0"/>
                <w:szCs w:val="21"/>
              </w:rPr>
              <w:t>中华人民共和国教育部</w:t>
            </w:r>
          </w:p>
        </w:tc>
        <w:tc>
          <w:tcPr>
            <w:tcW w:w="850" w:type="dxa"/>
            <w:tcBorders>
              <w:right w:val="single" w:sz="4" w:space="0" w:color="auto"/>
            </w:tcBorders>
            <w:vAlign w:val="center"/>
          </w:tcPr>
          <w:p w:rsidR="005F4901" w:rsidRDefault="003948CE">
            <w:pPr>
              <w:jc w:val="center"/>
            </w:pPr>
            <w:r>
              <w:rPr>
                <w:rFonts w:hint="eastAsia"/>
              </w:rPr>
              <w:t>2021</w:t>
            </w:r>
            <w:r>
              <w:rPr>
                <w:rFonts w:hint="eastAsia"/>
              </w:rPr>
              <w:t>年</w:t>
            </w:r>
            <w:r>
              <w:rPr>
                <w:rFonts w:hint="eastAsia"/>
              </w:rPr>
              <w:t>12</w:t>
            </w:r>
            <w:r>
              <w:rPr>
                <w:rFonts w:hint="eastAsia"/>
              </w:rPr>
              <w:t>月</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200</w:t>
            </w:r>
          </w:p>
        </w:tc>
      </w:tr>
      <w:tr w:rsidR="005F4901">
        <w:tc>
          <w:tcPr>
            <w:tcW w:w="810"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6</w:t>
            </w:r>
          </w:p>
        </w:tc>
        <w:tc>
          <w:tcPr>
            <w:tcW w:w="3078" w:type="dxa"/>
            <w:vAlign w:val="center"/>
          </w:tcPr>
          <w:p w:rsidR="005F4901" w:rsidRDefault="003948CE">
            <w:pPr>
              <w:jc w:val="left"/>
              <w:rPr>
                <w:rFonts w:asciiTheme="minorEastAsia" w:hAnsiTheme="minorEastAsia" w:cs="宋体"/>
                <w:kern w:val="0"/>
                <w:szCs w:val="21"/>
              </w:rPr>
            </w:pPr>
            <w:r>
              <w:rPr>
                <w:rFonts w:hint="eastAsia"/>
              </w:rPr>
              <w:t>第三届全国大学生生命科学创新创业大赛</w:t>
            </w:r>
            <w:r>
              <w:rPr>
                <w:rFonts w:hint="eastAsia"/>
              </w:rPr>
              <w:t>:</w:t>
            </w:r>
            <w:r>
              <w:rPr>
                <w:rFonts w:hint="eastAsia"/>
              </w:rPr>
              <w:t>海南红林绿洲苗木有限公司</w:t>
            </w:r>
          </w:p>
        </w:tc>
        <w:tc>
          <w:tcPr>
            <w:tcW w:w="7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全国</w:t>
            </w:r>
            <w:r>
              <w:rPr>
                <w:rFonts w:asciiTheme="minorEastAsia" w:hAnsiTheme="minorEastAsia" w:cs="宋体" w:hint="eastAsia"/>
                <w:kern w:val="0"/>
                <w:szCs w:val="21"/>
              </w:rPr>
              <w:t>B</w:t>
            </w:r>
          </w:p>
        </w:tc>
        <w:tc>
          <w:tcPr>
            <w:tcW w:w="84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二等奖</w:t>
            </w:r>
          </w:p>
        </w:tc>
        <w:tc>
          <w:tcPr>
            <w:tcW w:w="1759"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第二完成人</w:t>
            </w:r>
          </w:p>
        </w:tc>
        <w:tc>
          <w:tcPr>
            <w:tcW w:w="1276" w:type="dxa"/>
            <w:tcBorders>
              <w:right w:val="single" w:sz="4" w:space="0" w:color="auto"/>
            </w:tcBorders>
            <w:vAlign w:val="center"/>
          </w:tcPr>
          <w:p w:rsidR="005F4901" w:rsidRDefault="003948CE">
            <w:pPr>
              <w:rPr>
                <w:rFonts w:asciiTheme="minorEastAsia" w:hAnsiTheme="minorEastAsia" w:cs="宋体"/>
                <w:kern w:val="0"/>
                <w:szCs w:val="21"/>
              </w:rPr>
            </w:pPr>
            <w:r>
              <w:rPr>
                <w:rFonts w:hint="eastAsia"/>
              </w:rPr>
              <w:t>高等学校国家级实验教学示范中心联席会</w:t>
            </w:r>
          </w:p>
        </w:tc>
        <w:tc>
          <w:tcPr>
            <w:tcW w:w="850"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hint="eastAsia"/>
              </w:rPr>
              <w:t>2018</w:t>
            </w:r>
            <w:r>
              <w:rPr>
                <w:rFonts w:hint="eastAsia"/>
              </w:rPr>
              <w:t>年</w:t>
            </w:r>
            <w:r>
              <w:rPr>
                <w:rFonts w:hint="eastAsia"/>
              </w:rPr>
              <w:t>8</w:t>
            </w:r>
            <w:r>
              <w:rPr>
                <w:rFonts w:hint="eastAsia"/>
              </w:rPr>
              <w:t>月</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60</w:t>
            </w:r>
          </w:p>
        </w:tc>
      </w:tr>
      <w:tr w:rsidR="005F4901">
        <w:tc>
          <w:tcPr>
            <w:tcW w:w="810"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7</w:t>
            </w:r>
          </w:p>
        </w:tc>
        <w:tc>
          <w:tcPr>
            <w:tcW w:w="3078" w:type="dxa"/>
            <w:vAlign w:val="center"/>
          </w:tcPr>
          <w:p w:rsidR="005F4901" w:rsidRDefault="003948CE">
            <w:pPr>
              <w:jc w:val="left"/>
              <w:rPr>
                <w:rFonts w:ascii="宋体" w:eastAsia="宋体" w:hAnsi="宋体" w:cs="宋体"/>
                <w:color w:val="000000"/>
                <w:kern w:val="0"/>
                <w:sz w:val="22"/>
                <w:lang/>
              </w:rPr>
            </w:pPr>
            <w:r>
              <w:rPr>
                <w:rFonts w:ascii="宋体" w:eastAsia="宋体" w:hAnsi="宋体" w:cs="宋体" w:hint="eastAsia"/>
                <w:color w:val="000000"/>
                <w:kern w:val="0"/>
                <w:sz w:val="22"/>
                <w:lang/>
              </w:rPr>
              <w:t>2017</w:t>
            </w:r>
            <w:r>
              <w:rPr>
                <w:rFonts w:ascii="宋体" w:eastAsia="宋体" w:hAnsi="宋体" w:cs="宋体" w:hint="eastAsia"/>
                <w:color w:val="000000"/>
                <w:kern w:val="0"/>
                <w:sz w:val="22"/>
                <w:lang/>
              </w:rPr>
              <w:t>“园冶杯”大学生国际竞赛：</w:t>
            </w:r>
            <w:r>
              <w:rPr>
                <w:rFonts w:hint="eastAsia"/>
              </w:rPr>
              <w:t>扎根——海南东寨港红树林自然保护区科普基地景观规划设计</w:t>
            </w:r>
          </w:p>
        </w:tc>
        <w:tc>
          <w:tcPr>
            <w:tcW w:w="7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全国</w:t>
            </w:r>
            <w:r>
              <w:rPr>
                <w:rFonts w:asciiTheme="minorEastAsia" w:hAnsiTheme="minorEastAsia" w:cs="宋体" w:hint="eastAsia"/>
                <w:kern w:val="0"/>
                <w:szCs w:val="21"/>
              </w:rPr>
              <w:t>B</w:t>
            </w:r>
          </w:p>
        </w:tc>
        <w:tc>
          <w:tcPr>
            <w:tcW w:w="84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一等奖</w:t>
            </w:r>
          </w:p>
        </w:tc>
        <w:tc>
          <w:tcPr>
            <w:tcW w:w="1759" w:type="dxa"/>
            <w:vAlign w:val="center"/>
          </w:tcPr>
          <w:p w:rsidR="005F4901" w:rsidRDefault="003948CE">
            <w:pPr>
              <w:jc w:val="center"/>
              <w:rPr>
                <w:rFonts w:asciiTheme="minorEastAsia" w:hAnsiTheme="minorEastAsia" w:cs="宋体"/>
                <w:kern w:val="0"/>
                <w:szCs w:val="21"/>
              </w:rPr>
            </w:pPr>
            <w:r>
              <w:rPr>
                <w:rFonts w:hint="eastAsia"/>
              </w:rPr>
              <w:t>第一完成人</w:t>
            </w:r>
          </w:p>
        </w:tc>
        <w:tc>
          <w:tcPr>
            <w:tcW w:w="1276" w:type="dxa"/>
            <w:tcBorders>
              <w:right w:val="single" w:sz="4" w:space="0" w:color="auto"/>
            </w:tcBorders>
            <w:vAlign w:val="center"/>
          </w:tcPr>
          <w:p w:rsidR="005F4901" w:rsidRDefault="003948CE">
            <w:pPr>
              <w:rPr>
                <w:rFonts w:ascii="宋体" w:eastAsia="宋体" w:hAnsi="宋体" w:cs="宋体"/>
                <w:color w:val="000000"/>
                <w:kern w:val="0"/>
                <w:sz w:val="22"/>
                <w:lang/>
              </w:rPr>
            </w:pPr>
            <w:r>
              <w:rPr>
                <w:rFonts w:ascii="宋体" w:eastAsia="宋体" w:hAnsi="宋体" w:cs="宋体"/>
                <w:color w:val="000000"/>
                <w:kern w:val="0"/>
                <w:sz w:val="22"/>
                <w:lang/>
              </w:rPr>
              <w:t>亚洲园林协会、</w:t>
            </w:r>
            <w:r>
              <w:rPr>
                <w:rFonts w:ascii="宋体" w:eastAsia="宋体" w:hAnsi="宋体" w:cs="宋体"/>
                <w:color w:val="000000"/>
                <w:kern w:val="0"/>
                <w:sz w:val="22"/>
                <w:lang/>
              </w:rPr>
              <w:t>IFLA</w:t>
            </w:r>
            <w:r>
              <w:rPr>
                <w:rFonts w:ascii="宋体" w:eastAsia="宋体" w:hAnsi="宋体" w:cs="宋体"/>
                <w:color w:val="000000"/>
                <w:kern w:val="0"/>
                <w:sz w:val="22"/>
                <w:lang/>
              </w:rPr>
              <w:t>、</w:t>
            </w:r>
            <w:r>
              <w:rPr>
                <w:rFonts w:ascii="宋体" w:eastAsia="宋体" w:hAnsi="宋体" w:cs="宋体"/>
                <w:color w:val="000000"/>
                <w:kern w:val="0"/>
                <w:sz w:val="22"/>
                <w:lang/>
              </w:rPr>
              <w:t xml:space="preserve"> </w:t>
            </w:r>
            <w:r>
              <w:rPr>
                <w:rFonts w:ascii="宋体" w:eastAsia="宋体" w:hAnsi="宋体" w:cs="宋体"/>
                <w:color w:val="000000"/>
                <w:kern w:val="0"/>
                <w:sz w:val="22"/>
                <w:lang/>
              </w:rPr>
              <w:t>园冶杯国际竞赛组委会</w:t>
            </w:r>
          </w:p>
        </w:tc>
        <w:tc>
          <w:tcPr>
            <w:tcW w:w="850"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2017</w:t>
            </w:r>
            <w:r>
              <w:rPr>
                <w:rFonts w:asciiTheme="minorEastAsia" w:hAnsiTheme="minorEastAsia" w:cs="宋体" w:hint="eastAsia"/>
                <w:kern w:val="0"/>
                <w:szCs w:val="21"/>
              </w:rPr>
              <w:t>年</w:t>
            </w:r>
            <w:r>
              <w:rPr>
                <w:rFonts w:asciiTheme="minorEastAsia" w:hAnsiTheme="minorEastAsia" w:cs="宋体" w:hint="eastAsia"/>
                <w:kern w:val="0"/>
                <w:szCs w:val="21"/>
              </w:rPr>
              <w:t>12</w:t>
            </w:r>
            <w:r>
              <w:rPr>
                <w:rFonts w:asciiTheme="minorEastAsia" w:hAnsiTheme="minorEastAsia" w:cs="宋体" w:hint="eastAsia"/>
                <w:kern w:val="0"/>
                <w:szCs w:val="21"/>
              </w:rPr>
              <w:t>月</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100</w:t>
            </w:r>
          </w:p>
        </w:tc>
      </w:tr>
      <w:tr w:rsidR="005F4901">
        <w:tc>
          <w:tcPr>
            <w:tcW w:w="810"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8</w:t>
            </w:r>
          </w:p>
        </w:tc>
        <w:tc>
          <w:tcPr>
            <w:tcW w:w="3078" w:type="dxa"/>
            <w:vAlign w:val="center"/>
          </w:tcPr>
          <w:p w:rsidR="005F4901" w:rsidRDefault="003948CE">
            <w:pPr>
              <w:jc w:val="left"/>
              <w:rPr>
                <w:rFonts w:ascii="宋体" w:eastAsia="宋体" w:hAnsi="宋体" w:cs="宋体"/>
                <w:color w:val="000000"/>
                <w:kern w:val="0"/>
                <w:sz w:val="22"/>
                <w:lang/>
              </w:rPr>
            </w:pPr>
            <w:r>
              <w:rPr>
                <w:rFonts w:ascii="宋体" w:eastAsia="宋体" w:hAnsi="宋体" w:cs="宋体" w:hint="eastAsia"/>
                <w:color w:val="000000"/>
                <w:kern w:val="0"/>
                <w:sz w:val="22"/>
                <w:lang/>
              </w:rPr>
              <w:t>2018</w:t>
            </w:r>
            <w:r>
              <w:rPr>
                <w:rFonts w:ascii="宋体" w:eastAsia="宋体" w:hAnsi="宋体" w:cs="宋体" w:hint="eastAsia"/>
                <w:color w:val="000000"/>
                <w:kern w:val="0"/>
                <w:sz w:val="22"/>
                <w:lang/>
              </w:rPr>
              <w:t>“园冶杯”大学生国际竞赛：</w:t>
            </w:r>
            <w:r>
              <w:rPr>
                <w:rFonts w:ascii="宋体" w:eastAsia="宋体" w:hAnsi="宋体" w:cs="宋体"/>
                <w:color w:val="000000"/>
                <w:kern w:val="0"/>
                <w:sz w:val="22"/>
                <w:lang/>
              </w:rPr>
              <w:t>“</w:t>
            </w:r>
            <w:r>
              <w:rPr>
                <w:rFonts w:ascii="宋体" w:eastAsia="宋体" w:hAnsi="宋体" w:cs="宋体"/>
                <w:color w:val="000000"/>
                <w:kern w:val="0"/>
                <w:sz w:val="22"/>
                <w:lang/>
              </w:rPr>
              <w:t>秘境</w:t>
            </w:r>
            <w:r>
              <w:rPr>
                <w:rFonts w:ascii="宋体" w:eastAsia="宋体" w:hAnsi="宋体" w:cs="宋体"/>
                <w:color w:val="000000"/>
                <w:kern w:val="0"/>
                <w:sz w:val="22"/>
                <w:lang/>
              </w:rPr>
              <w:t>” —</w:t>
            </w:r>
            <w:r>
              <w:rPr>
                <w:rFonts w:ascii="宋体" w:eastAsia="宋体" w:hAnsi="宋体" w:cs="宋体"/>
                <w:color w:val="000000"/>
                <w:kern w:val="0"/>
                <w:sz w:val="22"/>
                <w:lang/>
              </w:rPr>
              <w:t>伽椗海居东寨港红树林主题民宿景观规划设计</w:t>
            </w:r>
          </w:p>
        </w:tc>
        <w:tc>
          <w:tcPr>
            <w:tcW w:w="7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全国</w:t>
            </w:r>
            <w:r>
              <w:rPr>
                <w:rFonts w:asciiTheme="minorEastAsia" w:hAnsiTheme="minorEastAsia" w:cs="宋体" w:hint="eastAsia"/>
                <w:kern w:val="0"/>
                <w:szCs w:val="21"/>
              </w:rPr>
              <w:t>B</w:t>
            </w:r>
          </w:p>
        </w:tc>
        <w:tc>
          <w:tcPr>
            <w:tcW w:w="84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一等奖</w:t>
            </w:r>
          </w:p>
        </w:tc>
        <w:tc>
          <w:tcPr>
            <w:tcW w:w="1759" w:type="dxa"/>
            <w:vAlign w:val="center"/>
          </w:tcPr>
          <w:p w:rsidR="005F4901" w:rsidRDefault="003948CE">
            <w:pPr>
              <w:jc w:val="center"/>
              <w:rPr>
                <w:rFonts w:asciiTheme="minorEastAsia" w:hAnsiTheme="minorEastAsia" w:cs="宋体"/>
                <w:kern w:val="0"/>
                <w:szCs w:val="21"/>
              </w:rPr>
            </w:pPr>
            <w:r>
              <w:rPr>
                <w:rFonts w:hint="eastAsia"/>
              </w:rPr>
              <w:t>第一完成人</w:t>
            </w:r>
          </w:p>
        </w:tc>
        <w:tc>
          <w:tcPr>
            <w:tcW w:w="1276" w:type="dxa"/>
            <w:tcBorders>
              <w:right w:val="single" w:sz="4" w:space="0" w:color="auto"/>
            </w:tcBorders>
            <w:vAlign w:val="center"/>
          </w:tcPr>
          <w:p w:rsidR="005F4901" w:rsidRDefault="003948CE">
            <w:pPr>
              <w:rPr>
                <w:rFonts w:ascii="宋体" w:eastAsia="宋体" w:hAnsi="宋体" w:cs="宋体"/>
                <w:color w:val="000000"/>
                <w:kern w:val="0"/>
                <w:sz w:val="22"/>
                <w:lang/>
              </w:rPr>
            </w:pPr>
            <w:r>
              <w:rPr>
                <w:rFonts w:ascii="宋体" w:eastAsia="宋体" w:hAnsi="宋体" w:cs="宋体"/>
                <w:color w:val="000000"/>
                <w:kern w:val="0"/>
                <w:sz w:val="22"/>
                <w:lang/>
              </w:rPr>
              <w:t>亚洲园林协会、</w:t>
            </w:r>
            <w:r>
              <w:rPr>
                <w:rFonts w:ascii="宋体" w:eastAsia="宋体" w:hAnsi="宋体" w:cs="宋体"/>
                <w:color w:val="000000"/>
                <w:kern w:val="0"/>
                <w:sz w:val="22"/>
                <w:lang/>
              </w:rPr>
              <w:t>IFLA</w:t>
            </w:r>
            <w:r>
              <w:rPr>
                <w:rFonts w:ascii="宋体" w:eastAsia="宋体" w:hAnsi="宋体" w:cs="宋体"/>
                <w:color w:val="000000"/>
                <w:kern w:val="0"/>
                <w:sz w:val="22"/>
                <w:lang/>
              </w:rPr>
              <w:t>、</w:t>
            </w:r>
            <w:r>
              <w:rPr>
                <w:rFonts w:ascii="宋体" w:eastAsia="宋体" w:hAnsi="宋体" w:cs="宋体"/>
                <w:color w:val="000000"/>
                <w:kern w:val="0"/>
                <w:sz w:val="22"/>
                <w:lang/>
              </w:rPr>
              <w:t xml:space="preserve"> </w:t>
            </w:r>
            <w:r>
              <w:rPr>
                <w:rFonts w:ascii="宋体" w:eastAsia="宋体" w:hAnsi="宋体" w:cs="宋体"/>
                <w:color w:val="000000"/>
                <w:kern w:val="0"/>
                <w:sz w:val="22"/>
                <w:lang/>
              </w:rPr>
              <w:t>园冶杯国际竞赛组委会</w:t>
            </w:r>
          </w:p>
        </w:tc>
        <w:tc>
          <w:tcPr>
            <w:tcW w:w="850"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201</w:t>
            </w:r>
            <w:r>
              <w:rPr>
                <w:rFonts w:asciiTheme="minorEastAsia" w:hAnsiTheme="minorEastAsia" w:cs="宋体" w:hint="eastAsia"/>
                <w:kern w:val="0"/>
                <w:szCs w:val="21"/>
              </w:rPr>
              <w:t>8</w:t>
            </w:r>
            <w:r>
              <w:rPr>
                <w:rFonts w:asciiTheme="minorEastAsia" w:hAnsiTheme="minorEastAsia" w:cs="宋体" w:hint="eastAsia"/>
                <w:kern w:val="0"/>
                <w:szCs w:val="21"/>
              </w:rPr>
              <w:t>年</w:t>
            </w:r>
            <w:r>
              <w:rPr>
                <w:rFonts w:asciiTheme="minorEastAsia" w:hAnsiTheme="minorEastAsia" w:cs="宋体" w:hint="eastAsia"/>
                <w:kern w:val="0"/>
                <w:szCs w:val="21"/>
              </w:rPr>
              <w:t>12</w:t>
            </w:r>
            <w:r>
              <w:rPr>
                <w:rFonts w:asciiTheme="minorEastAsia" w:hAnsiTheme="minorEastAsia" w:cs="宋体" w:hint="eastAsia"/>
                <w:kern w:val="0"/>
                <w:szCs w:val="21"/>
              </w:rPr>
              <w:t>月</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100</w:t>
            </w:r>
          </w:p>
        </w:tc>
      </w:tr>
      <w:tr w:rsidR="005F4901">
        <w:tc>
          <w:tcPr>
            <w:tcW w:w="810"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9</w:t>
            </w:r>
          </w:p>
        </w:tc>
        <w:tc>
          <w:tcPr>
            <w:tcW w:w="3078" w:type="dxa"/>
            <w:vAlign w:val="center"/>
          </w:tcPr>
          <w:p w:rsidR="005F4901" w:rsidRDefault="003948CE">
            <w:pPr>
              <w:jc w:val="left"/>
              <w:rPr>
                <w:rFonts w:ascii="宋体" w:eastAsia="宋体" w:hAnsi="宋体" w:cs="宋体"/>
                <w:color w:val="000000"/>
                <w:kern w:val="0"/>
                <w:sz w:val="22"/>
                <w:lang/>
              </w:rPr>
            </w:pPr>
            <w:r>
              <w:rPr>
                <w:rFonts w:ascii="宋体" w:eastAsia="宋体" w:hAnsi="宋体" w:cs="宋体" w:hint="eastAsia"/>
                <w:color w:val="000000"/>
                <w:kern w:val="0"/>
                <w:sz w:val="22"/>
                <w:lang/>
              </w:rPr>
              <w:t>2019</w:t>
            </w:r>
            <w:r>
              <w:rPr>
                <w:rFonts w:ascii="宋体" w:eastAsia="宋体" w:hAnsi="宋体" w:cs="宋体" w:hint="eastAsia"/>
                <w:color w:val="000000"/>
                <w:kern w:val="0"/>
                <w:sz w:val="22"/>
                <w:lang/>
              </w:rPr>
              <w:t>“园冶杯”大学生国际竞赛：</w:t>
            </w:r>
            <w:r>
              <w:rPr>
                <w:rFonts w:hint="eastAsia"/>
              </w:rPr>
              <w:t>海口南渡江铁桥抗战历史文物景观再生性设计</w:t>
            </w:r>
          </w:p>
        </w:tc>
        <w:tc>
          <w:tcPr>
            <w:tcW w:w="7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全国</w:t>
            </w:r>
            <w:r>
              <w:rPr>
                <w:rFonts w:asciiTheme="minorEastAsia" w:hAnsiTheme="minorEastAsia" w:cs="宋体" w:hint="eastAsia"/>
                <w:kern w:val="0"/>
                <w:szCs w:val="21"/>
              </w:rPr>
              <w:t>B</w:t>
            </w:r>
          </w:p>
        </w:tc>
        <w:tc>
          <w:tcPr>
            <w:tcW w:w="84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一等奖</w:t>
            </w:r>
          </w:p>
        </w:tc>
        <w:tc>
          <w:tcPr>
            <w:tcW w:w="1759" w:type="dxa"/>
            <w:vAlign w:val="center"/>
          </w:tcPr>
          <w:p w:rsidR="005F4901" w:rsidRDefault="003948CE">
            <w:pPr>
              <w:jc w:val="center"/>
              <w:rPr>
                <w:rFonts w:asciiTheme="minorEastAsia" w:hAnsiTheme="minorEastAsia" w:cs="宋体"/>
                <w:kern w:val="0"/>
                <w:szCs w:val="21"/>
              </w:rPr>
            </w:pPr>
            <w:r>
              <w:rPr>
                <w:rFonts w:hint="eastAsia"/>
              </w:rPr>
              <w:t>第一完成人</w:t>
            </w:r>
          </w:p>
        </w:tc>
        <w:tc>
          <w:tcPr>
            <w:tcW w:w="1276" w:type="dxa"/>
            <w:tcBorders>
              <w:right w:val="single" w:sz="4" w:space="0" w:color="auto"/>
            </w:tcBorders>
            <w:vAlign w:val="center"/>
          </w:tcPr>
          <w:p w:rsidR="005F4901" w:rsidRDefault="003948CE">
            <w:pPr>
              <w:rPr>
                <w:rFonts w:ascii="宋体" w:eastAsia="宋体" w:hAnsi="宋体" w:cs="宋体"/>
                <w:color w:val="000000"/>
                <w:kern w:val="0"/>
                <w:sz w:val="22"/>
                <w:lang/>
              </w:rPr>
            </w:pPr>
            <w:r>
              <w:rPr>
                <w:rFonts w:ascii="宋体" w:eastAsia="宋体" w:hAnsi="宋体" w:cs="宋体"/>
                <w:color w:val="000000"/>
                <w:kern w:val="0"/>
                <w:sz w:val="22"/>
                <w:lang/>
              </w:rPr>
              <w:t>亚洲园林协会、</w:t>
            </w:r>
            <w:r>
              <w:rPr>
                <w:rFonts w:ascii="宋体" w:eastAsia="宋体" w:hAnsi="宋体" w:cs="宋体"/>
                <w:color w:val="000000"/>
                <w:kern w:val="0"/>
                <w:sz w:val="22"/>
                <w:lang/>
              </w:rPr>
              <w:t>IFLA</w:t>
            </w:r>
            <w:r>
              <w:rPr>
                <w:rFonts w:ascii="宋体" w:eastAsia="宋体" w:hAnsi="宋体" w:cs="宋体"/>
                <w:color w:val="000000"/>
                <w:kern w:val="0"/>
                <w:sz w:val="22"/>
                <w:lang/>
              </w:rPr>
              <w:t>、</w:t>
            </w:r>
            <w:r>
              <w:rPr>
                <w:rFonts w:ascii="宋体" w:eastAsia="宋体" w:hAnsi="宋体" w:cs="宋体"/>
                <w:color w:val="000000"/>
                <w:kern w:val="0"/>
                <w:sz w:val="22"/>
                <w:lang/>
              </w:rPr>
              <w:t xml:space="preserve"> </w:t>
            </w:r>
            <w:r>
              <w:rPr>
                <w:rFonts w:ascii="宋体" w:eastAsia="宋体" w:hAnsi="宋体" w:cs="宋体"/>
                <w:color w:val="000000"/>
                <w:kern w:val="0"/>
                <w:sz w:val="22"/>
                <w:lang/>
              </w:rPr>
              <w:t>园冶杯国际竞赛组委会</w:t>
            </w:r>
          </w:p>
        </w:tc>
        <w:tc>
          <w:tcPr>
            <w:tcW w:w="850"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201</w:t>
            </w:r>
            <w:r>
              <w:rPr>
                <w:rFonts w:asciiTheme="minorEastAsia" w:hAnsiTheme="minorEastAsia" w:cs="宋体" w:hint="eastAsia"/>
                <w:kern w:val="0"/>
                <w:szCs w:val="21"/>
              </w:rPr>
              <w:t>9</w:t>
            </w:r>
            <w:r>
              <w:rPr>
                <w:rFonts w:asciiTheme="minorEastAsia" w:hAnsiTheme="minorEastAsia" w:cs="宋体" w:hint="eastAsia"/>
                <w:kern w:val="0"/>
                <w:szCs w:val="21"/>
              </w:rPr>
              <w:t>年</w:t>
            </w:r>
            <w:r>
              <w:rPr>
                <w:rFonts w:asciiTheme="minorEastAsia" w:hAnsiTheme="minorEastAsia" w:cs="宋体" w:hint="eastAsia"/>
                <w:kern w:val="0"/>
                <w:szCs w:val="21"/>
              </w:rPr>
              <w:t>12</w:t>
            </w:r>
            <w:r>
              <w:rPr>
                <w:rFonts w:asciiTheme="minorEastAsia" w:hAnsiTheme="minorEastAsia" w:cs="宋体" w:hint="eastAsia"/>
                <w:kern w:val="0"/>
                <w:szCs w:val="21"/>
              </w:rPr>
              <w:t>月</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100</w:t>
            </w:r>
          </w:p>
        </w:tc>
      </w:tr>
      <w:tr w:rsidR="005F4901">
        <w:tc>
          <w:tcPr>
            <w:tcW w:w="810"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10</w:t>
            </w:r>
          </w:p>
        </w:tc>
        <w:tc>
          <w:tcPr>
            <w:tcW w:w="3078" w:type="dxa"/>
            <w:vAlign w:val="center"/>
          </w:tcPr>
          <w:p w:rsidR="005F4901" w:rsidRDefault="003948CE">
            <w:pPr>
              <w:jc w:val="left"/>
              <w:rPr>
                <w:rFonts w:asciiTheme="minorEastAsia" w:hAnsiTheme="minorEastAsia" w:cs="宋体"/>
                <w:kern w:val="0"/>
                <w:szCs w:val="21"/>
              </w:rPr>
            </w:pPr>
            <w:r>
              <w:rPr>
                <w:rFonts w:ascii="宋体" w:eastAsia="宋体" w:hAnsi="宋体" w:cs="宋体" w:hint="eastAsia"/>
                <w:color w:val="000000"/>
                <w:kern w:val="0"/>
                <w:sz w:val="22"/>
                <w:lang/>
              </w:rPr>
              <w:t>2019</w:t>
            </w:r>
            <w:r>
              <w:rPr>
                <w:rFonts w:ascii="宋体" w:eastAsia="宋体" w:hAnsi="宋体" w:cs="宋体" w:hint="eastAsia"/>
                <w:color w:val="000000"/>
                <w:kern w:val="0"/>
                <w:sz w:val="22"/>
                <w:lang/>
              </w:rPr>
              <w:t>“园冶杯”大学生国际竞赛：</w:t>
            </w:r>
            <w:r>
              <w:rPr>
                <w:rFonts w:hint="eastAsia"/>
              </w:rPr>
              <w:t>海南儋州千年古盐田遗址景观再生设计</w:t>
            </w:r>
          </w:p>
        </w:tc>
        <w:tc>
          <w:tcPr>
            <w:tcW w:w="7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全国</w:t>
            </w:r>
            <w:r>
              <w:rPr>
                <w:rFonts w:asciiTheme="minorEastAsia" w:hAnsiTheme="minorEastAsia" w:cs="宋体" w:hint="eastAsia"/>
                <w:kern w:val="0"/>
                <w:szCs w:val="21"/>
              </w:rPr>
              <w:t>B</w:t>
            </w:r>
          </w:p>
        </w:tc>
        <w:tc>
          <w:tcPr>
            <w:tcW w:w="84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一等奖</w:t>
            </w:r>
          </w:p>
        </w:tc>
        <w:tc>
          <w:tcPr>
            <w:tcW w:w="1759" w:type="dxa"/>
            <w:vAlign w:val="center"/>
          </w:tcPr>
          <w:p w:rsidR="005F4901" w:rsidRDefault="003948CE">
            <w:pPr>
              <w:jc w:val="center"/>
              <w:rPr>
                <w:rFonts w:asciiTheme="minorEastAsia" w:hAnsiTheme="minorEastAsia" w:cs="宋体"/>
                <w:kern w:val="0"/>
                <w:szCs w:val="21"/>
              </w:rPr>
            </w:pPr>
            <w:r>
              <w:rPr>
                <w:rFonts w:hint="eastAsia"/>
              </w:rPr>
              <w:t>第一完成人</w:t>
            </w:r>
          </w:p>
        </w:tc>
        <w:tc>
          <w:tcPr>
            <w:tcW w:w="1276" w:type="dxa"/>
            <w:tcBorders>
              <w:right w:val="single" w:sz="4" w:space="0" w:color="auto"/>
            </w:tcBorders>
            <w:vAlign w:val="center"/>
          </w:tcPr>
          <w:p w:rsidR="005F4901" w:rsidRDefault="003948CE">
            <w:pPr>
              <w:rPr>
                <w:rFonts w:asciiTheme="minorEastAsia" w:hAnsiTheme="minorEastAsia" w:cs="宋体"/>
                <w:kern w:val="0"/>
                <w:szCs w:val="21"/>
              </w:rPr>
            </w:pPr>
            <w:r>
              <w:rPr>
                <w:rFonts w:ascii="宋体" w:eastAsia="宋体" w:hAnsi="宋体" w:cs="宋体"/>
                <w:color w:val="000000"/>
                <w:kern w:val="0"/>
                <w:sz w:val="22"/>
                <w:lang/>
              </w:rPr>
              <w:t>亚洲园林协会、</w:t>
            </w:r>
            <w:r>
              <w:rPr>
                <w:rFonts w:ascii="宋体" w:eastAsia="宋体" w:hAnsi="宋体" w:cs="宋体"/>
                <w:color w:val="000000"/>
                <w:kern w:val="0"/>
                <w:sz w:val="22"/>
                <w:lang/>
              </w:rPr>
              <w:t>IFLA</w:t>
            </w:r>
            <w:r>
              <w:rPr>
                <w:rFonts w:ascii="宋体" w:eastAsia="宋体" w:hAnsi="宋体" w:cs="宋体"/>
                <w:color w:val="000000"/>
                <w:kern w:val="0"/>
                <w:sz w:val="22"/>
                <w:lang/>
              </w:rPr>
              <w:t>、</w:t>
            </w:r>
            <w:r>
              <w:rPr>
                <w:rFonts w:ascii="宋体" w:eastAsia="宋体" w:hAnsi="宋体" w:cs="宋体"/>
                <w:color w:val="000000"/>
                <w:kern w:val="0"/>
                <w:sz w:val="22"/>
                <w:lang/>
              </w:rPr>
              <w:t xml:space="preserve"> </w:t>
            </w:r>
            <w:r>
              <w:rPr>
                <w:rFonts w:ascii="宋体" w:eastAsia="宋体" w:hAnsi="宋体" w:cs="宋体"/>
                <w:color w:val="000000"/>
                <w:kern w:val="0"/>
                <w:sz w:val="22"/>
                <w:lang/>
              </w:rPr>
              <w:t>园冶杯国际竞赛组委会</w:t>
            </w:r>
          </w:p>
        </w:tc>
        <w:tc>
          <w:tcPr>
            <w:tcW w:w="850"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201</w:t>
            </w:r>
            <w:r>
              <w:rPr>
                <w:rFonts w:asciiTheme="minorEastAsia" w:hAnsiTheme="minorEastAsia" w:cs="宋体" w:hint="eastAsia"/>
                <w:kern w:val="0"/>
                <w:szCs w:val="21"/>
              </w:rPr>
              <w:t>9</w:t>
            </w:r>
            <w:r>
              <w:rPr>
                <w:rFonts w:asciiTheme="minorEastAsia" w:hAnsiTheme="minorEastAsia" w:cs="宋体" w:hint="eastAsia"/>
                <w:kern w:val="0"/>
                <w:szCs w:val="21"/>
              </w:rPr>
              <w:t>年</w:t>
            </w:r>
            <w:r>
              <w:rPr>
                <w:rFonts w:asciiTheme="minorEastAsia" w:hAnsiTheme="minorEastAsia" w:cs="宋体" w:hint="eastAsia"/>
                <w:kern w:val="0"/>
                <w:szCs w:val="21"/>
              </w:rPr>
              <w:t>12</w:t>
            </w:r>
            <w:r>
              <w:rPr>
                <w:rFonts w:asciiTheme="minorEastAsia" w:hAnsiTheme="minorEastAsia" w:cs="宋体" w:hint="eastAsia"/>
                <w:kern w:val="0"/>
                <w:szCs w:val="21"/>
              </w:rPr>
              <w:t>月</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100</w:t>
            </w:r>
          </w:p>
        </w:tc>
      </w:tr>
      <w:tr w:rsidR="005F4901">
        <w:tc>
          <w:tcPr>
            <w:tcW w:w="810"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11</w:t>
            </w:r>
          </w:p>
        </w:tc>
        <w:tc>
          <w:tcPr>
            <w:tcW w:w="3078" w:type="dxa"/>
            <w:vAlign w:val="center"/>
          </w:tcPr>
          <w:p w:rsidR="005F4901" w:rsidRDefault="003948CE">
            <w:pPr>
              <w:jc w:val="left"/>
              <w:rPr>
                <w:rFonts w:asciiTheme="minorEastAsia" w:hAnsiTheme="minorEastAsia" w:cs="宋体"/>
                <w:kern w:val="0"/>
                <w:szCs w:val="21"/>
              </w:rPr>
            </w:pPr>
            <w:r>
              <w:rPr>
                <w:rFonts w:ascii="宋体" w:eastAsia="宋体" w:hAnsi="宋体" w:cs="宋体" w:hint="eastAsia"/>
                <w:color w:val="000000"/>
                <w:kern w:val="0"/>
                <w:sz w:val="22"/>
                <w:lang/>
              </w:rPr>
              <w:t>2020</w:t>
            </w:r>
            <w:r>
              <w:rPr>
                <w:rFonts w:ascii="宋体" w:eastAsia="宋体" w:hAnsi="宋体" w:cs="宋体" w:hint="eastAsia"/>
                <w:color w:val="000000"/>
                <w:kern w:val="0"/>
                <w:sz w:val="22"/>
                <w:lang/>
              </w:rPr>
              <w:t>“园冶杯”大学生国际竞赛：</w:t>
            </w:r>
            <w:r>
              <w:rPr>
                <w:rFonts w:hint="eastAsia"/>
              </w:rPr>
              <w:t>南海浮生——海口市新埠岛</w:t>
            </w:r>
            <w:r>
              <w:rPr>
                <w:rFonts w:hint="eastAsia"/>
              </w:rPr>
              <w:lastRenderedPageBreak/>
              <w:t>渔民文化景观再生设计</w:t>
            </w:r>
          </w:p>
        </w:tc>
        <w:tc>
          <w:tcPr>
            <w:tcW w:w="7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lastRenderedPageBreak/>
              <w:t>全国</w:t>
            </w:r>
            <w:r>
              <w:rPr>
                <w:rFonts w:asciiTheme="minorEastAsia" w:hAnsiTheme="minorEastAsia" w:cs="宋体" w:hint="eastAsia"/>
                <w:kern w:val="0"/>
                <w:szCs w:val="21"/>
              </w:rPr>
              <w:t>B</w:t>
            </w:r>
          </w:p>
        </w:tc>
        <w:tc>
          <w:tcPr>
            <w:tcW w:w="84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一等奖</w:t>
            </w:r>
          </w:p>
        </w:tc>
        <w:tc>
          <w:tcPr>
            <w:tcW w:w="1759" w:type="dxa"/>
            <w:vAlign w:val="center"/>
          </w:tcPr>
          <w:p w:rsidR="005F4901" w:rsidRDefault="003948CE">
            <w:pPr>
              <w:jc w:val="center"/>
              <w:rPr>
                <w:rFonts w:asciiTheme="minorEastAsia" w:hAnsiTheme="minorEastAsia" w:cs="宋体"/>
                <w:kern w:val="0"/>
                <w:szCs w:val="21"/>
              </w:rPr>
            </w:pPr>
            <w:r>
              <w:rPr>
                <w:rFonts w:hint="eastAsia"/>
              </w:rPr>
              <w:t>第一完成人</w:t>
            </w:r>
          </w:p>
        </w:tc>
        <w:tc>
          <w:tcPr>
            <w:tcW w:w="1276" w:type="dxa"/>
            <w:tcBorders>
              <w:right w:val="single" w:sz="4" w:space="0" w:color="auto"/>
            </w:tcBorders>
            <w:vAlign w:val="center"/>
          </w:tcPr>
          <w:p w:rsidR="005F4901" w:rsidRDefault="003948CE">
            <w:pPr>
              <w:rPr>
                <w:rFonts w:asciiTheme="minorEastAsia" w:hAnsiTheme="minorEastAsia" w:cs="宋体"/>
                <w:kern w:val="0"/>
                <w:szCs w:val="21"/>
              </w:rPr>
            </w:pPr>
            <w:r>
              <w:rPr>
                <w:rFonts w:ascii="宋体" w:eastAsia="宋体" w:hAnsi="宋体" w:cs="宋体"/>
                <w:color w:val="000000"/>
                <w:kern w:val="0"/>
                <w:sz w:val="22"/>
                <w:lang/>
              </w:rPr>
              <w:t>亚洲园林协会、</w:t>
            </w:r>
            <w:r>
              <w:rPr>
                <w:rFonts w:ascii="宋体" w:eastAsia="宋体" w:hAnsi="宋体" w:cs="宋体"/>
                <w:color w:val="000000"/>
                <w:kern w:val="0"/>
                <w:sz w:val="22"/>
                <w:lang/>
              </w:rPr>
              <w:lastRenderedPageBreak/>
              <w:t>IFLA</w:t>
            </w:r>
            <w:r>
              <w:rPr>
                <w:rFonts w:ascii="宋体" w:eastAsia="宋体" w:hAnsi="宋体" w:cs="宋体"/>
                <w:color w:val="000000"/>
                <w:kern w:val="0"/>
                <w:sz w:val="22"/>
                <w:lang/>
              </w:rPr>
              <w:t>、</w:t>
            </w:r>
            <w:r>
              <w:rPr>
                <w:rFonts w:ascii="宋体" w:eastAsia="宋体" w:hAnsi="宋体" w:cs="宋体"/>
                <w:color w:val="000000"/>
                <w:kern w:val="0"/>
                <w:sz w:val="22"/>
                <w:lang/>
              </w:rPr>
              <w:t xml:space="preserve"> </w:t>
            </w:r>
            <w:r>
              <w:rPr>
                <w:rFonts w:ascii="宋体" w:eastAsia="宋体" w:hAnsi="宋体" w:cs="宋体"/>
                <w:color w:val="000000"/>
                <w:kern w:val="0"/>
                <w:sz w:val="22"/>
                <w:lang/>
              </w:rPr>
              <w:t>园冶杯国际竞赛组委会</w:t>
            </w:r>
          </w:p>
        </w:tc>
        <w:tc>
          <w:tcPr>
            <w:tcW w:w="850"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lastRenderedPageBreak/>
              <w:t>20</w:t>
            </w:r>
            <w:r>
              <w:rPr>
                <w:rFonts w:asciiTheme="minorEastAsia" w:hAnsiTheme="minorEastAsia" w:cs="宋体" w:hint="eastAsia"/>
                <w:kern w:val="0"/>
                <w:szCs w:val="21"/>
              </w:rPr>
              <w:t>21</w:t>
            </w:r>
            <w:r>
              <w:rPr>
                <w:rFonts w:asciiTheme="minorEastAsia" w:hAnsiTheme="minorEastAsia" w:cs="宋体" w:hint="eastAsia"/>
                <w:kern w:val="0"/>
                <w:szCs w:val="21"/>
              </w:rPr>
              <w:t>年</w:t>
            </w:r>
            <w:r>
              <w:rPr>
                <w:rFonts w:asciiTheme="minorEastAsia" w:hAnsiTheme="minorEastAsia" w:cs="宋体" w:hint="eastAsia"/>
                <w:kern w:val="0"/>
                <w:szCs w:val="21"/>
              </w:rPr>
              <w:t>12</w:t>
            </w:r>
            <w:r>
              <w:rPr>
                <w:rFonts w:asciiTheme="minorEastAsia" w:hAnsiTheme="minorEastAsia" w:cs="宋体" w:hint="eastAsia"/>
                <w:kern w:val="0"/>
                <w:szCs w:val="21"/>
              </w:rPr>
              <w:lastRenderedPageBreak/>
              <w:t>月</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lastRenderedPageBreak/>
              <w:t>100</w:t>
            </w:r>
          </w:p>
        </w:tc>
      </w:tr>
      <w:tr w:rsidR="005F4901">
        <w:tc>
          <w:tcPr>
            <w:tcW w:w="810"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lastRenderedPageBreak/>
              <w:t>12</w:t>
            </w:r>
          </w:p>
        </w:tc>
        <w:tc>
          <w:tcPr>
            <w:tcW w:w="3078" w:type="dxa"/>
            <w:vAlign w:val="center"/>
          </w:tcPr>
          <w:p w:rsidR="005F4901" w:rsidRDefault="003948CE">
            <w:pPr>
              <w:jc w:val="center"/>
              <w:rPr>
                <w:rFonts w:asciiTheme="minorEastAsia" w:hAnsiTheme="minorEastAsia" w:cs="宋体"/>
                <w:kern w:val="0"/>
                <w:szCs w:val="21"/>
              </w:rPr>
            </w:pPr>
            <w:r>
              <w:rPr>
                <w:rFonts w:ascii="宋体" w:eastAsia="宋体" w:hAnsi="宋体" w:cs="宋体" w:hint="eastAsia"/>
                <w:color w:val="000000"/>
                <w:kern w:val="0"/>
                <w:sz w:val="22"/>
                <w:lang/>
              </w:rPr>
              <w:t>2021</w:t>
            </w:r>
            <w:r>
              <w:rPr>
                <w:rFonts w:ascii="宋体" w:eastAsia="宋体" w:hAnsi="宋体" w:cs="宋体" w:hint="eastAsia"/>
                <w:color w:val="000000"/>
                <w:kern w:val="0"/>
                <w:sz w:val="22"/>
                <w:lang/>
              </w:rPr>
              <w:t>“园冶杯”大学生国际竞赛：</w:t>
            </w:r>
            <w:r>
              <w:rPr>
                <w:rFonts w:hint="eastAsia"/>
              </w:rPr>
              <w:t>持景如衡，宏愿灵犀——基于景观公正视角下的</w:t>
            </w:r>
            <w:r>
              <w:rPr>
                <w:rFonts w:hint="eastAsia"/>
              </w:rPr>
              <w:t>5G</w:t>
            </w:r>
            <w:r>
              <w:rPr>
                <w:rFonts w:hint="eastAsia"/>
              </w:rPr>
              <w:t>数字关怀与交互式未来生活示范区景观设计</w:t>
            </w:r>
          </w:p>
        </w:tc>
        <w:tc>
          <w:tcPr>
            <w:tcW w:w="7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全国</w:t>
            </w:r>
            <w:r>
              <w:rPr>
                <w:rFonts w:asciiTheme="minorEastAsia" w:hAnsiTheme="minorEastAsia" w:cs="宋体" w:hint="eastAsia"/>
                <w:kern w:val="0"/>
                <w:szCs w:val="21"/>
              </w:rPr>
              <w:t>B</w:t>
            </w:r>
          </w:p>
        </w:tc>
        <w:tc>
          <w:tcPr>
            <w:tcW w:w="84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一等奖</w:t>
            </w:r>
          </w:p>
        </w:tc>
        <w:tc>
          <w:tcPr>
            <w:tcW w:w="1759" w:type="dxa"/>
            <w:vAlign w:val="center"/>
          </w:tcPr>
          <w:p w:rsidR="005F4901" w:rsidRDefault="003948CE">
            <w:pPr>
              <w:jc w:val="center"/>
              <w:rPr>
                <w:rFonts w:asciiTheme="minorEastAsia" w:hAnsiTheme="minorEastAsia" w:cs="宋体"/>
                <w:kern w:val="0"/>
                <w:szCs w:val="21"/>
              </w:rPr>
            </w:pPr>
            <w:r>
              <w:rPr>
                <w:rFonts w:hint="eastAsia"/>
              </w:rPr>
              <w:t>第一完成人</w:t>
            </w:r>
          </w:p>
        </w:tc>
        <w:tc>
          <w:tcPr>
            <w:tcW w:w="1276"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宋体" w:eastAsia="宋体" w:hAnsi="宋体" w:cs="宋体"/>
                <w:color w:val="000000"/>
                <w:kern w:val="0"/>
                <w:sz w:val="22"/>
                <w:lang/>
              </w:rPr>
              <w:t>亚洲园林协会、</w:t>
            </w:r>
            <w:r>
              <w:rPr>
                <w:rFonts w:ascii="宋体" w:eastAsia="宋体" w:hAnsi="宋体" w:cs="宋体"/>
                <w:color w:val="000000"/>
                <w:kern w:val="0"/>
                <w:sz w:val="22"/>
                <w:lang/>
              </w:rPr>
              <w:t>IFLA</w:t>
            </w:r>
            <w:r>
              <w:rPr>
                <w:rFonts w:ascii="宋体" w:eastAsia="宋体" w:hAnsi="宋体" w:cs="宋体"/>
                <w:color w:val="000000"/>
                <w:kern w:val="0"/>
                <w:sz w:val="22"/>
                <w:lang/>
              </w:rPr>
              <w:t>、</w:t>
            </w:r>
            <w:r>
              <w:rPr>
                <w:rFonts w:ascii="宋体" w:eastAsia="宋体" w:hAnsi="宋体" w:cs="宋体"/>
                <w:color w:val="000000"/>
                <w:kern w:val="0"/>
                <w:sz w:val="22"/>
                <w:lang/>
              </w:rPr>
              <w:t xml:space="preserve"> </w:t>
            </w:r>
            <w:r>
              <w:rPr>
                <w:rFonts w:ascii="宋体" w:eastAsia="宋体" w:hAnsi="宋体" w:cs="宋体"/>
                <w:color w:val="000000"/>
                <w:kern w:val="0"/>
                <w:sz w:val="22"/>
                <w:lang/>
              </w:rPr>
              <w:t>园冶杯国际竞赛组委会</w:t>
            </w:r>
          </w:p>
        </w:tc>
        <w:tc>
          <w:tcPr>
            <w:tcW w:w="850"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2022</w:t>
            </w:r>
            <w:r>
              <w:rPr>
                <w:rFonts w:asciiTheme="minorEastAsia" w:hAnsiTheme="minorEastAsia" w:cs="宋体" w:hint="eastAsia"/>
                <w:kern w:val="0"/>
                <w:szCs w:val="21"/>
              </w:rPr>
              <w:t>年</w:t>
            </w:r>
            <w:r>
              <w:rPr>
                <w:rFonts w:asciiTheme="minorEastAsia" w:hAnsiTheme="minorEastAsia" w:cs="宋体" w:hint="eastAsia"/>
                <w:kern w:val="0"/>
                <w:szCs w:val="21"/>
              </w:rPr>
              <w:t>12</w:t>
            </w:r>
            <w:r>
              <w:rPr>
                <w:rFonts w:asciiTheme="minorEastAsia" w:hAnsiTheme="minorEastAsia" w:cs="宋体" w:hint="eastAsia"/>
                <w:kern w:val="0"/>
                <w:szCs w:val="21"/>
              </w:rPr>
              <w:t>月</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100</w:t>
            </w:r>
          </w:p>
        </w:tc>
      </w:tr>
      <w:tr w:rsidR="005F4901">
        <w:tc>
          <w:tcPr>
            <w:tcW w:w="810"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13</w:t>
            </w:r>
          </w:p>
        </w:tc>
        <w:tc>
          <w:tcPr>
            <w:tcW w:w="3078" w:type="dxa"/>
            <w:vAlign w:val="center"/>
          </w:tcPr>
          <w:p w:rsidR="005F4901" w:rsidRDefault="003948CE">
            <w:pPr>
              <w:jc w:val="center"/>
              <w:rPr>
                <w:rFonts w:asciiTheme="minorEastAsia" w:hAnsiTheme="minorEastAsia" w:cs="宋体"/>
                <w:kern w:val="0"/>
                <w:szCs w:val="21"/>
              </w:rPr>
            </w:pPr>
            <w:r>
              <w:rPr>
                <w:rFonts w:ascii="宋体" w:eastAsia="宋体" w:hAnsi="宋体" w:cs="宋体" w:hint="eastAsia"/>
                <w:color w:val="000000"/>
                <w:kern w:val="0"/>
                <w:sz w:val="22"/>
                <w:lang/>
              </w:rPr>
              <w:t>2021</w:t>
            </w:r>
            <w:r>
              <w:rPr>
                <w:rFonts w:ascii="宋体" w:eastAsia="宋体" w:hAnsi="宋体" w:cs="宋体" w:hint="eastAsia"/>
                <w:color w:val="000000"/>
                <w:kern w:val="0"/>
                <w:sz w:val="22"/>
                <w:lang/>
              </w:rPr>
              <w:t>“园冶杯”大学生国际竞赛：</w:t>
            </w:r>
            <w:r>
              <w:rPr>
                <w:rFonts w:hint="eastAsia"/>
              </w:rPr>
              <w:t>三亚铁炉港古红树林保护区景观设计</w:t>
            </w:r>
          </w:p>
        </w:tc>
        <w:tc>
          <w:tcPr>
            <w:tcW w:w="7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全国</w:t>
            </w:r>
            <w:r>
              <w:rPr>
                <w:rFonts w:asciiTheme="minorEastAsia" w:hAnsiTheme="minorEastAsia" w:cs="宋体" w:hint="eastAsia"/>
                <w:kern w:val="0"/>
                <w:szCs w:val="21"/>
              </w:rPr>
              <w:t>B</w:t>
            </w:r>
          </w:p>
        </w:tc>
        <w:tc>
          <w:tcPr>
            <w:tcW w:w="84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一等奖</w:t>
            </w:r>
          </w:p>
        </w:tc>
        <w:tc>
          <w:tcPr>
            <w:tcW w:w="1759" w:type="dxa"/>
            <w:vAlign w:val="center"/>
          </w:tcPr>
          <w:p w:rsidR="005F4901" w:rsidRDefault="003948CE">
            <w:pPr>
              <w:jc w:val="center"/>
              <w:rPr>
                <w:rFonts w:asciiTheme="minorEastAsia" w:hAnsiTheme="minorEastAsia" w:cs="宋体"/>
                <w:kern w:val="0"/>
                <w:szCs w:val="21"/>
              </w:rPr>
            </w:pPr>
            <w:r>
              <w:rPr>
                <w:rFonts w:hint="eastAsia"/>
              </w:rPr>
              <w:t>第一完成人</w:t>
            </w:r>
          </w:p>
        </w:tc>
        <w:tc>
          <w:tcPr>
            <w:tcW w:w="1276" w:type="dxa"/>
            <w:tcBorders>
              <w:right w:val="single" w:sz="4" w:space="0" w:color="auto"/>
            </w:tcBorders>
            <w:vAlign w:val="center"/>
          </w:tcPr>
          <w:p w:rsidR="005F4901" w:rsidRDefault="003948CE">
            <w:pPr>
              <w:jc w:val="center"/>
              <w:rPr>
                <w:rFonts w:ascii="宋体" w:eastAsia="宋体" w:hAnsi="宋体" w:cs="宋体"/>
                <w:color w:val="000000"/>
                <w:kern w:val="0"/>
                <w:sz w:val="22"/>
                <w:lang/>
              </w:rPr>
            </w:pPr>
            <w:r>
              <w:rPr>
                <w:rFonts w:ascii="宋体" w:eastAsia="宋体" w:hAnsi="宋体" w:cs="宋体"/>
                <w:color w:val="000000"/>
                <w:kern w:val="0"/>
                <w:sz w:val="22"/>
                <w:lang/>
              </w:rPr>
              <w:t>亚洲园林协会、</w:t>
            </w:r>
            <w:r>
              <w:rPr>
                <w:rFonts w:ascii="宋体" w:eastAsia="宋体" w:hAnsi="宋体" w:cs="宋体"/>
                <w:color w:val="000000"/>
                <w:kern w:val="0"/>
                <w:sz w:val="22"/>
                <w:lang/>
              </w:rPr>
              <w:t>IFLA</w:t>
            </w:r>
            <w:r>
              <w:rPr>
                <w:rFonts w:ascii="宋体" w:eastAsia="宋体" w:hAnsi="宋体" w:cs="宋体"/>
                <w:color w:val="000000"/>
                <w:kern w:val="0"/>
                <w:sz w:val="22"/>
                <w:lang/>
              </w:rPr>
              <w:t>、</w:t>
            </w:r>
            <w:r>
              <w:rPr>
                <w:rFonts w:ascii="宋体" w:eastAsia="宋体" w:hAnsi="宋体" w:cs="宋体"/>
                <w:color w:val="000000"/>
                <w:kern w:val="0"/>
                <w:sz w:val="22"/>
                <w:lang/>
              </w:rPr>
              <w:t xml:space="preserve"> </w:t>
            </w:r>
            <w:r>
              <w:rPr>
                <w:rFonts w:ascii="宋体" w:eastAsia="宋体" w:hAnsi="宋体" w:cs="宋体"/>
                <w:color w:val="000000"/>
                <w:kern w:val="0"/>
                <w:sz w:val="22"/>
                <w:lang/>
              </w:rPr>
              <w:t>园冶杯国际竞赛组委会</w:t>
            </w:r>
          </w:p>
        </w:tc>
        <w:tc>
          <w:tcPr>
            <w:tcW w:w="850"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2022</w:t>
            </w:r>
            <w:r>
              <w:rPr>
                <w:rFonts w:asciiTheme="minorEastAsia" w:hAnsiTheme="minorEastAsia" w:cs="宋体" w:hint="eastAsia"/>
                <w:kern w:val="0"/>
                <w:szCs w:val="21"/>
              </w:rPr>
              <w:t>年</w:t>
            </w:r>
            <w:r>
              <w:rPr>
                <w:rFonts w:asciiTheme="minorEastAsia" w:hAnsiTheme="minorEastAsia" w:cs="宋体" w:hint="eastAsia"/>
                <w:kern w:val="0"/>
                <w:szCs w:val="21"/>
              </w:rPr>
              <w:t>12</w:t>
            </w:r>
            <w:r>
              <w:rPr>
                <w:rFonts w:asciiTheme="minorEastAsia" w:hAnsiTheme="minorEastAsia" w:cs="宋体" w:hint="eastAsia"/>
                <w:kern w:val="0"/>
                <w:szCs w:val="21"/>
              </w:rPr>
              <w:t>月</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100</w:t>
            </w:r>
          </w:p>
        </w:tc>
      </w:tr>
    </w:tbl>
    <w:p w:rsidR="005F4901" w:rsidRDefault="005F4901">
      <w:pPr>
        <w:rPr>
          <w:rFonts w:asciiTheme="minorEastAsia" w:hAnsiTheme="minorEastAsia" w:cs="宋体"/>
          <w:kern w:val="0"/>
          <w:szCs w:val="21"/>
        </w:rPr>
      </w:pPr>
    </w:p>
    <w:tbl>
      <w:tblPr>
        <w:tblStyle w:val="a6"/>
        <w:tblW w:w="0" w:type="auto"/>
        <w:tblLook w:val="04A0"/>
      </w:tblPr>
      <w:tblGrid>
        <w:gridCol w:w="812"/>
        <w:gridCol w:w="3091"/>
        <w:gridCol w:w="705"/>
        <w:gridCol w:w="1737"/>
        <w:gridCol w:w="1843"/>
        <w:gridCol w:w="1134"/>
        <w:gridCol w:w="532"/>
      </w:tblGrid>
      <w:tr w:rsidR="005F4901">
        <w:tc>
          <w:tcPr>
            <w:tcW w:w="9854" w:type="dxa"/>
            <w:gridSpan w:val="7"/>
          </w:tcPr>
          <w:p w:rsidR="005F4901" w:rsidRDefault="003948CE">
            <w:pPr>
              <w:jc w:val="center"/>
              <w:rPr>
                <w:rFonts w:asciiTheme="minorEastAsia" w:hAnsiTheme="minorEastAsia" w:cs="宋体"/>
                <w:b/>
                <w:kern w:val="0"/>
                <w:szCs w:val="21"/>
              </w:rPr>
            </w:pPr>
            <w:r>
              <w:rPr>
                <w:rFonts w:asciiTheme="minorEastAsia" w:hAnsiTheme="minorEastAsia" w:cs="宋体" w:hint="eastAsia"/>
                <w:b/>
                <w:kern w:val="0"/>
                <w:szCs w:val="21"/>
              </w:rPr>
              <w:t>九、教学案例奖</w:t>
            </w:r>
          </w:p>
        </w:tc>
      </w:tr>
      <w:tr w:rsidR="005F4901">
        <w:tc>
          <w:tcPr>
            <w:tcW w:w="812"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F4901">
        <w:tc>
          <w:tcPr>
            <w:tcW w:w="812" w:type="dxa"/>
          </w:tcPr>
          <w:p w:rsidR="005F4901" w:rsidRDefault="005F4901">
            <w:pPr>
              <w:rPr>
                <w:rFonts w:asciiTheme="minorEastAsia" w:hAnsiTheme="minorEastAsia" w:cs="宋体"/>
                <w:kern w:val="0"/>
                <w:szCs w:val="21"/>
              </w:rPr>
            </w:pPr>
          </w:p>
          <w:p w:rsidR="005F4901" w:rsidRDefault="005F4901">
            <w:pPr>
              <w:rPr>
                <w:rFonts w:asciiTheme="minorEastAsia" w:hAnsiTheme="minorEastAsia" w:cs="宋体"/>
                <w:kern w:val="0"/>
                <w:szCs w:val="21"/>
              </w:rPr>
            </w:pPr>
          </w:p>
        </w:tc>
        <w:tc>
          <w:tcPr>
            <w:tcW w:w="3091" w:type="dxa"/>
          </w:tcPr>
          <w:p w:rsidR="005F4901" w:rsidRDefault="005F4901">
            <w:pPr>
              <w:rPr>
                <w:rFonts w:asciiTheme="minorEastAsia" w:hAnsiTheme="minorEastAsia" w:cs="宋体"/>
                <w:kern w:val="0"/>
                <w:szCs w:val="21"/>
              </w:rPr>
            </w:pPr>
          </w:p>
        </w:tc>
        <w:tc>
          <w:tcPr>
            <w:tcW w:w="705" w:type="dxa"/>
          </w:tcPr>
          <w:p w:rsidR="005F4901" w:rsidRDefault="005F4901">
            <w:pPr>
              <w:rPr>
                <w:rFonts w:asciiTheme="minorEastAsia" w:hAnsiTheme="minorEastAsia" w:cs="宋体"/>
                <w:kern w:val="0"/>
                <w:szCs w:val="21"/>
              </w:rPr>
            </w:pPr>
          </w:p>
        </w:tc>
        <w:tc>
          <w:tcPr>
            <w:tcW w:w="1737" w:type="dxa"/>
          </w:tcPr>
          <w:p w:rsidR="005F4901" w:rsidRDefault="005F4901">
            <w:pPr>
              <w:rPr>
                <w:rFonts w:asciiTheme="minorEastAsia" w:hAnsiTheme="minorEastAsia" w:cs="宋体"/>
                <w:kern w:val="0"/>
                <w:szCs w:val="21"/>
              </w:rPr>
            </w:pPr>
          </w:p>
        </w:tc>
        <w:tc>
          <w:tcPr>
            <w:tcW w:w="1843" w:type="dxa"/>
            <w:tcBorders>
              <w:right w:val="single" w:sz="4" w:space="0" w:color="auto"/>
            </w:tcBorders>
          </w:tcPr>
          <w:p w:rsidR="005F4901" w:rsidRDefault="005F4901">
            <w:pPr>
              <w:rPr>
                <w:rFonts w:asciiTheme="minorEastAsia" w:hAnsiTheme="minorEastAsia" w:cs="宋体"/>
                <w:kern w:val="0"/>
                <w:szCs w:val="21"/>
              </w:rPr>
            </w:pPr>
          </w:p>
        </w:tc>
        <w:tc>
          <w:tcPr>
            <w:tcW w:w="1134" w:type="dxa"/>
            <w:tcBorders>
              <w:right w:val="single" w:sz="4" w:space="0" w:color="auto"/>
            </w:tcBorders>
          </w:tcPr>
          <w:p w:rsidR="005F4901" w:rsidRDefault="005F4901">
            <w:pPr>
              <w:rPr>
                <w:rFonts w:asciiTheme="minorEastAsia" w:hAnsiTheme="minorEastAsia" w:cs="宋体"/>
                <w:kern w:val="0"/>
                <w:szCs w:val="21"/>
              </w:rPr>
            </w:pPr>
          </w:p>
        </w:tc>
        <w:tc>
          <w:tcPr>
            <w:tcW w:w="532" w:type="dxa"/>
            <w:tcBorders>
              <w:left w:val="single" w:sz="4" w:space="0" w:color="auto"/>
            </w:tcBorders>
          </w:tcPr>
          <w:p w:rsidR="005F4901" w:rsidRDefault="005F4901">
            <w:pPr>
              <w:rPr>
                <w:rFonts w:asciiTheme="minorEastAsia" w:hAnsiTheme="minorEastAsia" w:cs="宋体"/>
                <w:kern w:val="0"/>
                <w:szCs w:val="21"/>
              </w:rPr>
            </w:pPr>
          </w:p>
        </w:tc>
      </w:tr>
    </w:tbl>
    <w:p w:rsidR="005F4901" w:rsidRDefault="005F4901">
      <w:pPr>
        <w:rPr>
          <w:rFonts w:asciiTheme="minorEastAsia" w:hAnsiTheme="minorEastAsia" w:cs="宋体"/>
          <w:b/>
          <w:kern w:val="0"/>
          <w:szCs w:val="21"/>
        </w:rPr>
      </w:pPr>
    </w:p>
    <w:tbl>
      <w:tblPr>
        <w:tblStyle w:val="a6"/>
        <w:tblW w:w="0" w:type="auto"/>
        <w:tblLook w:val="04A0"/>
      </w:tblPr>
      <w:tblGrid>
        <w:gridCol w:w="816"/>
        <w:gridCol w:w="3104"/>
        <w:gridCol w:w="866"/>
        <w:gridCol w:w="689"/>
        <w:gridCol w:w="1721"/>
        <w:gridCol w:w="1276"/>
        <w:gridCol w:w="850"/>
        <w:gridCol w:w="532"/>
      </w:tblGrid>
      <w:tr w:rsidR="005F4901">
        <w:tc>
          <w:tcPr>
            <w:tcW w:w="9854" w:type="dxa"/>
            <w:gridSpan w:val="8"/>
          </w:tcPr>
          <w:p w:rsidR="005F4901" w:rsidRDefault="003948CE">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5F4901">
        <w:tc>
          <w:tcPr>
            <w:tcW w:w="816"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硕士</w:t>
            </w:r>
            <w:r>
              <w:rPr>
                <w:rFonts w:asciiTheme="minorEastAsia" w:hAnsiTheme="minorEastAsia" w:cs="宋体" w:hint="eastAsia"/>
                <w:kern w:val="0"/>
                <w:szCs w:val="21"/>
              </w:rPr>
              <w:t>/</w:t>
            </w:r>
            <w:r>
              <w:rPr>
                <w:rFonts w:asciiTheme="minorEastAsia" w:hAnsiTheme="minorEastAsia" w:cs="宋体" w:hint="eastAsia"/>
                <w:kern w:val="0"/>
                <w:szCs w:val="21"/>
              </w:rPr>
              <w:t>博士</w:t>
            </w:r>
          </w:p>
        </w:tc>
        <w:tc>
          <w:tcPr>
            <w:tcW w:w="689"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850" w:type="dxa"/>
            <w:tcBorders>
              <w:righ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获奖</w:t>
            </w:r>
          </w:p>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5F4901" w:rsidRDefault="003948CE">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5F4901">
        <w:tc>
          <w:tcPr>
            <w:tcW w:w="816" w:type="dxa"/>
            <w:vAlign w:val="center"/>
          </w:tcPr>
          <w:p w:rsidR="005F4901" w:rsidRDefault="005F4901">
            <w:pPr>
              <w:jc w:val="center"/>
              <w:rPr>
                <w:rFonts w:asciiTheme="minorEastAsia" w:hAnsiTheme="minorEastAsia" w:cs="宋体"/>
                <w:kern w:val="0"/>
                <w:szCs w:val="21"/>
              </w:rPr>
            </w:pPr>
          </w:p>
          <w:p w:rsidR="005F4901" w:rsidRDefault="005F4901">
            <w:pPr>
              <w:jc w:val="center"/>
              <w:rPr>
                <w:rFonts w:asciiTheme="minorEastAsia" w:hAnsiTheme="minorEastAsia" w:cs="宋体"/>
                <w:kern w:val="0"/>
                <w:szCs w:val="21"/>
              </w:rPr>
            </w:pPr>
          </w:p>
        </w:tc>
        <w:tc>
          <w:tcPr>
            <w:tcW w:w="3104" w:type="dxa"/>
            <w:vAlign w:val="center"/>
          </w:tcPr>
          <w:p w:rsidR="005F4901" w:rsidRDefault="005F4901">
            <w:pPr>
              <w:jc w:val="center"/>
              <w:rPr>
                <w:rFonts w:asciiTheme="minorEastAsia" w:hAnsiTheme="minorEastAsia" w:cs="宋体"/>
                <w:kern w:val="0"/>
                <w:szCs w:val="21"/>
              </w:rPr>
            </w:pPr>
          </w:p>
        </w:tc>
        <w:tc>
          <w:tcPr>
            <w:tcW w:w="866" w:type="dxa"/>
            <w:vAlign w:val="center"/>
          </w:tcPr>
          <w:p w:rsidR="005F4901" w:rsidRDefault="005F4901">
            <w:pPr>
              <w:jc w:val="center"/>
              <w:rPr>
                <w:rFonts w:asciiTheme="minorEastAsia" w:hAnsiTheme="minorEastAsia" w:cs="宋体"/>
                <w:kern w:val="0"/>
                <w:szCs w:val="21"/>
              </w:rPr>
            </w:pPr>
          </w:p>
        </w:tc>
        <w:tc>
          <w:tcPr>
            <w:tcW w:w="689" w:type="dxa"/>
            <w:vAlign w:val="center"/>
          </w:tcPr>
          <w:p w:rsidR="005F4901" w:rsidRDefault="005F4901">
            <w:pPr>
              <w:jc w:val="center"/>
              <w:rPr>
                <w:rFonts w:asciiTheme="minorEastAsia" w:hAnsiTheme="minorEastAsia" w:cs="宋体"/>
                <w:kern w:val="0"/>
                <w:szCs w:val="21"/>
              </w:rPr>
            </w:pPr>
          </w:p>
        </w:tc>
        <w:tc>
          <w:tcPr>
            <w:tcW w:w="1721" w:type="dxa"/>
            <w:vAlign w:val="center"/>
          </w:tcPr>
          <w:p w:rsidR="005F4901" w:rsidRDefault="005F4901">
            <w:pPr>
              <w:jc w:val="center"/>
              <w:rPr>
                <w:rFonts w:asciiTheme="minorEastAsia" w:hAnsiTheme="minorEastAsia" w:cs="宋体"/>
                <w:kern w:val="0"/>
                <w:szCs w:val="21"/>
              </w:rPr>
            </w:pPr>
          </w:p>
        </w:tc>
        <w:tc>
          <w:tcPr>
            <w:tcW w:w="1276" w:type="dxa"/>
            <w:tcBorders>
              <w:right w:val="single" w:sz="4" w:space="0" w:color="auto"/>
            </w:tcBorders>
            <w:vAlign w:val="center"/>
          </w:tcPr>
          <w:p w:rsidR="005F4901" w:rsidRDefault="005F4901">
            <w:pPr>
              <w:jc w:val="center"/>
              <w:rPr>
                <w:rFonts w:asciiTheme="minorEastAsia" w:hAnsiTheme="minorEastAsia" w:cs="宋体"/>
                <w:kern w:val="0"/>
                <w:szCs w:val="21"/>
              </w:rPr>
            </w:pPr>
          </w:p>
        </w:tc>
        <w:tc>
          <w:tcPr>
            <w:tcW w:w="850" w:type="dxa"/>
            <w:tcBorders>
              <w:right w:val="single" w:sz="4" w:space="0" w:color="auto"/>
            </w:tcBorders>
            <w:vAlign w:val="center"/>
          </w:tcPr>
          <w:p w:rsidR="005F4901" w:rsidRDefault="005F4901">
            <w:pPr>
              <w:jc w:val="center"/>
              <w:rPr>
                <w:rFonts w:asciiTheme="minorEastAsia" w:hAnsiTheme="minorEastAsia" w:cs="宋体"/>
                <w:kern w:val="0"/>
                <w:szCs w:val="21"/>
              </w:rPr>
            </w:pPr>
          </w:p>
        </w:tc>
        <w:tc>
          <w:tcPr>
            <w:tcW w:w="532" w:type="dxa"/>
            <w:tcBorders>
              <w:left w:val="single" w:sz="4" w:space="0" w:color="auto"/>
            </w:tcBorders>
            <w:vAlign w:val="center"/>
          </w:tcPr>
          <w:p w:rsidR="005F4901" w:rsidRDefault="005F4901">
            <w:pPr>
              <w:jc w:val="center"/>
              <w:rPr>
                <w:rFonts w:asciiTheme="minorEastAsia" w:hAnsiTheme="minorEastAsia" w:cs="宋体"/>
                <w:kern w:val="0"/>
                <w:szCs w:val="21"/>
              </w:rPr>
            </w:pPr>
          </w:p>
        </w:tc>
      </w:tr>
    </w:tbl>
    <w:p w:rsidR="005F4901" w:rsidRDefault="005F4901">
      <w:pPr>
        <w:rPr>
          <w:rFonts w:asciiTheme="minorEastAsia" w:hAnsiTheme="minorEastAsia" w:cs="宋体"/>
          <w:kern w:val="0"/>
          <w:szCs w:val="21"/>
        </w:rPr>
      </w:pPr>
    </w:p>
    <w:p w:rsidR="005F4901" w:rsidRDefault="003948CE">
      <w:pPr>
        <w:rPr>
          <w:rFonts w:asciiTheme="minorEastAsia" w:hAnsiTheme="minorEastAsia"/>
          <w:szCs w:val="21"/>
        </w:rPr>
      </w:pPr>
      <w:r>
        <w:rPr>
          <w:rFonts w:asciiTheme="minorEastAsia" w:hAnsiTheme="minorEastAsia" w:hint="eastAsia"/>
          <w:szCs w:val="21"/>
        </w:rPr>
        <w:br w:type="page"/>
      </w:r>
    </w:p>
    <w:tbl>
      <w:tblPr>
        <w:tblW w:w="9654" w:type="dxa"/>
        <w:jc w:val="center"/>
        <w:tblLook w:val="04A0"/>
      </w:tblPr>
      <w:tblGrid>
        <w:gridCol w:w="1420"/>
        <w:gridCol w:w="1430"/>
        <w:gridCol w:w="2127"/>
        <w:gridCol w:w="1134"/>
        <w:gridCol w:w="708"/>
        <w:gridCol w:w="709"/>
        <w:gridCol w:w="709"/>
        <w:gridCol w:w="709"/>
        <w:gridCol w:w="708"/>
      </w:tblGrid>
      <w:tr w:rsidR="005F4901">
        <w:trPr>
          <w:trHeight w:val="1065"/>
          <w:jc w:val="center"/>
        </w:trPr>
        <w:tc>
          <w:tcPr>
            <w:tcW w:w="9654" w:type="dxa"/>
            <w:gridSpan w:val="9"/>
            <w:tcBorders>
              <w:bottom w:val="single" w:sz="4" w:space="0" w:color="auto"/>
            </w:tcBorders>
            <w:shd w:val="clear" w:color="auto" w:fill="auto"/>
            <w:vAlign w:val="center"/>
          </w:tcPr>
          <w:p w:rsidR="005F4901" w:rsidRDefault="003948CE">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 xml:space="preserve">2-1 </w:t>
            </w:r>
            <w:r>
              <w:rPr>
                <w:rFonts w:ascii="仿宋_GB2312" w:eastAsia="仿宋_GB2312" w:hAnsi="黑体" w:cs="Courier New" w:hint="eastAsia"/>
                <w:kern w:val="0"/>
                <w:sz w:val="32"/>
                <w:szCs w:val="32"/>
              </w:rPr>
              <w:t>（社会科学类）</w:t>
            </w:r>
          </w:p>
        </w:tc>
      </w:tr>
      <w:tr w:rsidR="005F4901">
        <w:trPr>
          <w:trHeight w:val="945"/>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5F4901">
        <w:trPr>
          <w:trHeight w:val="285"/>
          <w:jc w:val="center"/>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级（省级项目）</w:t>
            </w: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r>
      <w:tr w:rsidR="005F4901">
        <w:trPr>
          <w:trHeight w:val="85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级（地厅级项目）</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，本级别最高</w:t>
            </w:r>
            <w:r>
              <w:rPr>
                <w:rFonts w:ascii="宋体" w:eastAsia="宋体" w:hAnsi="宋体" w:cs="宋体" w:hint="eastAsia"/>
                <w:kern w:val="0"/>
                <w:sz w:val="24"/>
                <w:szCs w:val="24"/>
              </w:rPr>
              <w:t>40</w:t>
            </w:r>
            <w:r>
              <w:rPr>
                <w:rFonts w:ascii="宋体" w:eastAsia="宋体" w:hAnsi="宋体" w:cs="宋体" w:hint="eastAsia"/>
                <w:kern w:val="0"/>
                <w:sz w:val="24"/>
                <w:szCs w:val="24"/>
              </w:rPr>
              <w:t>封顶</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仿宋_GB2312" w:eastAsia="仿宋_GB2312" w:hAnsi="宋体" w:cs="宋体"/>
                <w:b/>
                <w:bCs/>
                <w:kern w:val="0"/>
                <w:szCs w:val="21"/>
              </w:rPr>
            </w:pPr>
          </w:p>
        </w:tc>
      </w:tr>
      <w:tr w:rsidR="005F4901">
        <w:trPr>
          <w:trHeight w:val="285"/>
          <w:jc w:val="center"/>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r>
              <w:rPr>
                <w:rFonts w:ascii="宋体" w:eastAsia="宋体" w:hAnsi="宋体" w:cs="宋体" w:hint="eastAsia"/>
                <w:kern w:val="0"/>
                <w:sz w:val="24"/>
                <w:szCs w:val="24"/>
              </w:rPr>
              <w:br/>
            </w:r>
            <w:r>
              <w:rPr>
                <w:rFonts w:ascii="宋体" w:eastAsia="宋体" w:hAnsi="宋体" w:cs="宋体" w:hint="eastAsia"/>
                <w:kern w:val="0"/>
                <w:sz w:val="24"/>
                <w:szCs w:val="24"/>
              </w:rPr>
              <w:t>（部委奖）</w:t>
            </w: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r>
              <w:rPr>
                <w:rFonts w:ascii="宋体" w:eastAsia="宋体" w:hAnsi="宋体" w:cs="宋体" w:hint="eastAsia"/>
                <w:kern w:val="0"/>
                <w:sz w:val="24"/>
                <w:szCs w:val="24"/>
              </w:rPr>
              <w:br/>
            </w:r>
            <w:r>
              <w:rPr>
                <w:rFonts w:ascii="宋体" w:eastAsia="宋体" w:hAnsi="宋体" w:cs="宋体" w:hint="eastAsia"/>
                <w:kern w:val="0"/>
                <w:sz w:val="24"/>
                <w:szCs w:val="24"/>
              </w:rPr>
              <w:t>（省级奖）</w:t>
            </w: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4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bl>
    <w:p w:rsidR="005F4901" w:rsidRDefault="005F4901"/>
    <w:p w:rsidR="005F4901" w:rsidRDefault="005F4901"/>
    <w:p w:rsidR="005F4901" w:rsidRDefault="005F4901"/>
    <w:tbl>
      <w:tblPr>
        <w:tblW w:w="9654" w:type="dxa"/>
        <w:jc w:val="center"/>
        <w:tblLook w:val="04A0"/>
      </w:tblPr>
      <w:tblGrid>
        <w:gridCol w:w="736"/>
        <w:gridCol w:w="680"/>
        <w:gridCol w:w="1426"/>
        <w:gridCol w:w="2121"/>
        <w:gridCol w:w="297"/>
        <w:gridCol w:w="837"/>
        <w:gridCol w:w="708"/>
        <w:gridCol w:w="712"/>
        <w:gridCol w:w="709"/>
        <w:gridCol w:w="709"/>
        <w:gridCol w:w="719"/>
      </w:tblGrid>
      <w:tr w:rsidR="005F4901">
        <w:trPr>
          <w:trHeight w:val="1065"/>
          <w:jc w:val="center"/>
        </w:trPr>
        <w:tc>
          <w:tcPr>
            <w:tcW w:w="9654" w:type="dxa"/>
            <w:gridSpan w:val="11"/>
            <w:tcBorders>
              <w:bottom w:val="single" w:sz="4" w:space="0" w:color="auto"/>
            </w:tcBorders>
            <w:shd w:val="clear" w:color="auto" w:fill="auto"/>
            <w:vAlign w:val="center"/>
          </w:tcPr>
          <w:p w:rsidR="005F4901" w:rsidRDefault="003948CE">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 xml:space="preserve">2-2 </w:t>
            </w:r>
            <w:r>
              <w:rPr>
                <w:rFonts w:ascii="仿宋_GB2312" w:eastAsia="仿宋_GB2312" w:hAnsi="黑体" w:cs="Courier New" w:hint="eastAsia"/>
                <w:kern w:val="0"/>
                <w:sz w:val="32"/>
                <w:szCs w:val="32"/>
              </w:rPr>
              <w:t>（社会科学类）</w:t>
            </w:r>
          </w:p>
        </w:tc>
      </w:tr>
      <w:tr w:rsidR="005F4901">
        <w:trPr>
          <w:trHeight w:val="945"/>
          <w:jc w:val="center"/>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rsidR="005F4901" w:rsidRDefault="003948CE">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5F4901">
        <w:trPr>
          <w:trHeight w:val="603"/>
          <w:jc w:val="center"/>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F4901">
        <w:trPr>
          <w:trHeight w:val="555"/>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563"/>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430"/>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535"/>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544"/>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551"/>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546"/>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681"/>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563"/>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699"/>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553"/>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1</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561"/>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555"/>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549"/>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557"/>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551"/>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441"/>
          <w:jc w:val="center"/>
        </w:trPr>
        <w:tc>
          <w:tcPr>
            <w:tcW w:w="736"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5F4901" w:rsidRDefault="003948CE">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5F4901" w:rsidRDefault="005F4901">
            <w:pPr>
              <w:widowControl/>
              <w:spacing w:line="280" w:lineRule="exact"/>
              <w:jc w:val="left"/>
              <w:rPr>
                <w:rFonts w:ascii="宋体" w:eastAsia="宋体" w:hAnsi="宋体" w:cs="宋体"/>
                <w:kern w:val="0"/>
                <w:sz w:val="24"/>
                <w:szCs w:val="24"/>
              </w:rPr>
            </w:pPr>
          </w:p>
        </w:tc>
      </w:tr>
      <w:tr w:rsidR="005F4901">
        <w:trPr>
          <w:trHeight w:val="405"/>
          <w:jc w:val="center"/>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5F4901" w:rsidRDefault="005F4901">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5F4901" w:rsidRDefault="005F4901">
            <w:pPr>
              <w:widowControl/>
              <w:jc w:val="center"/>
              <w:rPr>
                <w:rFonts w:ascii="宋体" w:eastAsia="宋体" w:hAnsi="宋体" w:cs="宋体"/>
                <w:kern w:val="0"/>
                <w:sz w:val="24"/>
                <w:szCs w:val="24"/>
              </w:rPr>
            </w:pPr>
          </w:p>
        </w:tc>
      </w:tr>
      <w:tr w:rsidR="005F4901">
        <w:trPr>
          <w:trHeight w:val="553"/>
          <w:jc w:val="center"/>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257" w:type="dxa"/>
            <w:gridSpan w:val="3"/>
            <w:tcBorders>
              <w:top w:val="nil"/>
              <w:left w:val="nil"/>
              <w:bottom w:val="single" w:sz="4" w:space="0" w:color="auto"/>
              <w:right w:val="single" w:sz="4" w:space="0" w:color="auto"/>
            </w:tcBorders>
            <w:shd w:val="clear" w:color="auto" w:fill="auto"/>
            <w:vAlign w:val="center"/>
          </w:tcPr>
          <w:p w:rsidR="005F4901" w:rsidRDefault="003948CE">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5F4901" w:rsidRDefault="005F4901">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5F4901" w:rsidRDefault="005F4901">
            <w:pPr>
              <w:widowControl/>
              <w:jc w:val="center"/>
              <w:rPr>
                <w:rFonts w:ascii="宋体" w:eastAsia="宋体" w:hAnsi="宋体" w:cs="宋体"/>
                <w:kern w:val="0"/>
                <w:sz w:val="24"/>
                <w:szCs w:val="24"/>
              </w:rPr>
            </w:pPr>
          </w:p>
        </w:tc>
      </w:tr>
    </w:tbl>
    <w:p w:rsidR="005F4901" w:rsidRDefault="003948CE">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rsidR="005F4901" w:rsidRDefault="003948CE">
      <w:pPr>
        <w:rPr>
          <w:rFonts w:ascii="宋体" w:eastAsia="宋体" w:hAnsi="宋体" w:cs="宋体"/>
          <w:kern w:val="0"/>
          <w:sz w:val="24"/>
          <w:szCs w:val="24"/>
        </w:rPr>
      </w:pPr>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5F4901" w:rsidRDefault="005F4901">
      <w:pPr>
        <w:rPr>
          <w:rFonts w:ascii="宋体" w:eastAsia="宋体" w:hAnsi="宋体" w:cs="宋体"/>
          <w:kern w:val="0"/>
          <w:sz w:val="24"/>
          <w:szCs w:val="24"/>
        </w:rPr>
      </w:pPr>
    </w:p>
    <w:tbl>
      <w:tblPr>
        <w:tblW w:w="9654" w:type="dxa"/>
        <w:jc w:val="center"/>
        <w:tblLook w:val="04A0"/>
      </w:tblPr>
      <w:tblGrid>
        <w:gridCol w:w="1520"/>
        <w:gridCol w:w="1060"/>
        <w:gridCol w:w="1830"/>
        <w:gridCol w:w="1275"/>
        <w:gridCol w:w="709"/>
        <w:gridCol w:w="851"/>
        <w:gridCol w:w="708"/>
        <w:gridCol w:w="851"/>
        <w:gridCol w:w="850"/>
      </w:tblGrid>
      <w:tr w:rsidR="005F4901">
        <w:trPr>
          <w:trHeight w:val="510"/>
          <w:jc w:val="center"/>
        </w:trPr>
        <w:tc>
          <w:tcPr>
            <w:tcW w:w="9654" w:type="dxa"/>
            <w:gridSpan w:val="9"/>
            <w:tcBorders>
              <w:top w:val="nil"/>
              <w:left w:val="nil"/>
              <w:bottom w:val="single" w:sz="4" w:space="0" w:color="auto"/>
              <w:right w:val="nil"/>
            </w:tcBorders>
            <w:shd w:val="clear" w:color="auto" w:fill="auto"/>
            <w:vAlign w:val="center"/>
          </w:tcPr>
          <w:p w:rsidR="005F4901" w:rsidRDefault="003948CE">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2-1</w:t>
            </w:r>
            <w:r>
              <w:rPr>
                <w:rFonts w:ascii="仿宋_GB2312" w:eastAsia="仿宋_GB2312" w:hAnsi="黑体" w:cs="宋体" w:hint="eastAsia"/>
                <w:bCs/>
                <w:kern w:val="0"/>
                <w:sz w:val="32"/>
                <w:szCs w:val="32"/>
              </w:rPr>
              <w:t>（自然科学类）</w:t>
            </w:r>
          </w:p>
        </w:tc>
      </w:tr>
      <w:tr w:rsidR="005F4901">
        <w:trPr>
          <w:trHeight w:val="570"/>
          <w:jc w:val="center"/>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r>
            <w:r>
              <w:rPr>
                <w:rFonts w:ascii="宋体" w:eastAsia="宋体" w:hAnsi="宋体" w:cs="宋体" w:hint="eastAsia"/>
                <w:b/>
                <w:bCs/>
                <w:kern w:val="0"/>
                <w:sz w:val="24"/>
                <w:szCs w:val="24"/>
              </w:rP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5F4901">
        <w:trPr>
          <w:trHeight w:val="285"/>
          <w:jc w:val="center"/>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120</w:t>
            </w: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F4901">
        <w:trPr>
          <w:trHeight w:val="449"/>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6000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级（省级项目）</w:t>
            </w:r>
          </w:p>
        </w:tc>
        <w:tc>
          <w:tcPr>
            <w:tcW w:w="1830"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85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rsidR="005F4901" w:rsidRDefault="003948CE">
            <w:pPr>
              <w:widowControl/>
              <w:jc w:val="left"/>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级（地厅级项目）</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lef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，本级别最高</w:t>
            </w:r>
            <w:r>
              <w:rPr>
                <w:rFonts w:ascii="宋体" w:eastAsia="宋体" w:hAnsi="宋体" w:cs="宋体" w:hint="eastAsia"/>
                <w:kern w:val="0"/>
                <w:sz w:val="24"/>
                <w:szCs w:val="24"/>
              </w:rPr>
              <w:t>40</w:t>
            </w:r>
            <w:r>
              <w:rPr>
                <w:rFonts w:ascii="宋体" w:eastAsia="宋体" w:hAnsi="宋体" w:cs="宋体" w:hint="eastAsia"/>
                <w:kern w:val="0"/>
                <w:sz w:val="24"/>
                <w:szCs w:val="24"/>
              </w:rPr>
              <w:t>封顶</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20</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830"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120</w:t>
            </w: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 w:val="24"/>
                <w:szCs w:val="24"/>
              </w:rPr>
            </w:pPr>
            <w:r>
              <w:rPr>
                <w:rFonts w:ascii="仿宋" w:eastAsia="仿宋" w:hAnsi="仿宋" w:cs="宋体" w:hint="eastAsia"/>
                <w:kern w:val="0"/>
                <w:sz w:val="24"/>
                <w:szCs w:val="24"/>
              </w:rPr>
              <w:t>80</w:t>
            </w: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 w:val="24"/>
                <w:szCs w:val="24"/>
              </w:rPr>
            </w:pPr>
            <w:r>
              <w:rPr>
                <w:rFonts w:ascii="仿宋" w:eastAsia="仿宋" w:hAnsi="仿宋" w:cs="宋体" w:hint="eastAsia"/>
                <w:kern w:val="0"/>
                <w:sz w:val="24"/>
                <w:szCs w:val="24"/>
              </w:rPr>
              <w:t>40</w:t>
            </w: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 w:val="24"/>
                <w:szCs w:val="24"/>
              </w:rPr>
            </w:pPr>
            <w:r>
              <w:rPr>
                <w:rFonts w:ascii="仿宋" w:eastAsia="仿宋" w:hAnsi="仿宋" w:cs="宋体" w:hint="eastAsia"/>
                <w:kern w:val="0"/>
                <w:sz w:val="24"/>
                <w:szCs w:val="24"/>
              </w:rPr>
              <w:t>300</w:t>
            </w: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20" w:type="dxa"/>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bl>
    <w:p w:rsidR="005F4901" w:rsidRDefault="005F4901"/>
    <w:p w:rsidR="005F4901" w:rsidRDefault="003948CE">
      <w:pPr>
        <w:widowControl/>
        <w:jc w:val="left"/>
      </w:pPr>
      <w:r>
        <w:br w:type="page"/>
      </w:r>
    </w:p>
    <w:p w:rsidR="005F4901" w:rsidRDefault="005F4901"/>
    <w:tbl>
      <w:tblPr>
        <w:tblW w:w="9654" w:type="dxa"/>
        <w:jc w:val="center"/>
        <w:tblLook w:val="04A0"/>
      </w:tblPr>
      <w:tblGrid>
        <w:gridCol w:w="1059"/>
        <w:gridCol w:w="459"/>
        <w:gridCol w:w="1060"/>
        <w:gridCol w:w="1828"/>
        <w:gridCol w:w="145"/>
        <w:gridCol w:w="1130"/>
        <w:gridCol w:w="709"/>
        <w:gridCol w:w="855"/>
        <w:gridCol w:w="708"/>
        <w:gridCol w:w="851"/>
        <w:gridCol w:w="850"/>
      </w:tblGrid>
      <w:tr w:rsidR="005F4901">
        <w:trPr>
          <w:trHeight w:val="510"/>
          <w:jc w:val="center"/>
        </w:trPr>
        <w:tc>
          <w:tcPr>
            <w:tcW w:w="9654" w:type="dxa"/>
            <w:gridSpan w:val="11"/>
            <w:tcBorders>
              <w:top w:val="nil"/>
              <w:left w:val="nil"/>
              <w:bottom w:val="single" w:sz="4" w:space="0" w:color="auto"/>
              <w:right w:val="nil"/>
            </w:tcBorders>
            <w:shd w:val="clear" w:color="auto" w:fill="auto"/>
            <w:vAlign w:val="center"/>
          </w:tcPr>
          <w:p w:rsidR="005F4901" w:rsidRDefault="003948CE">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w:t>
            </w:r>
            <w:r>
              <w:rPr>
                <w:rFonts w:ascii="黑体" w:eastAsia="黑体" w:hAnsi="黑体" w:cs="宋体" w:hint="eastAsia"/>
                <w:bCs/>
                <w:kern w:val="0"/>
                <w:sz w:val="32"/>
                <w:szCs w:val="32"/>
              </w:rPr>
              <w:t>2-2</w:t>
            </w:r>
            <w:r>
              <w:rPr>
                <w:rFonts w:ascii="仿宋_GB2312" w:eastAsia="仿宋_GB2312" w:hAnsi="黑体" w:cs="宋体" w:hint="eastAsia"/>
                <w:bCs/>
                <w:kern w:val="0"/>
                <w:sz w:val="32"/>
                <w:szCs w:val="32"/>
              </w:rPr>
              <w:t>（自然科学类）</w:t>
            </w:r>
          </w:p>
        </w:tc>
      </w:tr>
      <w:tr w:rsidR="005F4901">
        <w:trPr>
          <w:trHeight w:val="570"/>
          <w:jc w:val="center"/>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r>
            <w:r>
              <w:rPr>
                <w:rFonts w:ascii="宋体" w:eastAsia="宋体" w:hAnsi="宋体" w:cs="宋体" w:hint="eastAsia"/>
                <w:b/>
                <w:bCs/>
                <w:kern w:val="0"/>
                <w:sz w:val="24"/>
                <w:szCs w:val="24"/>
              </w:rP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5F4901">
        <w:trPr>
          <w:trHeight w:val="285"/>
          <w:jc w:val="center"/>
        </w:trPr>
        <w:tc>
          <w:tcPr>
            <w:tcW w:w="15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级（国家奖）</w:t>
            </w:r>
          </w:p>
        </w:tc>
        <w:tc>
          <w:tcPr>
            <w:tcW w:w="182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F4901">
        <w:trPr>
          <w:trHeight w:val="285"/>
          <w:jc w:val="center"/>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级（部委奖）</w:t>
            </w:r>
          </w:p>
        </w:tc>
        <w:tc>
          <w:tcPr>
            <w:tcW w:w="182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570"/>
          <w:jc w:val="center"/>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r>
              <w:rPr>
                <w:rFonts w:ascii="宋体" w:eastAsia="宋体" w:hAnsi="宋体" w:cs="宋体" w:hint="eastAsia"/>
                <w:kern w:val="0"/>
                <w:sz w:val="24"/>
                <w:szCs w:val="24"/>
              </w:rPr>
              <w:t>/</w:t>
            </w:r>
            <w:r>
              <w:rPr>
                <w:rFonts w:ascii="宋体" w:eastAsia="宋体" w:hAnsi="宋体" w:cs="宋体" w:hint="eastAsia"/>
                <w:kern w:val="0"/>
                <w:sz w:val="24"/>
                <w:szCs w:val="24"/>
              </w:rPr>
              <w:t>金奖</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570"/>
          <w:jc w:val="center"/>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r>
              <w:rPr>
                <w:rFonts w:ascii="宋体" w:eastAsia="宋体" w:hAnsi="宋体" w:cs="宋体" w:hint="eastAsia"/>
                <w:kern w:val="0"/>
                <w:sz w:val="24"/>
                <w:szCs w:val="24"/>
              </w:rPr>
              <w:t>/</w:t>
            </w:r>
            <w:r>
              <w:rPr>
                <w:rFonts w:ascii="宋体" w:eastAsia="宋体" w:hAnsi="宋体" w:cs="宋体" w:hint="eastAsia"/>
                <w:kern w:val="0"/>
                <w:sz w:val="24"/>
                <w:szCs w:val="24"/>
              </w:rPr>
              <w:t>银奖</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570"/>
          <w:jc w:val="center"/>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r>
              <w:rPr>
                <w:rFonts w:ascii="宋体" w:eastAsia="宋体" w:hAnsi="宋体" w:cs="宋体" w:hint="eastAsia"/>
                <w:kern w:val="0"/>
                <w:sz w:val="24"/>
                <w:szCs w:val="24"/>
              </w:rPr>
              <w:t>/</w:t>
            </w:r>
            <w:r>
              <w:rPr>
                <w:rFonts w:ascii="宋体" w:eastAsia="宋体" w:hAnsi="宋体" w:cs="宋体" w:hint="eastAsia"/>
                <w:kern w:val="0"/>
                <w:sz w:val="24"/>
                <w:szCs w:val="24"/>
              </w:rPr>
              <w:t>优秀奖</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82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5F4901" w:rsidRDefault="003948C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F4901">
        <w:trPr>
          <w:trHeight w:val="285"/>
          <w:jc w:val="center"/>
        </w:trPr>
        <w:tc>
          <w:tcPr>
            <w:tcW w:w="105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5F4901" w:rsidRDefault="003948C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05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5F4901" w:rsidRDefault="003948C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六、知识产权</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5F4901" w:rsidRDefault="003948C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F4901">
        <w:trPr>
          <w:trHeight w:val="285"/>
          <w:jc w:val="center"/>
        </w:trPr>
        <w:tc>
          <w:tcPr>
            <w:tcW w:w="105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5F4901" w:rsidRDefault="003948C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285"/>
          <w:jc w:val="center"/>
        </w:trPr>
        <w:tc>
          <w:tcPr>
            <w:tcW w:w="1059"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855" w:type="dxa"/>
            <w:tcBorders>
              <w:top w:val="nil"/>
              <w:left w:val="nil"/>
              <w:bottom w:val="single" w:sz="4" w:space="0" w:color="auto"/>
              <w:right w:val="single" w:sz="4" w:space="0" w:color="auto"/>
            </w:tcBorders>
            <w:shd w:val="clear" w:color="auto" w:fill="auto"/>
            <w:noWrap/>
            <w:vAlign w:val="center"/>
          </w:tcPr>
          <w:p w:rsidR="005F4901" w:rsidRDefault="003948C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60</w:t>
            </w:r>
          </w:p>
        </w:tc>
        <w:tc>
          <w:tcPr>
            <w:tcW w:w="708"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5F4901" w:rsidRDefault="005F4901">
            <w:pPr>
              <w:widowControl/>
              <w:jc w:val="left"/>
              <w:rPr>
                <w:rFonts w:ascii="宋体" w:eastAsia="宋体" w:hAnsi="宋体" w:cs="宋体"/>
                <w:kern w:val="0"/>
                <w:sz w:val="24"/>
                <w:szCs w:val="24"/>
              </w:rPr>
            </w:pPr>
          </w:p>
        </w:tc>
      </w:tr>
      <w:tr w:rsidR="005F4901">
        <w:trPr>
          <w:trHeight w:val="553"/>
          <w:jc w:val="center"/>
        </w:trPr>
        <w:tc>
          <w:tcPr>
            <w:tcW w:w="5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七、科技成果转化（每</w:t>
            </w: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万元计</w:t>
            </w:r>
            <w:r>
              <w:rPr>
                <w:rFonts w:ascii="仿宋_GB2312" w:eastAsia="仿宋_GB2312" w:hAnsi="宋体" w:cs="宋体" w:hint="eastAsia"/>
                <w:kern w:val="0"/>
                <w:sz w:val="24"/>
                <w:szCs w:val="24"/>
              </w:rPr>
              <w:t>10</w:t>
            </w:r>
            <w:r>
              <w:rPr>
                <w:rFonts w:ascii="仿宋_GB2312" w:eastAsia="仿宋_GB2312" w:hAnsi="宋体" w:cs="宋体" w:hint="eastAsia"/>
                <w:kern w:val="0"/>
                <w:sz w:val="24"/>
                <w:szCs w:val="24"/>
              </w:rPr>
              <w:t>分）</w:t>
            </w:r>
          </w:p>
        </w:tc>
        <w:tc>
          <w:tcPr>
            <w:tcW w:w="709" w:type="dxa"/>
            <w:tcBorders>
              <w:top w:val="nil"/>
              <w:left w:val="nil"/>
              <w:bottom w:val="single" w:sz="4" w:space="0" w:color="auto"/>
              <w:right w:val="single" w:sz="4" w:space="0" w:color="auto"/>
            </w:tcBorders>
            <w:shd w:val="clear" w:color="auto" w:fill="auto"/>
            <w:vAlign w:val="center"/>
          </w:tcPr>
          <w:p w:rsidR="005F4901" w:rsidRDefault="005F4901">
            <w:pPr>
              <w:widowControl/>
              <w:spacing w:line="360" w:lineRule="exact"/>
              <w:jc w:val="center"/>
              <w:rPr>
                <w:rFonts w:ascii="仿宋_GB2312" w:eastAsia="仿宋_GB2312" w:hAnsi="宋体" w:cs="宋体"/>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rsidR="005F4901" w:rsidRDefault="005F4901">
            <w:pPr>
              <w:widowControl/>
              <w:spacing w:line="360" w:lineRule="exact"/>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5F4901" w:rsidRDefault="005F4901">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5F4901" w:rsidRDefault="005F4901">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5F4901" w:rsidRDefault="005F4901">
            <w:pPr>
              <w:widowControl/>
              <w:jc w:val="center"/>
              <w:rPr>
                <w:rFonts w:ascii="宋体" w:eastAsia="宋体" w:hAnsi="宋体" w:cs="宋体"/>
                <w:kern w:val="0"/>
                <w:sz w:val="24"/>
                <w:szCs w:val="24"/>
              </w:rPr>
            </w:pPr>
          </w:p>
        </w:tc>
      </w:tr>
      <w:tr w:rsidR="005F4901">
        <w:trPr>
          <w:trHeight w:val="553"/>
          <w:jc w:val="center"/>
        </w:trPr>
        <w:tc>
          <w:tcPr>
            <w:tcW w:w="72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851" w:type="dxa"/>
            <w:tcBorders>
              <w:top w:val="nil"/>
              <w:left w:val="nil"/>
              <w:bottom w:val="single" w:sz="4" w:space="0" w:color="auto"/>
              <w:right w:val="single" w:sz="4" w:space="0" w:color="auto"/>
            </w:tcBorders>
            <w:shd w:val="clear" w:color="auto" w:fill="auto"/>
            <w:vAlign w:val="center"/>
          </w:tcPr>
          <w:p w:rsidR="005F4901" w:rsidRDefault="005F4901">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5F4901" w:rsidRDefault="005F4901">
            <w:pPr>
              <w:widowControl/>
              <w:jc w:val="center"/>
              <w:rPr>
                <w:rFonts w:ascii="宋体" w:eastAsia="宋体" w:hAnsi="宋体" w:cs="宋体"/>
                <w:kern w:val="0"/>
                <w:sz w:val="24"/>
                <w:szCs w:val="24"/>
              </w:rPr>
            </w:pPr>
          </w:p>
        </w:tc>
      </w:tr>
      <w:tr w:rsidR="005F4901">
        <w:trPr>
          <w:trHeight w:val="553"/>
          <w:jc w:val="center"/>
        </w:trPr>
        <w:tc>
          <w:tcPr>
            <w:tcW w:w="4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4901" w:rsidRDefault="003948CE">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694" w:type="dxa"/>
            <w:gridSpan w:val="3"/>
            <w:tcBorders>
              <w:top w:val="nil"/>
              <w:left w:val="nil"/>
              <w:bottom w:val="single" w:sz="4" w:space="0" w:color="auto"/>
              <w:right w:val="single" w:sz="4" w:space="0" w:color="auto"/>
            </w:tcBorders>
            <w:shd w:val="clear" w:color="auto" w:fill="auto"/>
            <w:vAlign w:val="center"/>
          </w:tcPr>
          <w:p w:rsidR="005F4901" w:rsidRDefault="003948CE">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rsidR="005F4901" w:rsidRDefault="003948CE">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851" w:type="dxa"/>
            <w:tcBorders>
              <w:top w:val="nil"/>
              <w:left w:val="nil"/>
              <w:bottom w:val="single" w:sz="4" w:space="0" w:color="auto"/>
              <w:right w:val="single" w:sz="4" w:space="0" w:color="auto"/>
            </w:tcBorders>
            <w:shd w:val="clear" w:color="auto" w:fill="auto"/>
            <w:vAlign w:val="center"/>
          </w:tcPr>
          <w:p w:rsidR="005F4901" w:rsidRDefault="005F4901">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5F4901" w:rsidRDefault="005F4901">
            <w:pPr>
              <w:widowControl/>
              <w:jc w:val="center"/>
              <w:rPr>
                <w:rFonts w:ascii="宋体" w:eastAsia="宋体" w:hAnsi="宋体" w:cs="宋体"/>
                <w:kern w:val="0"/>
                <w:sz w:val="24"/>
                <w:szCs w:val="24"/>
              </w:rPr>
            </w:pPr>
          </w:p>
        </w:tc>
      </w:tr>
    </w:tbl>
    <w:p w:rsidR="005F4901" w:rsidRDefault="003948CE">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rsidR="005F4901" w:rsidRDefault="005F4901">
      <w:pPr>
        <w:rPr>
          <w:rFonts w:ascii="宋体" w:eastAsia="宋体" w:hAnsi="宋体" w:cs="宋体"/>
          <w:kern w:val="0"/>
          <w:sz w:val="24"/>
          <w:szCs w:val="24"/>
        </w:rPr>
      </w:pPr>
    </w:p>
    <w:p w:rsidR="005F4901" w:rsidRDefault="003948CE">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5F4901" w:rsidRDefault="005F4901"/>
    <w:p w:rsidR="005F4901" w:rsidRDefault="005F4901"/>
    <w:p w:rsidR="005F4901" w:rsidRDefault="003948CE">
      <w:pPr>
        <w:widowControl/>
        <w:jc w:val="left"/>
      </w:pPr>
      <w:r>
        <w:br w:type="page"/>
      </w:r>
    </w:p>
    <w:tbl>
      <w:tblPr>
        <w:tblStyle w:val="a6"/>
        <w:tblpPr w:leftFromText="180" w:rightFromText="180" w:vertAnchor="text" w:horzAnchor="page" w:tblpXSpec="center" w:tblpY="298"/>
        <w:tblOverlap w:val="never"/>
        <w:tblW w:w="978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576"/>
        <w:gridCol w:w="478"/>
        <w:gridCol w:w="736"/>
        <w:gridCol w:w="2196"/>
        <w:gridCol w:w="1036"/>
        <w:gridCol w:w="932"/>
        <w:gridCol w:w="850"/>
        <w:gridCol w:w="851"/>
        <w:gridCol w:w="709"/>
        <w:gridCol w:w="708"/>
        <w:gridCol w:w="709"/>
      </w:tblGrid>
      <w:tr w:rsidR="005F4901">
        <w:trPr>
          <w:trHeight w:val="585"/>
          <w:jc w:val="center"/>
        </w:trPr>
        <w:tc>
          <w:tcPr>
            <w:tcW w:w="9781" w:type="dxa"/>
            <w:gridSpan w:val="11"/>
            <w:tcBorders>
              <w:tl2br w:val="nil"/>
              <w:tr2bl w:val="nil"/>
            </w:tcBorders>
            <w:vAlign w:val="center"/>
          </w:tcPr>
          <w:p w:rsidR="005F4901" w:rsidRDefault="003948CE">
            <w:pPr>
              <w:spacing w:line="300" w:lineRule="exact"/>
              <w:jc w:val="center"/>
              <w:rPr>
                <w:rFonts w:ascii="仿宋_GB2312" w:eastAsia="仿宋"/>
                <w:szCs w:val="21"/>
              </w:rPr>
            </w:pPr>
            <w:r>
              <w:rPr>
                <w:rFonts w:ascii="黑体" w:eastAsia="黑体" w:hAnsi="黑体" w:cs="黑体" w:hint="eastAsia"/>
                <w:b/>
                <w:bCs/>
                <w:sz w:val="24"/>
                <w:szCs w:val="24"/>
              </w:rPr>
              <w:lastRenderedPageBreak/>
              <w:t>任现职以来的科研业绩情况</w:t>
            </w:r>
          </w:p>
        </w:tc>
      </w:tr>
      <w:tr w:rsidR="005F4901">
        <w:trPr>
          <w:trHeight w:val="442"/>
          <w:jc w:val="center"/>
        </w:trPr>
        <w:tc>
          <w:tcPr>
            <w:tcW w:w="9781" w:type="dxa"/>
            <w:gridSpan w:val="11"/>
            <w:tcBorders>
              <w:tl2br w:val="nil"/>
              <w:tr2bl w:val="nil"/>
            </w:tcBorders>
            <w:vAlign w:val="center"/>
          </w:tcPr>
          <w:p w:rsidR="005F4901" w:rsidRDefault="003948CE">
            <w:pPr>
              <w:jc w:val="center"/>
            </w:pPr>
            <w:r>
              <w:rPr>
                <w:rFonts w:hint="eastAsia"/>
                <w:b/>
                <w:bCs/>
              </w:rPr>
              <w:t>一、科研项目</w:t>
            </w:r>
          </w:p>
        </w:tc>
      </w:tr>
      <w:tr w:rsidR="005F4901">
        <w:trPr>
          <w:jc w:val="center"/>
        </w:trPr>
        <w:tc>
          <w:tcPr>
            <w:tcW w:w="576" w:type="dxa"/>
            <w:tcBorders>
              <w:tl2br w:val="nil"/>
              <w:tr2bl w:val="nil"/>
            </w:tcBorders>
            <w:vAlign w:val="center"/>
          </w:tcPr>
          <w:p w:rsidR="005F4901" w:rsidRDefault="003948CE">
            <w:pPr>
              <w:jc w:val="center"/>
              <w:rPr>
                <w:rFonts w:eastAsia="宋体"/>
                <w:b/>
                <w:bCs/>
              </w:rPr>
            </w:pPr>
            <w:r>
              <w:rPr>
                <w:rFonts w:eastAsia="宋体" w:hint="eastAsia"/>
                <w:b/>
                <w:bCs/>
              </w:rPr>
              <w:t>类别</w:t>
            </w:r>
          </w:p>
        </w:tc>
        <w:tc>
          <w:tcPr>
            <w:tcW w:w="478" w:type="dxa"/>
            <w:tcBorders>
              <w:tl2br w:val="nil"/>
              <w:tr2bl w:val="nil"/>
            </w:tcBorders>
            <w:vAlign w:val="center"/>
          </w:tcPr>
          <w:p w:rsidR="005F4901" w:rsidRDefault="003948CE">
            <w:pPr>
              <w:jc w:val="center"/>
              <w:rPr>
                <w:b/>
                <w:bCs/>
              </w:rPr>
            </w:pPr>
            <w:r>
              <w:rPr>
                <w:rFonts w:hint="eastAsia"/>
                <w:b/>
                <w:bCs/>
              </w:rPr>
              <w:t>序号</w:t>
            </w:r>
          </w:p>
        </w:tc>
        <w:tc>
          <w:tcPr>
            <w:tcW w:w="736" w:type="dxa"/>
            <w:tcBorders>
              <w:tl2br w:val="nil"/>
              <w:tr2bl w:val="nil"/>
            </w:tcBorders>
            <w:vAlign w:val="center"/>
          </w:tcPr>
          <w:p w:rsidR="005F4901" w:rsidRDefault="003948CE">
            <w:pPr>
              <w:jc w:val="center"/>
              <w:rPr>
                <w:b/>
                <w:bCs/>
              </w:rPr>
            </w:pPr>
            <w:r>
              <w:rPr>
                <w:rFonts w:hint="eastAsia"/>
                <w:b/>
                <w:bCs/>
              </w:rPr>
              <w:t>项目等级</w:t>
            </w:r>
          </w:p>
        </w:tc>
        <w:tc>
          <w:tcPr>
            <w:tcW w:w="2196" w:type="dxa"/>
            <w:tcBorders>
              <w:tl2br w:val="nil"/>
              <w:tr2bl w:val="nil"/>
            </w:tcBorders>
            <w:vAlign w:val="center"/>
          </w:tcPr>
          <w:p w:rsidR="005F4901" w:rsidRDefault="003948CE">
            <w:pPr>
              <w:jc w:val="center"/>
              <w:rPr>
                <w:b/>
                <w:bCs/>
              </w:rPr>
            </w:pPr>
            <w:r>
              <w:rPr>
                <w:rFonts w:hint="eastAsia"/>
                <w:b/>
                <w:bCs/>
              </w:rPr>
              <w:t>项目名称</w:t>
            </w:r>
          </w:p>
        </w:tc>
        <w:tc>
          <w:tcPr>
            <w:tcW w:w="1036" w:type="dxa"/>
            <w:tcBorders>
              <w:tl2br w:val="nil"/>
              <w:tr2bl w:val="nil"/>
            </w:tcBorders>
            <w:vAlign w:val="center"/>
          </w:tcPr>
          <w:p w:rsidR="005F4901" w:rsidRDefault="003948CE">
            <w:pPr>
              <w:jc w:val="center"/>
              <w:rPr>
                <w:b/>
                <w:bCs/>
              </w:rPr>
            </w:pPr>
            <w:r>
              <w:rPr>
                <w:rFonts w:hint="eastAsia"/>
                <w:b/>
                <w:bCs/>
              </w:rPr>
              <w:t>批准号</w:t>
            </w:r>
          </w:p>
        </w:tc>
        <w:tc>
          <w:tcPr>
            <w:tcW w:w="932" w:type="dxa"/>
            <w:tcBorders>
              <w:tl2br w:val="nil"/>
              <w:tr2bl w:val="nil"/>
            </w:tcBorders>
            <w:vAlign w:val="center"/>
          </w:tcPr>
          <w:p w:rsidR="005F4901" w:rsidRDefault="003948CE">
            <w:pPr>
              <w:jc w:val="center"/>
              <w:rPr>
                <w:b/>
                <w:bCs/>
              </w:rPr>
            </w:pPr>
            <w:r>
              <w:rPr>
                <w:rFonts w:hint="eastAsia"/>
                <w:b/>
                <w:bCs/>
              </w:rPr>
              <w:t>项目</w:t>
            </w:r>
          </w:p>
          <w:p w:rsidR="005F4901" w:rsidRDefault="003948CE">
            <w:pPr>
              <w:jc w:val="center"/>
              <w:rPr>
                <w:b/>
                <w:bCs/>
              </w:rPr>
            </w:pPr>
            <w:r>
              <w:rPr>
                <w:rFonts w:hint="eastAsia"/>
                <w:b/>
                <w:bCs/>
              </w:rPr>
              <w:t>来源</w:t>
            </w:r>
          </w:p>
        </w:tc>
        <w:tc>
          <w:tcPr>
            <w:tcW w:w="850" w:type="dxa"/>
            <w:tcBorders>
              <w:tl2br w:val="nil"/>
              <w:tr2bl w:val="nil"/>
            </w:tcBorders>
            <w:vAlign w:val="center"/>
          </w:tcPr>
          <w:p w:rsidR="005F4901" w:rsidRDefault="003948CE">
            <w:pPr>
              <w:jc w:val="center"/>
              <w:rPr>
                <w:b/>
                <w:bCs/>
              </w:rPr>
            </w:pPr>
            <w:r>
              <w:rPr>
                <w:rFonts w:hint="eastAsia"/>
                <w:b/>
                <w:bCs/>
              </w:rPr>
              <w:t>立项</w:t>
            </w:r>
          </w:p>
          <w:p w:rsidR="005F4901" w:rsidRDefault="003948CE">
            <w:pPr>
              <w:jc w:val="center"/>
              <w:rPr>
                <w:rFonts w:eastAsia="宋体"/>
                <w:b/>
                <w:bCs/>
              </w:rPr>
            </w:pPr>
            <w:r>
              <w:rPr>
                <w:rFonts w:hint="eastAsia"/>
                <w:b/>
                <w:bCs/>
              </w:rPr>
              <w:t>年月</w:t>
            </w:r>
          </w:p>
        </w:tc>
        <w:tc>
          <w:tcPr>
            <w:tcW w:w="851" w:type="dxa"/>
            <w:tcBorders>
              <w:tl2br w:val="nil"/>
              <w:tr2bl w:val="nil"/>
            </w:tcBorders>
            <w:vAlign w:val="center"/>
          </w:tcPr>
          <w:p w:rsidR="005F4901" w:rsidRDefault="003948CE">
            <w:pPr>
              <w:jc w:val="center"/>
              <w:rPr>
                <w:rFonts w:eastAsia="宋体"/>
                <w:b/>
                <w:bCs/>
              </w:rPr>
            </w:pPr>
            <w:r>
              <w:rPr>
                <w:rFonts w:hint="eastAsia"/>
                <w:b/>
                <w:bCs/>
              </w:rPr>
              <w:t>立项经费（万元）</w:t>
            </w:r>
          </w:p>
        </w:tc>
        <w:tc>
          <w:tcPr>
            <w:tcW w:w="709" w:type="dxa"/>
            <w:tcBorders>
              <w:tl2br w:val="nil"/>
              <w:tr2bl w:val="nil"/>
            </w:tcBorders>
            <w:vAlign w:val="center"/>
          </w:tcPr>
          <w:p w:rsidR="005F4901" w:rsidRDefault="003948CE">
            <w:pPr>
              <w:jc w:val="center"/>
              <w:rPr>
                <w:b/>
                <w:bCs/>
              </w:rPr>
            </w:pPr>
            <w:r>
              <w:rPr>
                <w:rFonts w:hint="eastAsia"/>
                <w:b/>
                <w:bCs/>
              </w:rPr>
              <w:t>是否</w:t>
            </w:r>
          </w:p>
          <w:p w:rsidR="005F4901" w:rsidRDefault="003948CE">
            <w:pPr>
              <w:jc w:val="center"/>
              <w:rPr>
                <w:rFonts w:eastAsia="宋体"/>
                <w:b/>
                <w:bCs/>
              </w:rPr>
            </w:pPr>
            <w:r>
              <w:rPr>
                <w:rFonts w:hint="eastAsia"/>
                <w:b/>
                <w:bCs/>
              </w:rPr>
              <w:t>主持</w:t>
            </w:r>
          </w:p>
        </w:tc>
        <w:tc>
          <w:tcPr>
            <w:tcW w:w="708" w:type="dxa"/>
            <w:tcBorders>
              <w:tl2br w:val="nil"/>
              <w:tr2bl w:val="nil"/>
            </w:tcBorders>
            <w:vAlign w:val="center"/>
          </w:tcPr>
          <w:p w:rsidR="005F4901" w:rsidRDefault="003948CE">
            <w:pPr>
              <w:widowControl/>
              <w:jc w:val="center"/>
              <w:rPr>
                <w:rFonts w:eastAsia="宋体"/>
                <w:b/>
                <w:bCs/>
              </w:rPr>
            </w:pPr>
            <w:r>
              <w:rPr>
                <w:rFonts w:eastAsia="宋体" w:hint="eastAsia"/>
                <w:b/>
                <w:bCs/>
              </w:rPr>
              <w:t>是否</w:t>
            </w:r>
          </w:p>
          <w:p w:rsidR="005F4901" w:rsidRDefault="003948CE">
            <w:pPr>
              <w:widowControl/>
              <w:jc w:val="center"/>
              <w:rPr>
                <w:rFonts w:eastAsia="宋体"/>
                <w:b/>
                <w:bCs/>
              </w:rPr>
            </w:pPr>
            <w:r>
              <w:rPr>
                <w:rFonts w:eastAsia="宋体" w:hint="eastAsia"/>
                <w:b/>
                <w:bCs/>
              </w:rPr>
              <w:t>结项</w:t>
            </w:r>
          </w:p>
        </w:tc>
        <w:tc>
          <w:tcPr>
            <w:tcW w:w="709" w:type="dxa"/>
            <w:tcBorders>
              <w:tl2br w:val="nil"/>
              <w:tr2bl w:val="nil"/>
            </w:tcBorders>
            <w:vAlign w:val="center"/>
          </w:tcPr>
          <w:p w:rsidR="005F4901" w:rsidRDefault="003948CE">
            <w:pPr>
              <w:widowControl/>
              <w:jc w:val="center"/>
              <w:rPr>
                <w:rFonts w:eastAsia="宋体"/>
                <w:b/>
                <w:bCs/>
              </w:rPr>
            </w:pPr>
            <w:r>
              <w:rPr>
                <w:rFonts w:eastAsia="宋体" w:hint="eastAsia"/>
                <w:b/>
                <w:bCs/>
              </w:rPr>
              <w:t>得分</w:t>
            </w:r>
          </w:p>
        </w:tc>
      </w:tr>
      <w:tr w:rsidR="005F4901">
        <w:trPr>
          <w:trHeight w:val="608"/>
          <w:jc w:val="center"/>
        </w:trPr>
        <w:tc>
          <w:tcPr>
            <w:tcW w:w="576" w:type="dxa"/>
            <w:vMerge w:val="restart"/>
            <w:tcBorders>
              <w:tl2br w:val="nil"/>
              <w:tr2bl w:val="nil"/>
            </w:tcBorders>
            <w:vAlign w:val="center"/>
          </w:tcPr>
          <w:p w:rsidR="005F4901" w:rsidRDefault="003948CE">
            <w:pPr>
              <w:jc w:val="center"/>
              <w:rPr>
                <w:b/>
                <w:bCs/>
              </w:rPr>
            </w:pPr>
            <w:r>
              <w:rPr>
                <w:rFonts w:hint="eastAsia"/>
                <w:b/>
                <w:bCs/>
              </w:rPr>
              <w:t>可计分</w:t>
            </w:r>
          </w:p>
        </w:tc>
        <w:tc>
          <w:tcPr>
            <w:tcW w:w="478" w:type="dxa"/>
            <w:tcBorders>
              <w:tl2br w:val="nil"/>
              <w:tr2bl w:val="nil"/>
            </w:tcBorders>
            <w:vAlign w:val="center"/>
          </w:tcPr>
          <w:p w:rsidR="005F4901" w:rsidRDefault="003948CE">
            <w:r>
              <w:rPr>
                <w:rFonts w:hint="eastAsia"/>
              </w:rPr>
              <w:t>1</w:t>
            </w:r>
          </w:p>
        </w:tc>
        <w:tc>
          <w:tcPr>
            <w:tcW w:w="736" w:type="dxa"/>
            <w:tcBorders>
              <w:tl2br w:val="nil"/>
              <w:tr2bl w:val="nil"/>
            </w:tcBorders>
            <w:vAlign w:val="center"/>
          </w:tcPr>
          <w:p w:rsidR="005F4901" w:rsidRDefault="003948CE">
            <w:pPr>
              <w:jc w:val="center"/>
            </w:pPr>
            <w:r>
              <w:rPr>
                <w:rFonts w:hint="eastAsia"/>
              </w:rPr>
              <w:t>C3</w:t>
            </w:r>
          </w:p>
        </w:tc>
        <w:tc>
          <w:tcPr>
            <w:tcW w:w="2196" w:type="dxa"/>
            <w:tcBorders>
              <w:tl2br w:val="nil"/>
              <w:tr2bl w:val="nil"/>
            </w:tcBorders>
            <w:vAlign w:val="center"/>
          </w:tcPr>
          <w:p w:rsidR="005F4901" w:rsidRDefault="003948CE">
            <w:r>
              <w:rPr>
                <w:rFonts w:hint="eastAsia"/>
              </w:rPr>
              <w:t>无瓣海桑自然扩散对海南乡土红树植物群落影响研究</w:t>
            </w:r>
          </w:p>
        </w:tc>
        <w:tc>
          <w:tcPr>
            <w:tcW w:w="1036" w:type="dxa"/>
            <w:tcBorders>
              <w:tl2br w:val="nil"/>
              <w:tr2bl w:val="nil"/>
            </w:tcBorders>
            <w:vAlign w:val="center"/>
          </w:tcPr>
          <w:p w:rsidR="005F4901" w:rsidRDefault="003948CE">
            <w:r>
              <w:rPr>
                <w:rFonts w:hint="eastAsia"/>
              </w:rPr>
              <w:t>421QN0882</w:t>
            </w:r>
          </w:p>
        </w:tc>
        <w:tc>
          <w:tcPr>
            <w:tcW w:w="932" w:type="dxa"/>
            <w:tcBorders>
              <w:tl2br w:val="nil"/>
              <w:tr2bl w:val="nil"/>
            </w:tcBorders>
            <w:vAlign w:val="center"/>
          </w:tcPr>
          <w:p w:rsidR="005F4901" w:rsidRDefault="003948CE">
            <w:r>
              <w:rPr>
                <w:rFonts w:hint="eastAsia"/>
              </w:rPr>
              <w:t>海南省科学技术厅</w:t>
            </w:r>
          </w:p>
        </w:tc>
        <w:tc>
          <w:tcPr>
            <w:tcW w:w="850" w:type="dxa"/>
            <w:tcBorders>
              <w:tl2br w:val="nil"/>
              <w:tr2bl w:val="nil"/>
            </w:tcBorders>
            <w:vAlign w:val="center"/>
          </w:tcPr>
          <w:p w:rsidR="005F4901" w:rsidRDefault="003948CE">
            <w:pPr>
              <w:jc w:val="center"/>
            </w:pPr>
            <w:r>
              <w:rPr>
                <w:rFonts w:hint="eastAsia"/>
              </w:rPr>
              <w:t>2021</w:t>
            </w:r>
          </w:p>
        </w:tc>
        <w:tc>
          <w:tcPr>
            <w:tcW w:w="851" w:type="dxa"/>
            <w:tcBorders>
              <w:tl2br w:val="nil"/>
              <w:tr2bl w:val="nil"/>
            </w:tcBorders>
            <w:vAlign w:val="center"/>
          </w:tcPr>
          <w:p w:rsidR="005F4901" w:rsidRDefault="003948CE">
            <w:pPr>
              <w:jc w:val="center"/>
            </w:pPr>
            <w:r>
              <w:rPr>
                <w:rFonts w:hint="eastAsia"/>
              </w:rPr>
              <w:t>5</w:t>
            </w:r>
          </w:p>
        </w:tc>
        <w:tc>
          <w:tcPr>
            <w:tcW w:w="709" w:type="dxa"/>
            <w:tcBorders>
              <w:tl2br w:val="nil"/>
              <w:tr2bl w:val="nil"/>
            </w:tcBorders>
            <w:vAlign w:val="center"/>
          </w:tcPr>
          <w:p w:rsidR="005F4901" w:rsidRDefault="003948CE">
            <w:pPr>
              <w:jc w:val="center"/>
            </w:pPr>
            <w:r>
              <w:rPr>
                <w:rFonts w:hint="eastAsia"/>
              </w:rPr>
              <w:t>是</w:t>
            </w:r>
          </w:p>
        </w:tc>
        <w:tc>
          <w:tcPr>
            <w:tcW w:w="708" w:type="dxa"/>
            <w:tcBorders>
              <w:tl2br w:val="nil"/>
              <w:tr2bl w:val="nil"/>
            </w:tcBorders>
            <w:vAlign w:val="center"/>
          </w:tcPr>
          <w:p w:rsidR="005F4901" w:rsidRDefault="003948CE">
            <w:pPr>
              <w:jc w:val="center"/>
            </w:pPr>
            <w:r>
              <w:rPr>
                <w:rFonts w:hint="eastAsia"/>
              </w:rPr>
              <w:t>否</w:t>
            </w:r>
          </w:p>
        </w:tc>
        <w:tc>
          <w:tcPr>
            <w:tcW w:w="709" w:type="dxa"/>
            <w:tcBorders>
              <w:tl2br w:val="nil"/>
              <w:tr2bl w:val="nil"/>
            </w:tcBorders>
            <w:vAlign w:val="center"/>
          </w:tcPr>
          <w:p w:rsidR="005F4901" w:rsidRDefault="003948CE">
            <w:pPr>
              <w:jc w:val="center"/>
            </w:pPr>
            <w:r>
              <w:rPr>
                <w:rFonts w:hint="eastAsia"/>
              </w:rPr>
              <w:t>100</w:t>
            </w:r>
          </w:p>
        </w:tc>
      </w:tr>
      <w:tr w:rsidR="005F4901">
        <w:trPr>
          <w:trHeight w:val="581"/>
          <w:jc w:val="center"/>
        </w:trPr>
        <w:tc>
          <w:tcPr>
            <w:tcW w:w="576" w:type="dxa"/>
            <w:vMerge/>
            <w:tcBorders>
              <w:tl2br w:val="nil"/>
              <w:tr2bl w:val="nil"/>
            </w:tcBorders>
            <w:vAlign w:val="center"/>
          </w:tcPr>
          <w:p w:rsidR="005F4901" w:rsidRDefault="005F4901">
            <w:pPr>
              <w:jc w:val="center"/>
              <w:rPr>
                <w:b/>
                <w:bCs/>
              </w:rPr>
            </w:pPr>
          </w:p>
        </w:tc>
        <w:tc>
          <w:tcPr>
            <w:tcW w:w="478" w:type="dxa"/>
            <w:tcBorders>
              <w:tl2br w:val="nil"/>
              <w:tr2bl w:val="nil"/>
            </w:tcBorders>
            <w:vAlign w:val="center"/>
          </w:tcPr>
          <w:p w:rsidR="005F4901" w:rsidRDefault="003948CE">
            <w:r>
              <w:rPr>
                <w:rFonts w:hint="eastAsia"/>
              </w:rPr>
              <w:t>2</w:t>
            </w:r>
          </w:p>
        </w:tc>
        <w:tc>
          <w:tcPr>
            <w:tcW w:w="736" w:type="dxa"/>
            <w:tcBorders>
              <w:tl2br w:val="nil"/>
              <w:tr2bl w:val="nil"/>
            </w:tcBorders>
            <w:vAlign w:val="center"/>
          </w:tcPr>
          <w:p w:rsidR="005F4901" w:rsidRDefault="003948CE">
            <w:pPr>
              <w:jc w:val="center"/>
            </w:pPr>
            <w:r>
              <w:rPr>
                <w:rFonts w:hint="eastAsia"/>
              </w:rPr>
              <w:t>D</w:t>
            </w:r>
          </w:p>
        </w:tc>
        <w:tc>
          <w:tcPr>
            <w:tcW w:w="2196" w:type="dxa"/>
            <w:tcBorders>
              <w:tl2br w:val="nil"/>
              <w:tr2bl w:val="nil"/>
            </w:tcBorders>
            <w:vAlign w:val="center"/>
          </w:tcPr>
          <w:p w:rsidR="005F4901" w:rsidRDefault="005F4901">
            <w:hyperlink r:id="rId9" w:history="1">
              <w:r w:rsidR="003948CE">
                <w:t>海南省红树林生物资源电子数据库的构建</w:t>
              </w:r>
            </w:hyperlink>
          </w:p>
        </w:tc>
        <w:tc>
          <w:tcPr>
            <w:tcW w:w="1036" w:type="dxa"/>
            <w:tcBorders>
              <w:tl2br w:val="nil"/>
              <w:tr2bl w:val="nil"/>
            </w:tcBorders>
            <w:vAlign w:val="center"/>
          </w:tcPr>
          <w:p w:rsidR="005F4901" w:rsidRDefault="003948CE">
            <w:r>
              <w:t xml:space="preserve">Hnky2018-37 </w:t>
            </w:r>
          </w:p>
        </w:tc>
        <w:tc>
          <w:tcPr>
            <w:tcW w:w="932" w:type="dxa"/>
            <w:tcBorders>
              <w:tl2br w:val="nil"/>
              <w:tr2bl w:val="nil"/>
            </w:tcBorders>
            <w:vAlign w:val="center"/>
          </w:tcPr>
          <w:p w:rsidR="005F4901" w:rsidRDefault="003948CE">
            <w:r>
              <w:rPr>
                <w:rFonts w:hint="eastAsia"/>
              </w:rPr>
              <w:t>海南省教育厅</w:t>
            </w:r>
          </w:p>
        </w:tc>
        <w:tc>
          <w:tcPr>
            <w:tcW w:w="850" w:type="dxa"/>
            <w:tcBorders>
              <w:tl2br w:val="nil"/>
              <w:tr2bl w:val="nil"/>
            </w:tcBorders>
            <w:vAlign w:val="center"/>
          </w:tcPr>
          <w:p w:rsidR="005F4901" w:rsidRDefault="003948CE">
            <w:pPr>
              <w:jc w:val="center"/>
            </w:pPr>
            <w:r>
              <w:rPr>
                <w:rFonts w:hint="eastAsia"/>
              </w:rPr>
              <w:t>2018</w:t>
            </w:r>
          </w:p>
        </w:tc>
        <w:tc>
          <w:tcPr>
            <w:tcW w:w="851" w:type="dxa"/>
            <w:tcBorders>
              <w:tl2br w:val="nil"/>
              <w:tr2bl w:val="nil"/>
            </w:tcBorders>
            <w:vAlign w:val="center"/>
          </w:tcPr>
          <w:p w:rsidR="005F4901" w:rsidRDefault="003948CE">
            <w:pPr>
              <w:jc w:val="center"/>
            </w:pPr>
            <w:r>
              <w:rPr>
                <w:rFonts w:hint="eastAsia"/>
              </w:rPr>
              <w:t>1.5</w:t>
            </w:r>
          </w:p>
        </w:tc>
        <w:tc>
          <w:tcPr>
            <w:tcW w:w="709" w:type="dxa"/>
            <w:tcBorders>
              <w:tl2br w:val="nil"/>
              <w:tr2bl w:val="nil"/>
            </w:tcBorders>
            <w:vAlign w:val="center"/>
          </w:tcPr>
          <w:p w:rsidR="005F4901" w:rsidRDefault="003948CE">
            <w:pPr>
              <w:jc w:val="center"/>
            </w:pPr>
            <w:r>
              <w:rPr>
                <w:rFonts w:hint="eastAsia"/>
              </w:rPr>
              <w:t>是</w:t>
            </w:r>
          </w:p>
        </w:tc>
        <w:tc>
          <w:tcPr>
            <w:tcW w:w="708" w:type="dxa"/>
            <w:tcBorders>
              <w:tl2br w:val="nil"/>
              <w:tr2bl w:val="nil"/>
            </w:tcBorders>
            <w:vAlign w:val="center"/>
          </w:tcPr>
          <w:p w:rsidR="005F4901" w:rsidRDefault="003948CE">
            <w:pPr>
              <w:jc w:val="center"/>
            </w:pPr>
            <w:r>
              <w:rPr>
                <w:rFonts w:hint="eastAsia"/>
              </w:rPr>
              <w:t>是</w:t>
            </w:r>
          </w:p>
        </w:tc>
        <w:tc>
          <w:tcPr>
            <w:tcW w:w="709" w:type="dxa"/>
            <w:tcBorders>
              <w:tl2br w:val="nil"/>
              <w:tr2bl w:val="nil"/>
            </w:tcBorders>
            <w:vAlign w:val="center"/>
          </w:tcPr>
          <w:p w:rsidR="005F4901" w:rsidRDefault="003948CE">
            <w:pPr>
              <w:widowControl/>
              <w:jc w:val="center"/>
            </w:pPr>
            <w:r>
              <w:rPr>
                <w:rFonts w:hint="eastAsia"/>
              </w:rPr>
              <w:t>20</w:t>
            </w:r>
          </w:p>
          <w:p w:rsidR="005F4901" w:rsidRDefault="005F4901">
            <w:pPr>
              <w:jc w:val="center"/>
            </w:pPr>
          </w:p>
        </w:tc>
      </w:tr>
      <w:tr w:rsidR="005F4901">
        <w:trPr>
          <w:trHeight w:val="586"/>
          <w:jc w:val="center"/>
        </w:trPr>
        <w:tc>
          <w:tcPr>
            <w:tcW w:w="576" w:type="dxa"/>
            <w:vMerge w:val="restart"/>
            <w:tcBorders>
              <w:top w:val="single" w:sz="12" w:space="0" w:color="000000"/>
            </w:tcBorders>
            <w:vAlign w:val="center"/>
          </w:tcPr>
          <w:p w:rsidR="005F4901" w:rsidRDefault="003948CE">
            <w:pPr>
              <w:jc w:val="center"/>
              <w:rPr>
                <w:b/>
                <w:bCs/>
              </w:rPr>
            </w:pPr>
            <w:r>
              <w:rPr>
                <w:rFonts w:hint="eastAsia"/>
                <w:b/>
                <w:bCs/>
              </w:rPr>
              <w:t>不可计分</w:t>
            </w:r>
          </w:p>
        </w:tc>
        <w:tc>
          <w:tcPr>
            <w:tcW w:w="478" w:type="dxa"/>
            <w:tcBorders>
              <w:top w:val="single" w:sz="12" w:space="0" w:color="000000"/>
            </w:tcBorders>
            <w:vAlign w:val="center"/>
          </w:tcPr>
          <w:p w:rsidR="005F4901" w:rsidRDefault="003948CE">
            <w:r>
              <w:rPr>
                <w:rFonts w:hint="eastAsia"/>
              </w:rPr>
              <w:t>1</w:t>
            </w:r>
          </w:p>
        </w:tc>
        <w:tc>
          <w:tcPr>
            <w:tcW w:w="736" w:type="dxa"/>
            <w:tcBorders>
              <w:top w:val="single" w:sz="12" w:space="0" w:color="000000"/>
            </w:tcBorders>
            <w:vAlign w:val="center"/>
          </w:tcPr>
          <w:p w:rsidR="005F4901" w:rsidRDefault="003948CE">
            <w:pPr>
              <w:jc w:val="center"/>
            </w:pPr>
            <w:r>
              <w:rPr>
                <w:rFonts w:hint="eastAsia"/>
              </w:rPr>
              <w:t>F</w:t>
            </w:r>
          </w:p>
        </w:tc>
        <w:tc>
          <w:tcPr>
            <w:tcW w:w="2196" w:type="dxa"/>
            <w:tcBorders>
              <w:top w:val="single" w:sz="12" w:space="0" w:color="000000"/>
            </w:tcBorders>
            <w:vAlign w:val="center"/>
          </w:tcPr>
          <w:p w:rsidR="005F4901" w:rsidRDefault="003948CE">
            <w:r>
              <w:rPr>
                <w:rFonts w:hint="eastAsia"/>
              </w:rPr>
              <w:t>热带古红树植物群落与侵入的外来红树拉关木的互作机理研究</w:t>
            </w:r>
          </w:p>
        </w:tc>
        <w:tc>
          <w:tcPr>
            <w:tcW w:w="1036" w:type="dxa"/>
            <w:tcBorders>
              <w:top w:val="single" w:sz="12" w:space="0" w:color="000000"/>
            </w:tcBorders>
            <w:vAlign w:val="center"/>
          </w:tcPr>
          <w:p w:rsidR="005F4901" w:rsidRDefault="003948CE">
            <w:r>
              <w:rPr>
                <w:rFonts w:hint="eastAsia"/>
              </w:rPr>
              <w:t>31960281</w:t>
            </w:r>
          </w:p>
        </w:tc>
        <w:tc>
          <w:tcPr>
            <w:tcW w:w="932" w:type="dxa"/>
            <w:tcBorders>
              <w:top w:val="single" w:sz="12" w:space="0" w:color="000000"/>
            </w:tcBorders>
            <w:vAlign w:val="center"/>
          </w:tcPr>
          <w:p w:rsidR="005F4901" w:rsidRDefault="003948CE">
            <w:r>
              <w:rPr>
                <w:rFonts w:hint="eastAsia"/>
              </w:rPr>
              <w:t>国家自然科学基金</w:t>
            </w:r>
          </w:p>
        </w:tc>
        <w:tc>
          <w:tcPr>
            <w:tcW w:w="850" w:type="dxa"/>
            <w:tcBorders>
              <w:top w:val="single" w:sz="12" w:space="0" w:color="000000"/>
            </w:tcBorders>
            <w:vAlign w:val="center"/>
          </w:tcPr>
          <w:p w:rsidR="005F4901" w:rsidRDefault="003948CE">
            <w:pPr>
              <w:jc w:val="center"/>
            </w:pPr>
            <w:r>
              <w:rPr>
                <w:rFonts w:hint="eastAsia"/>
              </w:rPr>
              <w:t>2019</w:t>
            </w:r>
          </w:p>
        </w:tc>
        <w:tc>
          <w:tcPr>
            <w:tcW w:w="851" w:type="dxa"/>
            <w:tcBorders>
              <w:top w:val="single" w:sz="12" w:space="0" w:color="000000"/>
            </w:tcBorders>
            <w:vAlign w:val="center"/>
          </w:tcPr>
          <w:p w:rsidR="005F4901" w:rsidRDefault="003948CE">
            <w:pPr>
              <w:jc w:val="center"/>
            </w:pPr>
            <w:r>
              <w:rPr>
                <w:rFonts w:hint="eastAsia"/>
              </w:rPr>
              <w:t>31</w:t>
            </w:r>
          </w:p>
        </w:tc>
        <w:tc>
          <w:tcPr>
            <w:tcW w:w="709" w:type="dxa"/>
            <w:tcBorders>
              <w:top w:val="single" w:sz="12" w:space="0" w:color="000000"/>
            </w:tcBorders>
            <w:vAlign w:val="center"/>
          </w:tcPr>
          <w:p w:rsidR="005F4901" w:rsidRDefault="003948CE">
            <w:pPr>
              <w:jc w:val="center"/>
            </w:pPr>
            <w:r>
              <w:rPr>
                <w:rFonts w:hint="eastAsia"/>
              </w:rPr>
              <w:t>否</w:t>
            </w:r>
          </w:p>
        </w:tc>
        <w:tc>
          <w:tcPr>
            <w:tcW w:w="708" w:type="dxa"/>
            <w:tcBorders>
              <w:top w:val="single" w:sz="12" w:space="0" w:color="000000"/>
            </w:tcBorders>
            <w:vAlign w:val="center"/>
          </w:tcPr>
          <w:p w:rsidR="005F4901" w:rsidRDefault="003948CE">
            <w:pPr>
              <w:jc w:val="center"/>
            </w:pPr>
            <w:r>
              <w:rPr>
                <w:rFonts w:hint="eastAsia"/>
              </w:rPr>
              <w:t>否</w:t>
            </w:r>
          </w:p>
        </w:tc>
        <w:tc>
          <w:tcPr>
            <w:tcW w:w="709" w:type="dxa"/>
            <w:tcBorders>
              <w:top w:val="single" w:sz="12" w:space="0" w:color="000000"/>
            </w:tcBorders>
            <w:vAlign w:val="center"/>
          </w:tcPr>
          <w:p w:rsidR="005F4901" w:rsidRDefault="003948CE">
            <w:pPr>
              <w:snapToGrid w:val="0"/>
              <w:jc w:val="center"/>
            </w:pPr>
            <w:r>
              <w:rPr>
                <w:rFonts w:hint="eastAsia"/>
              </w:rPr>
              <w:t>0</w:t>
            </w:r>
          </w:p>
          <w:p w:rsidR="005F4901" w:rsidRDefault="005F4901">
            <w:pPr>
              <w:jc w:val="center"/>
            </w:pPr>
          </w:p>
        </w:tc>
      </w:tr>
      <w:tr w:rsidR="005F4901">
        <w:trPr>
          <w:trHeight w:val="599"/>
          <w:jc w:val="center"/>
        </w:trPr>
        <w:tc>
          <w:tcPr>
            <w:tcW w:w="576" w:type="dxa"/>
            <w:vMerge/>
            <w:tcBorders>
              <w:tl2br w:val="nil"/>
              <w:tr2bl w:val="nil"/>
            </w:tcBorders>
            <w:vAlign w:val="center"/>
          </w:tcPr>
          <w:p w:rsidR="005F4901" w:rsidRDefault="005F4901"/>
        </w:tc>
        <w:tc>
          <w:tcPr>
            <w:tcW w:w="478" w:type="dxa"/>
            <w:tcBorders>
              <w:tl2br w:val="nil"/>
              <w:tr2bl w:val="nil"/>
            </w:tcBorders>
            <w:vAlign w:val="center"/>
          </w:tcPr>
          <w:p w:rsidR="005F4901" w:rsidRDefault="003948CE">
            <w:r>
              <w:rPr>
                <w:rFonts w:hint="eastAsia"/>
              </w:rPr>
              <w:t>2</w:t>
            </w:r>
          </w:p>
        </w:tc>
        <w:tc>
          <w:tcPr>
            <w:tcW w:w="736" w:type="dxa"/>
            <w:tcBorders>
              <w:tl2br w:val="nil"/>
              <w:tr2bl w:val="nil"/>
            </w:tcBorders>
            <w:vAlign w:val="center"/>
          </w:tcPr>
          <w:p w:rsidR="005F4901" w:rsidRDefault="003948CE">
            <w:pPr>
              <w:jc w:val="center"/>
            </w:pPr>
            <w:r>
              <w:rPr>
                <w:rFonts w:hint="eastAsia"/>
              </w:rPr>
              <w:t>F</w:t>
            </w:r>
          </w:p>
        </w:tc>
        <w:tc>
          <w:tcPr>
            <w:tcW w:w="2196" w:type="dxa"/>
            <w:tcBorders>
              <w:tl2br w:val="nil"/>
              <w:tr2bl w:val="nil"/>
            </w:tcBorders>
            <w:vAlign w:val="center"/>
          </w:tcPr>
          <w:p w:rsidR="005F4901" w:rsidRDefault="003948CE">
            <w:r>
              <w:rPr>
                <w:rFonts w:hint="eastAsia"/>
              </w:rPr>
              <w:t>木麻黄种子内生菌</w:t>
            </w:r>
            <w:r>
              <w:rPr>
                <w:rFonts w:hint="eastAsia"/>
              </w:rPr>
              <w:t>Bacillus cereus</w:t>
            </w:r>
            <w:r>
              <w:rPr>
                <w:rFonts w:hint="eastAsia"/>
              </w:rPr>
              <w:t>对木麻黄次生代谢产物的影响及其调控机制</w:t>
            </w:r>
          </w:p>
        </w:tc>
        <w:tc>
          <w:tcPr>
            <w:tcW w:w="1036" w:type="dxa"/>
            <w:tcBorders>
              <w:tl2br w:val="nil"/>
              <w:tr2bl w:val="nil"/>
            </w:tcBorders>
            <w:vAlign w:val="center"/>
          </w:tcPr>
          <w:p w:rsidR="005F4901" w:rsidRDefault="003948CE">
            <w:r>
              <w:rPr>
                <w:rFonts w:hint="eastAsia"/>
              </w:rPr>
              <w:t>319QN211</w:t>
            </w:r>
          </w:p>
        </w:tc>
        <w:tc>
          <w:tcPr>
            <w:tcW w:w="932" w:type="dxa"/>
            <w:tcBorders>
              <w:tl2br w:val="nil"/>
              <w:tr2bl w:val="nil"/>
            </w:tcBorders>
            <w:vAlign w:val="center"/>
          </w:tcPr>
          <w:p w:rsidR="005F4901" w:rsidRDefault="003948CE">
            <w:r>
              <w:rPr>
                <w:rFonts w:hint="eastAsia"/>
              </w:rPr>
              <w:t>海南省自然科学基金</w:t>
            </w:r>
          </w:p>
        </w:tc>
        <w:tc>
          <w:tcPr>
            <w:tcW w:w="850" w:type="dxa"/>
            <w:tcBorders>
              <w:tl2br w:val="nil"/>
              <w:tr2bl w:val="nil"/>
            </w:tcBorders>
            <w:vAlign w:val="center"/>
          </w:tcPr>
          <w:p w:rsidR="005F4901" w:rsidRDefault="003948CE">
            <w:pPr>
              <w:jc w:val="center"/>
            </w:pPr>
            <w:r>
              <w:rPr>
                <w:rFonts w:hint="eastAsia"/>
              </w:rPr>
              <w:t>2019</w:t>
            </w:r>
          </w:p>
        </w:tc>
        <w:tc>
          <w:tcPr>
            <w:tcW w:w="851" w:type="dxa"/>
            <w:tcBorders>
              <w:tl2br w:val="nil"/>
              <w:tr2bl w:val="nil"/>
            </w:tcBorders>
            <w:vAlign w:val="center"/>
          </w:tcPr>
          <w:p w:rsidR="005F4901" w:rsidRDefault="003948CE">
            <w:pPr>
              <w:jc w:val="center"/>
            </w:pPr>
            <w:r>
              <w:rPr>
                <w:rFonts w:hint="eastAsia"/>
              </w:rPr>
              <w:t>5</w:t>
            </w:r>
          </w:p>
        </w:tc>
        <w:tc>
          <w:tcPr>
            <w:tcW w:w="709" w:type="dxa"/>
            <w:tcBorders>
              <w:tl2br w:val="nil"/>
              <w:tr2bl w:val="nil"/>
            </w:tcBorders>
            <w:vAlign w:val="center"/>
          </w:tcPr>
          <w:p w:rsidR="005F4901" w:rsidRDefault="003948CE">
            <w:pPr>
              <w:jc w:val="center"/>
            </w:pPr>
            <w:r>
              <w:rPr>
                <w:rFonts w:hint="eastAsia"/>
              </w:rPr>
              <w:t>否</w:t>
            </w:r>
          </w:p>
        </w:tc>
        <w:tc>
          <w:tcPr>
            <w:tcW w:w="708" w:type="dxa"/>
            <w:tcBorders>
              <w:tl2br w:val="nil"/>
              <w:tr2bl w:val="nil"/>
            </w:tcBorders>
            <w:vAlign w:val="center"/>
          </w:tcPr>
          <w:p w:rsidR="005F4901" w:rsidRDefault="003948CE">
            <w:pPr>
              <w:jc w:val="center"/>
            </w:pPr>
            <w:r>
              <w:rPr>
                <w:rFonts w:hint="eastAsia"/>
              </w:rPr>
              <w:t>是</w:t>
            </w:r>
          </w:p>
        </w:tc>
        <w:tc>
          <w:tcPr>
            <w:tcW w:w="709" w:type="dxa"/>
            <w:tcBorders>
              <w:tl2br w:val="nil"/>
              <w:tr2bl w:val="nil"/>
            </w:tcBorders>
            <w:vAlign w:val="center"/>
          </w:tcPr>
          <w:p w:rsidR="005F4901" w:rsidRDefault="003948CE">
            <w:pPr>
              <w:snapToGrid w:val="0"/>
              <w:jc w:val="center"/>
            </w:pPr>
            <w:r>
              <w:rPr>
                <w:rFonts w:hint="eastAsia"/>
              </w:rPr>
              <w:t>0</w:t>
            </w:r>
          </w:p>
          <w:p w:rsidR="005F4901" w:rsidRDefault="005F4901">
            <w:pPr>
              <w:jc w:val="center"/>
            </w:pPr>
          </w:p>
        </w:tc>
      </w:tr>
      <w:tr w:rsidR="005F4901">
        <w:trPr>
          <w:trHeight w:val="802"/>
          <w:jc w:val="center"/>
        </w:trPr>
        <w:tc>
          <w:tcPr>
            <w:tcW w:w="576" w:type="dxa"/>
            <w:vMerge/>
            <w:tcBorders>
              <w:tl2br w:val="nil"/>
              <w:tr2bl w:val="nil"/>
            </w:tcBorders>
            <w:vAlign w:val="center"/>
          </w:tcPr>
          <w:p w:rsidR="005F4901" w:rsidRDefault="005F4901"/>
        </w:tc>
        <w:tc>
          <w:tcPr>
            <w:tcW w:w="478" w:type="dxa"/>
            <w:tcBorders>
              <w:tl2br w:val="nil"/>
              <w:tr2bl w:val="nil"/>
            </w:tcBorders>
            <w:vAlign w:val="center"/>
          </w:tcPr>
          <w:p w:rsidR="005F4901" w:rsidRDefault="003948CE">
            <w:r>
              <w:rPr>
                <w:rFonts w:hint="eastAsia"/>
              </w:rPr>
              <w:t>3</w:t>
            </w:r>
          </w:p>
        </w:tc>
        <w:tc>
          <w:tcPr>
            <w:tcW w:w="736" w:type="dxa"/>
            <w:tcBorders>
              <w:tl2br w:val="nil"/>
              <w:tr2bl w:val="nil"/>
            </w:tcBorders>
            <w:vAlign w:val="center"/>
          </w:tcPr>
          <w:p w:rsidR="005F4901" w:rsidRDefault="003948CE">
            <w:pPr>
              <w:jc w:val="center"/>
            </w:pPr>
            <w:r>
              <w:rPr>
                <w:rFonts w:hint="eastAsia"/>
              </w:rPr>
              <w:t>F</w:t>
            </w:r>
          </w:p>
        </w:tc>
        <w:tc>
          <w:tcPr>
            <w:tcW w:w="2196" w:type="dxa"/>
            <w:tcBorders>
              <w:tl2br w:val="nil"/>
              <w:tr2bl w:val="nil"/>
            </w:tcBorders>
            <w:vAlign w:val="center"/>
          </w:tcPr>
          <w:p w:rsidR="005F4901" w:rsidRDefault="003948CE">
            <w:r>
              <w:rPr>
                <w:rFonts w:hint="eastAsia"/>
              </w:rPr>
              <w:t>海南新盈国家红树林湿地公园乡土红树林湿地恢复不同恢复模式的生态检测项目</w:t>
            </w:r>
          </w:p>
        </w:tc>
        <w:tc>
          <w:tcPr>
            <w:tcW w:w="1036" w:type="dxa"/>
            <w:tcBorders>
              <w:tl2br w:val="nil"/>
              <w:tr2bl w:val="nil"/>
            </w:tcBorders>
            <w:vAlign w:val="center"/>
          </w:tcPr>
          <w:p w:rsidR="005F4901" w:rsidRDefault="003948CE">
            <w:r>
              <w:rPr>
                <w:rFonts w:hint="eastAsia"/>
              </w:rPr>
              <w:t>2020HXZK16</w:t>
            </w:r>
          </w:p>
        </w:tc>
        <w:tc>
          <w:tcPr>
            <w:tcW w:w="932" w:type="dxa"/>
            <w:tcBorders>
              <w:tl2br w:val="nil"/>
              <w:tr2bl w:val="nil"/>
            </w:tcBorders>
            <w:vAlign w:val="center"/>
          </w:tcPr>
          <w:p w:rsidR="005F4901" w:rsidRDefault="003948CE">
            <w:r>
              <w:rPr>
                <w:rFonts w:hint="eastAsia"/>
              </w:rPr>
              <w:t>海南农垦西联农场有限公司</w:t>
            </w:r>
          </w:p>
        </w:tc>
        <w:tc>
          <w:tcPr>
            <w:tcW w:w="850" w:type="dxa"/>
            <w:tcBorders>
              <w:tl2br w:val="nil"/>
              <w:tr2bl w:val="nil"/>
            </w:tcBorders>
            <w:vAlign w:val="center"/>
          </w:tcPr>
          <w:p w:rsidR="005F4901" w:rsidRDefault="003948CE">
            <w:r>
              <w:rPr>
                <w:rFonts w:hint="eastAsia"/>
              </w:rPr>
              <w:t>2020</w:t>
            </w:r>
          </w:p>
        </w:tc>
        <w:tc>
          <w:tcPr>
            <w:tcW w:w="851" w:type="dxa"/>
            <w:tcBorders>
              <w:tl2br w:val="nil"/>
              <w:tr2bl w:val="nil"/>
            </w:tcBorders>
            <w:vAlign w:val="center"/>
          </w:tcPr>
          <w:p w:rsidR="005F4901" w:rsidRDefault="003948CE">
            <w:pPr>
              <w:jc w:val="center"/>
            </w:pPr>
            <w:r>
              <w:rPr>
                <w:rFonts w:hint="eastAsia"/>
              </w:rPr>
              <w:t>25</w:t>
            </w:r>
          </w:p>
        </w:tc>
        <w:tc>
          <w:tcPr>
            <w:tcW w:w="709" w:type="dxa"/>
            <w:tcBorders>
              <w:tl2br w:val="nil"/>
              <w:tr2bl w:val="nil"/>
            </w:tcBorders>
            <w:vAlign w:val="center"/>
          </w:tcPr>
          <w:p w:rsidR="005F4901" w:rsidRDefault="003948CE">
            <w:pPr>
              <w:jc w:val="center"/>
            </w:pPr>
            <w:r>
              <w:rPr>
                <w:rFonts w:hint="eastAsia"/>
              </w:rPr>
              <w:t>否</w:t>
            </w:r>
          </w:p>
        </w:tc>
        <w:tc>
          <w:tcPr>
            <w:tcW w:w="708" w:type="dxa"/>
            <w:tcBorders>
              <w:tl2br w:val="nil"/>
              <w:tr2bl w:val="nil"/>
            </w:tcBorders>
            <w:vAlign w:val="center"/>
          </w:tcPr>
          <w:p w:rsidR="005F4901" w:rsidRDefault="003948CE">
            <w:pPr>
              <w:jc w:val="center"/>
            </w:pPr>
            <w:r>
              <w:rPr>
                <w:rFonts w:hint="eastAsia"/>
              </w:rPr>
              <w:t>是</w:t>
            </w:r>
          </w:p>
        </w:tc>
        <w:tc>
          <w:tcPr>
            <w:tcW w:w="709" w:type="dxa"/>
            <w:tcBorders>
              <w:tl2br w:val="nil"/>
              <w:tr2bl w:val="nil"/>
            </w:tcBorders>
            <w:vAlign w:val="center"/>
          </w:tcPr>
          <w:p w:rsidR="005F4901" w:rsidRDefault="003948CE">
            <w:pPr>
              <w:snapToGrid w:val="0"/>
              <w:jc w:val="center"/>
            </w:pPr>
            <w:r>
              <w:rPr>
                <w:rFonts w:hint="eastAsia"/>
              </w:rPr>
              <w:t>0</w:t>
            </w:r>
          </w:p>
          <w:p w:rsidR="005F4901" w:rsidRDefault="005F4901">
            <w:pPr>
              <w:jc w:val="center"/>
            </w:pPr>
          </w:p>
        </w:tc>
      </w:tr>
    </w:tbl>
    <w:p w:rsidR="005F4901" w:rsidRDefault="003948CE">
      <w:pPr>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填写，项目等级：</w:t>
      </w:r>
      <w:r>
        <w:rPr>
          <w:rFonts w:hint="eastAsia"/>
          <w:b/>
          <w:bCs/>
        </w:rPr>
        <w:t>可计分类</w:t>
      </w:r>
      <w:r>
        <w:rPr>
          <w:rFonts w:hint="eastAsia"/>
        </w:rPr>
        <w:t>按</w:t>
      </w:r>
      <w:r>
        <w:rPr>
          <w:rFonts w:hint="eastAsia"/>
        </w:rPr>
        <w:t>A1</w:t>
      </w:r>
      <w:r>
        <w:rPr>
          <w:rFonts w:hint="eastAsia"/>
        </w:rPr>
        <w:t>到</w:t>
      </w:r>
      <w:r>
        <w:t>E3</w:t>
      </w:r>
      <w:r>
        <w:rPr>
          <w:rFonts w:hint="eastAsia"/>
        </w:rPr>
        <w:t>级填写，不可计分类为</w:t>
      </w:r>
      <w:r>
        <w:rPr>
          <w:rFonts w:hint="eastAsia"/>
        </w:rPr>
        <w:t>F</w:t>
      </w:r>
      <w:r>
        <w:rPr>
          <w:rFonts w:hint="eastAsia"/>
        </w:rPr>
        <w:t>级。</w:t>
      </w:r>
    </w:p>
    <w:tbl>
      <w:tblPr>
        <w:tblStyle w:val="a6"/>
        <w:tblpPr w:leftFromText="180" w:rightFromText="180" w:vertAnchor="text" w:horzAnchor="page" w:tblpXSpec="center" w:tblpY="238"/>
        <w:tblOverlap w:val="never"/>
        <w:tblW w:w="979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92"/>
        <w:gridCol w:w="680"/>
        <w:gridCol w:w="1215"/>
        <w:gridCol w:w="1890"/>
        <w:gridCol w:w="1559"/>
        <w:gridCol w:w="796"/>
        <w:gridCol w:w="923"/>
        <w:gridCol w:w="1210"/>
        <w:gridCol w:w="831"/>
      </w:tblGrid>
      <w:tr w:rsidR="005F4901">
        <w:trPr>
          <w:trHeight w:val="416"/>
          <w:jc w:val="center"/>
        </w:trPr>
        <w:tc>
          <w:tcPr>
            <w:tcW w:w="9796" w:type="dxa"/>
            <w:gridSpan w:val="9"/>
            <w:tcBorders>
              <w:tl2br w:val="nil"/>
              <w:tr2bl w:val="nil"/>
            </w:tcBorders>
            <w:vAlign w:val="center"/>
          </w:tcPr>
          <w:p w:rsidR="005F4901" w:rsidRDefault="003948CE">
            <w:pPr>
              <w:spacing w:line="240" w:lineRule="exact"/>
              <w:jc w:val="center"/>
              <w:rPr>
                <w:b/>
                <w:bCs/>
              </w:rPr>
            </w:pPr>
            <w:r>
              <w:rPr>
                <w:rFonts w:hint="eastAsia"/>
                <w:b/>
                <w:bCs/>
              </w:rPr>
              <w:t>二、发表学术论文</w:t>
            </w:r>
          </w:p>
        </w:tc>
      </w:tr>
      <w:tr w:rsidR="005F4901">
        <w:trPr>
          <w:trHeight w:val="624"/>
          <w:jc w:val="center"/>
        </w:trPr>
        <w:tc>
          <w:tcPr>
            <w:tcW w:w="692" w:type="dxa"/>
            <w:tcBorders>
              <w:tl2br w:val="nil"/>
              <w:tr2bl w:val="nil"/>
            </w:tcBorders>
            <w:vAlign w:val="center"/>
          </w:tcPr>
          <w:p w:rsidR="005F4901" w:rsidRDefault="003948CE">
            <w:pPr>
              <w:jc w:val="center"/>
              <w:rPr>
                <w:rFonts w:eastAsia="宋体"/>
                <w:b/>
                <w:bCs/>
              </w:rPr>
            </w:pPr>
            <w:r>
              <w:rPr>
                <w:rFonts w:eastAsia="宋体" w:hint="eastAsia"/>
                <w:b/>
                <w:bCs/>
              </w:rPr>
              <w:t>类别</w:t>
            </w:r>
          </w:p>
        </w:tc>
        <w:tc>
          <w:tcPr>
            <w:tcW w:w="680" w:type="dxa"/>
            <w:tcBorders>
              <w:tl2br w:val="nil"/>
              <w:tr2bl w:val="nil"/>
            </w:tcBorders>
            <w:vAlign w:val="center"/>
          </w:tcPr>
          <w:p w:rsidR="005F4901" w:rsidRDefault="003948CE">
            <w:pPr>
              <w:jc w:val="center"/>
              <w:rPr>
                <w:rFonts w:eastAsia="宋体"/>
                <w:b/>
                <w:bCs/>
              </w:rPr>
            </w:pPr>
            <w:r>
              <w:rPr>
                <w:rFonts w:hint="eastAsia"/>
                <w:b/>
                <w:bCs/>
              </w:rPr>
              <w:t>序号</w:t>
            </w:r>
          </w:p>
        </w:tc>
        <w:tc>
          <w:tcPr>
            <w:tcW w:w="1215" w:type="dxa"/>
            <w:tcBorders>
              <w:tl2br w:val="nil"/>
              <w:tr2bl w:val="nil"/>
            </w:tcBorders>
            <w:vAlign w:val="center"/>
          </w:tcPr>
          <w:p w:rsidR="005F4901" w:rsidRDefault="003948CE">
            <w:pPr>
              <w:jc w:val="center"/>
              <w:rPr>
                <w:rFonts w:ascii="宋体" w:hAnsi="宋体" w:cs="Arial"/>
                <w:b/>
                <w:bCs/>
                <w:kern w:val="0"/>
                <w:szCs w:val="21"/>
              </w:rPr>
            </w:pPr>
            <w:r>
              <w:rPr>
                <w:rFonts w:ascii="宋体" w:hAnsi="宋体" w:cs="Arial" w:hint="eastAsia"/>
                <w:b/>
                <w:bCs/>
                <w:kern w:val="0"/>
                <w:szCs w:val="21"/>
              </w:rPr>
              <w:t>刊物级别</w:t>
            </w:r>
          </w:p>
        </w:tc>
        <w:tc>
          <w:tcPr>
            <w:tcW w:w="1890" w:type="dxa"/>
            <w:tcBorders>
              <w:tl2br w:val="nil"/>
              <w:tr2bl w:val="nil"/>
            </w:tcBorders>
            <w:vAlign w:val="center"/>
          </w:tcPr>
          <w:p w:rsidR="005F4901" w:rsidRDefault="003948CE">
            <w:pPr>
              <w:jc w:val="center"/>
              <w:rPr>
                <w:rFonts w:ascii="宋体" w:hAnsi="宋体" w:cs="Arial"/>
                <w:b/>
                <w:bCs/>
                <w:kern w:val="0"/>
                <w:szCs w:val="21"/>
              </w:rPr>
            </w:pPr>
            <w:r>
              <w:rPr>
                <w:rFonts w:ascii="宋体" w:hAnsi="宋体" w:cs="Arial" w:hint="eastAsia"/>
                <w:b/>
                <w:bCs/>
                <w:kern w:val="0"/>
                <w:szCs w:val="21"/>
              </w:rPr>
              <w:t>成果名称</w:t>
            </w:r>
          </w:p>
        </w:tc>
        <w:tc>
          <w:tcPr>
            <w:tcW w:w="1559" w:type="dxa"/>
            <w:tcBorders>
              <w:tl2br w:val="nil"/>
              <w:tr2bl w:val="nil"/>
            </w:tcBorders>
            <w:vAlign w:val="center"/>
          </w:tcPr>
          <w:p w:rsidR="005F4901" w:rsidRDefault="003948CE">
            <w:pPr>
              <w:widowControl/>
              <w:jc w:val="center"/>
              <w:rPr>
                <w:rFonts w:eastAsia="宋体"/>
                <w:b/>
                <w:bCs/>
              </w:rPr>
            </w:pPr>
            <w:r>
              <w:rPr>
                <w:rFonts w:ascii="宋体" w:hAnsi="宋体" w:cs="Arial" w:hint="eastAsia"/>
                <w:b/>
                <w:bCs/>
                <w:kern w:val="0"/>
                <w:szCs w:val="21"/>
              </w:rPr>
              <w:t>刊物名称，发表</w:t>
            </w:r>
            <w:r>
              <w:rPr>
                <w:rFonts w:hint="eastAsia"/>
                <w:b/>
                <w:bCs/>
              </w:rPr>
              <w:t>年月</w:t>
            </w:r>
            <w:r>
              <w:rPr>
                <w:rFonts w:ascii="宋体" w:hAnsi="宋体" w:cs="Arial" w:hint="eastAsia"/>
                <w:b/>
                <w:bCs/>
                <w:kern w:val="0"/>
                <w:szCs w:val="21"/>
              </w:rPr>
              <w:t>和刊期</w:t>
            </w:r>
          </w:p>
        </w:tc>
        <w:tc>
          <w:tcPr>
            <w:tcW w:w="796" w:type="dxa"/>
            <w:tcBorders>
              <w:tl2br w:val="nil"/>
              <w:tr2bl w:val="nil"/>
            </w:tcBorders>
            <w:vAlign w:val="center"/>
          </w:tcPr>
          <w:p w:rsidR="005F4901" w:rsidRDefault="003948CE">
            <w:pPr>
              <w:widowControl/>
              <w:jc w:val="center"/>
              <w:rPr>
                <w:rFonts w:eastAsia="宋体"/>
                <w:b/>
                <w:bCs/>
              </w:rPr>
            </w:pPr>
            <w:r>
              <w:rPr>
                <w:rFonts w:eastAsia="宋体" w:hint="eastAsia"/>
                <w:b/>
                <w:bCs/>
              </w:rPr>
              <w:t>个人占比</w:t>
            </w:r>
          </w:p>
        </w:tc>
        <w:tc>
          <w:tcPr>
            <w:tcW w:w="923" w:type="dxa"/>
            <w:tcBorders>
              <w:tl2br w:val="nil"/>
              <w:tr2bl w:val="nil"/>
            </w:tcBorders>
            <w:vAlign w:val="center"/>
          </w:tcPr>
          <w:p w:rsidR="005F4901" w:rsidRDefault="003948CE">
            <w:pPr>
              <w:widowControl/>
              <w:jc w:val="center"/>
              <w:rPr>
                <w:b/>
                <w:bCs/>
              </w:rPr>
            </w:pPr>
            <w:r>
              <w:rPr>
                <w:rFonts w:hint="eastAsia"/>
                <w:b/>
                <w:bCs/>
              </w:rPr>
              <w:t>转载</w:t>
            </w:r>
          </w:p>
          <w:p w:rsidR="005F4901" w:rsidRDefault="003948CE">
            <w:pPr>
              <w:widowControl/>
              <w:jc w:val="center"/>
              <w:rPr>
                <w:rFonts w:eastAsia="宋体"/>
                <w:b/>
                <w:bCs/>
              </w:rPr>
            </w:pPr>
            <w:r>
              <w:rPr>
                <w:rFonts w:hint="eastAsia"/>
                <w:b/>
                <w:bCs/>
              </w:rPr>
              <w:t>情况</w:t>
            </w:r>
          </w:p>
        </w:tc>
        <w:tc>
          <w:tcPr>
            <w:tcW w:w="1210" w:type="dxa"/>
            <w:tcBorders>
              <w:tl2br w:val="nil"/>
              <w:tr2bl w:val="nil"/>
            </w:tcBorders>
            <w:vAlign w:val="center"/>
          </w:tcPr>
          <w:p w:rsidR="005F4901" w:rsidRDefault="003948CE">
            <w:pPr>
              <w:widowControl/>
              <w:jc w:val="center"/>
              <w:rPr>
                <w:rFonts w:ascii="宋体" w:hAnsi="宋体" w:cs="Arial"/>
                <w:b/>
                <w:bCs/>
                <w:kern w:val="0"/>
                <w:szCs w:val="21"/>
              </w:rPr>
            </w:pPr>
            <w:r>
              <w:rPr>
                <w:rFonts w:ascii="宋体" w:hAnsi="宋体" w:cs="Arial" w:hint="eastAsia"/>
                <w:b/>
                <w:bCs/>
                <w:kern w:val="0"/>
                <w:szCs w:val="21"/>
              </w:rPr>
              <w:t>检索证明</w:t>
            </w:r>
          </w:p>
          <w:p w:rsidR="005F4901" w:rsidRDefault="003948CE">
            <w:pPr>
              <w:widowControl/>
              <w:jc w:val="center"/>
              <w:rPr>
                <w:rFonts w:eastAsia="宋体"/>
                <w:b/>
                <w:bCs/>
              </w:rPr>
            </w:pPr>
            <w:r>
              <w:rPr>
                <w:rFonts w:ascii="宋体" w:hAnsi="宋体" w:cs="Arial" w:hint="eastAsia"/>
                <w:b/>
                <w:bCs/>
                <w:kern w:val="0"/>
                <w:szCs w:val="21"/>
              </w:rPr>
              <w:t>(</w:t>
            </w:r>
            <w:r>
              <w:rPr>
                <w:rFonts w:ascii="宋体" w:hAnsi="宋体" w:cs="Arial" w:hint="eastAsia"/>
                <w:b/>
                <w:bCs/>
                <w:kern w:val="0"/>
                <w:szCs w:val="21"/>
              </w:rPr>
              <w:t>有或无</w:t>
            </w:r>
            <w:r>
              <w:rPr>
                <w:rFonts w:ascii="宋体" w:hAnsi="宋体" w:cs="Arial" w:hint="eastAsia"/>
                <w:b/>
                <w:bCs/>
                <w:kern w:val="0"/>
                <w:szCs w:val="21"/>
              </w:rPr>
              <w:t>)</w:t>
            </w:r>
          </w:p>
        </w:tc>
        <w:tc>
          <w:tcPr>
            <w:tcW w:w="831" w:type="dxa"/>
            <w:tcBorders>
              <w:tl2br w:val="nil"/>
              <w:tr2bl w:val="nil"/>
            </w:tcBorders>
            <w:vAlign w:val="center"/>
          </w:tcPr>
          <w:p w:rsidR="005F4901" w:rsidRDefault="003948CE">
            <w:pPr>
              <w:widowControl/>
              <w:jc w:val="center"/>
              <w:rPr>
                <w:rFonts w:eastAsia="宋体"/>
                <w:b/>
                <w:bCs/>
              </w:rPr>
            </w:pPr>
            <w:r>
              <w:rPr>
                <w:rFonts w:eastAsia="宋体" w:hint="eastAsia"/>
                <w:b/>
                <w:bCs/>
              </w:rPr>
              <w:t>得分</w:t>
            </w:r>
          </w:p>
        </w:tc>
      </w:tr>
      <w:tr w:rsidR="005F4901">
        <w:trPr>
          <w:trHeight w:val="558"/>
          <w:jc w:val="center"/>
        </w:trPr>
        <w:tc>
          <w:tcPr>
            <w:tcW w:w="692" w:type="dxa"/>
            <w:vMerge w:val="restart"/>
            <w:tcBorders>
              <w:tl2br w:val="nil"/>
              <w:tr2bl w:val="nil"/>
            </w:tcBorders>
            <w:vAlign w:val="center"/>
          </w:tcPr>
          <w:p w:rsidR="005F4901" w:rsidRDefault="003948CE">
            <w:pPr>
              <w:jc w:val="center"/>
            </w:pPr>
            <w:r>
              <w:rPr>
                <w:rFonts w:hint="eastAsia"/>
                <w:b/>
                <w:bCs/>
              </w:rPr>
              <w:t>可计分</w:t>
            </w:r>
          </w:p>
        </w:tc>
        <w:tc>
          <w:tcPr>
            <w:tcW w:w="680" w:type="dxa"/>
            <w:tcBorders>
              <w:tl2br w:val="nil"/>
              <w:tr2bl w:val="nil"/>
            </w:tcBorders>
          </w:tcPr>
          <w:p w:rsidR="005F4901" w:rsidRDefault="003948CE">
            <w:pPr>
              <w:jc w:val="center"/>
            </w:pPr>
            <w:r>
              <w:rPr>
                <w:rFonts w:hint="eastAsia"/>
              </w:rPr>
              <w:t>1</w:t>
            </w:r>
          </w:p>
        </w:tc>
        <w:tc>
          <w:tcPr>
            <w:tcW w:w="1215" w:type="dxa"/>
            <w:tcBorders>
              <w:tl2br w:val="nil"/>
              <w:tr2bl w:val="nil"/>
            </w:tcBorders>
          </w:tcPr>
          <w:p w:rsidR="005F4901" w:rsidRDefault="003948CE">
            <w:pPr>
              <w:widowControl/>
              <w:jc w:val="center"/>
            </w:pPr>
            <w:r>
              <w:rPr>
                <w:rFonts w:hint="eastAsia"/>
              </w:rPr>
              <w:t>E</w:t>
            </w:r>
          </w:p>
        </w:tc>
        <w:tc>
          <w:tcPr>
            <w:tcW w:w="1890" w:type="dxa"/>
            <w:tcBorders>
              <w:tl2br w:val="nil"/>
              <w:tr2bl w:val="nil"/>
            </w:tcBorders>
          </w:tcPr>
          <w:p w:rsidR="005F4901" w:rsidRDefault="003948CE">
            <w:pPr>
              <w:widowControl/>
              <w:jc w:val="center"/>
            </w:pPr>
            <w:r>
              <w:rPr>
                <w:rFonts w:hint="eastAsia"/>
              </w:rPr>
              <w:t>The complete mitochondrial genome of a mangrove plant: Bruguiera sexangula (Lour.) Poir. var. rhynchopetala Ko</w:t>
            </w:r>
          </w:p>
        </w:tc>
        <w:tc>
          <w:tcPr>
            <w:tcW w:w="1559" w:type="dxa"/>
            <w:tcBorders>
              <w:tl2br w:val="nil"/>
              <w:tr2bl w:val="nil"/>
            </w:tcBorders>
          </w:tcPr>
          <w:p w:rsidR="005F4901" w:rsidRDefault="003948CE">
            <w:pPr>
              <w:widowControl/>
              <w:jc w:val="center"/>
            </w:pPr>
            <w:r>
              <w:rPr>
                <w:rFonts w:hint="eastAsia"/>
              </w:rPr>
              <w:t>MITOCHONDRIAL DNA</w:t>
            </w:r>
            <w:r>
              <w:t>. 2020</w:t>
            </w:r>
            <w:r>
              <w:rPr>
                <w:rFonts w:hint="eastAsia"/>
              </w:rPr>
              <w:t>年</w:t>
            </w:r>
          </w:p>
        </w:tc>
        <w:tc>
          <w:tcPr>
            <w:tcW w:w="796" w:type="dxa"/>
            <w:tcBorders>
              <w:tl2br w:val="nil"/>
              <w:tr2bl w:val="nil"/>
            </w:tcBorders>
          </w:tcPr>
          <w:p w:rsidR="005F4901" w:rsidRDefault="003948CE">
            <w:pPr>
              <w:widowControl/>
              <w:jc w:val="center"/>
            </w:pPr>
            <w:r>
              <w:rPr>
                <w:rFonts w:hint="eastAsia"/>
              </w:rPr>
              <w:t>100</w:t>
            </w:r>
            <w:r>
              <w:rPr>
                <w:rFonts w:hint="eastAsia"/>
              </w:rPr>
              <w:t>％</w:t>
            </w:r>
          </w:p>
        </w:tc>
        <w:tc>
          <w:tcPr>
            <w:tcW w:w="923" w:type="dxa"/>
            <w:tcBorders>
              <w:tl2br w:val="nil"/>
              <w:tr2bl w:val="nil"/>
            </w:tcBorders>
          </w:tcPr>
          <w:p w:rsidR="005F4901" w:rsidRDefault="003948CE">
            <w:pPr>
              <w:widowControl/>
              <w:jc w:val="center"/>
            </w:pPr>
            <w:r>
              <w:rPr>
                <w:rFonts w:hint="eastAsia"/>
              </w:rPr>
              <w:t>0</w:t>
            </w:r>
          </w:p>
        </w:tc>
        <w:tc>
          <w:tcPr>
            <w:tcW w:w="1210" w:type="dxa"/>
            <w:tcBorders>
              <w:tl2br w:val="nil"/>
              <w:tr2bl w:val="nil"/>
            </w:tcBorders>
          </w:tcPr>
          <w:p w:rsidR="005F4901" w:rsidRDefault="003948CE">
            <w:pPr>
              <w:widowControl/>
              <w:jc w:val="center"/>
            </w:pPr>
            <w:r>
              <w:rPr>
                <w:rFonts w:hint="eastAsia"/>
              </w:rPr>
              <w:t>有</w:t>
            </w:r>
          </w:p>
        </w:tc>
        <w:tc>
          <w:tcPr>
            <w:tcW w:w="831" w:type="dxa"/>
            <w:tcBorders>
              <w:tl2br w:val="nil"/>
              <w:tr2bl w:val="nil"/>
            </w:tcBorders>
          </w:tcPr>
          <w:p w:rsidR="005F4901" w:rsidRDefault="003948CE">
            <w:pPr>
              <w:widowControl/>
              <w:jc w:val="center"/>
            </w:pPr>
            <w:r>
              <w:rPr>
                <w:rFonts w:hint="eastAsia"/>
              </w:rPr>
              <w:t>80</w:t>
            </w:r>
          </w:p>
        </w:tc>
      </w:tr>
      <w:tr w:rsidR="005F4901">
        <w:trPr>
          <w:trHeight w:val="669"/>
          <w:jc w:val="center"/>
        </w:trPr>
        <w:tc>
          <w:tcPr>
            <w:tcW w:w="692" w:type="dxa"/>
            <w:vMerge/>
            <w:tcBorders>
              <w:tl2br w:val="nil"/>
              <w:tr2bl w:val="nil"/>
            </w:tcBorders>
            <w:vAlign w:val="center"/>
          </w:tcPr>
          <w:p w:rsidR="005F4901" w:rsidRDefault="005F4901">
            <w:pPr>
              <w:jc w:val="center"/>
            </w:pPr>
          </w:p>
        </w:tc>
        <w:tc>
          <w:tcPr>
            <w:tcW w:w="680" w:type="dxa"/>
            <w:tcBorders>
              <w:tl2br w:val="nil"/>
              <w:tr2bl w:val="nil"/>
            </w:tcBorders>
          </w:tcPr>
          <w:p w:rsidR="005F4901" w:rsidRDefault="003948CE">
            <w:pPr>
              <w:jc w:val="center"/>
            </w:pPr>
            <w:r>
              <w:rPr>
                <w:rFonts w:hint="eastAsia"/>
              </w:rPr>
              <w:t>2</w:t>
            </w:r>
          </w:p>
        </w:tc>
        <w:tc>
          <w:tcPr>
            <w:tcW w:w="1215" w:type="dxa"/>
            <w:tcBorders>
              <w:tl2br w:val="nil"/>
              <w:tr2bl w:val="nil"/>
            </w:tcBorders>
          </w:tcPr>
          <w:p w:rsidR="005F4901" w:rsidRDefault="003948CE">
            <w:pPr>
              <w:widowControl/>
              <w:jc w:val="center"/>
            </w:pPr>
            <w:r>
              <w:rPr>
                <w:rFonts w:hint="eastAsia"/>
              </w:rPr>
              <w:t>F</w:t>
            </w:r>
          </w:p>
        </w:tc>
        <w:tc>
          <w:tcPr>
            <w:tcW w:w="1890" w:type="dxa"/>
            <w:tcBorders>
              <w:tl2br w:val="nil"/>
              <w:tr2bl w:val="nil"/>
            </w:tcBorders>
          </w:tcPr>
          <w:p w:rsidR="005F4901" w:rsidRDefault="003948CE">
            <w:r>
              <w:t>海南省红树林景观设计方法调查与研究</w:t>
            </w:r>
          </w:p>
        </w:tc>
        <w:tc>
          <w:tcPr>
            <w:tcW w:w="1559" w:type="dxa"/>
            <w:tcBorders>
              <w:tl2br w:val="nil"/>
              <w:tr2bl w:val="nil"/>
            </w:tcBorders>
          </w:tcPr>
          <w:p w:rsidR="005F4901" w:rsidRDefault="003948CE">
            <w:pPr>
              <w:widowControl/>
            </w:pPr>
            <w:r>
              <w:rPr>
                <w:rFonts w:hint="eastAsia"/>
              </w:rPr>
              <w:t>湿地科学，</w:t>
            </w:r>
            <w:r>
              <w:rPr>
                <w:rFonts w:hint="eastAsia"/>
              </w:rPr>
              <w:t>2018</w:t>
            </w:r>
            <w:r>
              <w:rPr>
                <w:rFonts w:hint="eastAsia"/>
              </w:rPr>
              <w:t>年</w:t>
            </w:r>
          </w:p>
        </w:tc>
        <w:tc>
          <w:tcPr>
            <w:tcW w:w="796" w:type="dxa"/>
            <w:tcBorders>
              <w:tl2br w:val="nil"/>
              <w:tr2bl w:val="nil"/>
            </w:tcBorders>
          </w:tcPr>
          <w:p w:rsidR="005F4901" w:rsidRDefault="003948CE">
            <w:pPr>
              <w:widowControl/>
              <w:jc w:val="center"/>
            </w:pPr>
            <w:r>
              <w:rPr>
                <w:rFonts w:hint="eastAsia"/>
              </w:rPr>
              <w:t>100</w:t>
            </w:r>
            <w:r>
              <w:rPr>
                <w:rFonts w:hint="eastAsia"/>
              </w:rPr>
              <w:t>％</w:t>
            </w:r>
          </w:p>
        </w:tc>
        <w:tc>
          <w:tcPr>
            <w:tcW w:w="923" w:type="dxa"/>
            <w:tcBorders>
              <w:tl2br w:val="nil"/>
              <w:tr2bl w:val="nil"/>
            </w:tcBorders>
          </w:tcPr>
          <w:p w:rsidR="005F4901" w:rsidRDefault="003948CE">
            <w:pPr>
              <w:widowControl/>
              <w:jc w:val="center"/>
            </w:pPr>
            <w:r>
              <w:rPr>
                <w:rFonts w:hint="eastAsia"/>
              </w:rPr>
              <w:t>8</w:t>
            </w:r>
          </w:p>
        </w:tc>
        <w:tc>
          <w:tcPr>
            <w:tcW w:w="1210" w:type="dxa"/>
            <w:tcBorders>
              <w:tl2br w:val="nil"/>
              <w:tr2bl w:val="nil"/>
            </w:tcBorders>
          </w:tcPr>
          <w:p w:rsidR="005F4901" w:rsidRDefault="003948CE">
            <w:pPr>
              <w:widowControl/>
              <w:jc w:val="center"/>
            </w:pPr>
            <w:r>
              <w:rPr>
                <w:rFonts w:hint="eastAsia"/>
              </w:rPr>
              <w:t>有</w:t>
            </w:r>
          </w:p>
        </w:tc>
        <w:tc>
          <w:tcPr>
            <w:tcW w:w="831" w:type="dxa"/>
            <w:tcBorders>
              <w:tl2br w:val="nil"/>
              <w:tr2bl w:val="nil"/>
            </w:tcBorders>
          </w:tcPr>
          <w:p w:rsidR="005F4901" w:rsidRDefault="003948CE">
            <w:pPr>
              <w:widowControl/>
              <w:jc w:val="center"/>
            </w:pPr>
            <w:r>
              <w:rPr>
                <w:rFonts w:hint="eastAsia"/>
              </w:rPr>
              <w:t>20</w:t>
            </w:r>
          </w:p>
        </w:tc>
      </w:tr>
      <w:tr w:rsidR="005F4901">
        <w:trPr>
          <w:trHeight w:val="669"/>
          <w:jc w:val="center"/>
        </w:trPr>
        <w:tc>
          <w:tcPr>
            <w:tcW w:w="692" w:type="dxa"/>
            <w:vMerge/>
            <w:tcBorders>
              <w:tl2br w:val="nil"/>
              <w:tr2bl w:val="nil"/>
            </w:tcBorders>
            <w:vAlign w:val="center"/>
          </w:tcPr>
          <w:p w:rsidR="005F4901" w:rsidRDefault="005F4901">
            <w:pPr>
              <w:jc w:val="center"/>
            </w:pPr>
          </w:p>
        </w:tc>
        <w:tc>
          <w:tcPr>
            <w:tcW w:w="680" w:type="dxa"/>
            <w:tcBorders>
              <w:tl2br w:val="nil"/>
              <w:tr2bl w:val="nil"/>
            </w:tcBorders>
          </w:tcPr>
          <w:p w:rsidR="005F4901" w:rsidRDefault="003948CE">
            <w:pPr>
              <w:jc w:val="center"/>
            </w:pPr>
            <w:r>
              <w:rPr>
                <w:rFonts w:hint="eastAsia"/>
              </w:rPr>
              <w:t>3</w:t>
            </w:r>
          </w:p>
        </w:tc>
        <w:tc>
          <w:tcPr>
            <w:tcW w:w="1215" w:type="dxa"/>
            <w:tcBorders>
              <w:tl2br w:val="nil"/>
              <w:tr2bl w:val="nil"/>
            </w:tcBorders>
          </w:tcPr>
          <w:p w:rsidR="005F4901" w:rsidRDefault="003948CE">
            <w:pPr>
              <w:widowControl/>
              <w:jc w:val="center"/>
            </w:pPr>
            <w:r>
              <w:rPr>
                <w:rFonts w:hint="eastAsia"/>
              </w:rPr>
              <w:t>F</w:t>
            </w:r>
          </w:p>
        </w:tc>
        <w:tc>
          <w:tcPr>
            <w:tcW w:w="1890" w:type="dxa"/>
            <w:tcBorders>
              <w:tl2br w:val="nil"/>
              <w:tr2bl w:val="nil"/>
            </w:tcBorders>
          </w:tcPr>
          <w:p w:rsidR="005F4901" w:rsidRDefault="005F4901">
            <w:hyperlink r:id="rId10" w:tgtFrame="_blank" w:history="1">
              <w:r w:rsidR="003948CE">
                <w:rPr>
                  <w:rFonts w:hint="eastAsia"/>
                </w:rPr>
                <w:t>盐胁迫下</w:t>
              </w:r>
              <w:r w:rsidR="003948CE">
                <w:rPr>
                  <w:rFonts w:hint="eastAsia"/>
                </w:rPr>
                <w:t>AMF</w:t>
              </w:r>
              <w:r w:rsidR="003948CE">
                <w:rPr>
                  <w:rFonts w:hint="eastAsia"/>
                </w:rPr>
                <w:t>对尖瓣海莲幼苗氮磷钾含量的影响</w:t>
              </w:r>
            </w:hyperlink>
          </w:p>
        </w:tc>
        <w:tc>
          <w:tcPr>
            <w:tcW w:w="1559" w:type="dxa"/>
            <w:tcBorders>
              <w:tl2br w:val="nil"/>
              <w:tr2bl w:val="nil"/>
            </w:tcBorders>
          </w:tcPr>
          <w:p w:rsidR="005F4901" w:rsidRDefault="003948CE">
            <w:pPr>
              <w:widowControl/>
            </w:pPr>
            <w:r>
              <w:rPr>
                <w:rFonts w:hint="eastAsia"/>
              </w:rPr>
              <w:t>湖北农业科学，</w:t>
            </w:r>
            <w:r>
              <w:rPr>
                <w:rFonts w:hint="eastAsia"/>
              </w:rPr>
              <w:t>2016</w:t>
            </w:r>
            <w:r>
              <w:rPr>
                <w:rFonts w:hint="eastAsia"/>
              </w:rPr>
              <w:t>年</w:t>
            </w:r>
          </w:p>
        </w:tc>
        <w:tc>
          <w:tcPr>
            <w:tcW w:w="796" w:type="dxa"/>
            <w:tcBorders>
              <w:tl2br w:val="nil"/>
              <w:tr2bl w:val="nil"/>
            </w:tcBorders>
          </w:tcPr>
          <w:p w:rsidR="005F4901" w:rsidRDefault="003948CE">
            <w:pPr>
              <w:widowControl/>
              <w:jc w:val="center"/>
            </w:pPr>
            <w:r>
              <w:rPr>
                <w:rFonts w:hint="eastAsia"/>
              </w:rPr>
              <w:t>100</w:t>
            </w:r>
            <w:r>
              <w:rPr>
                <w:rFonts w:hint="eastAsia"/>
              </w:rPr>
              <w:t>％</w:t>
            </w:r>
          </w:p>
        </w:tc>
        <w:tc>
          <w:tcPr>
            <w:tcW w:w="923" w:type="dxa"/>
            <w:tcBorders>
              <w:tl2br w:val="nil"/>
              <w:tr2bl w:val="nil"/>
            </w:tcBorders>
          </w:tcPr>
          <w:p w:rsidR="005F4901" w:rsidRDefault="003948CE">
            <w:pPr>
              <w:widowControl/>
              <w:jc w:val="center"/>
            </w:pPr>
            <w:r>
              <w:rPr>
                <w:rFonts w:hint="eastAsia"/>
              </w:rPr>
              <w:t>0</w:t>
            </w:r>
          </w:p>
        </w:tc>
        <w:tc>
          <w:tcPr>
            <w:tcW w:w="1210" w:type="dxa"/>
            <w:tcBorders>
              <w:tl2br w:val="nil"/>
              <w:tr2bl w:val="nil"/>
            </w:tcBorders>
          </w:tcPr>
          <w:p w:rsidR="005F4901" w:rsidRDefault="003948CE">
            <w:pPr>
              <w:widowControl/>
              <w:jc w:val="center"/>
            </w:pPr>
            <w:r>
              <w:rPr>
                <w:rFonts w:hint="eastAsia"/>
              </w:rPr>
              <w:t>有</w:t>
            </w:r>
          </w:p>
        </w:tc>
        <w:tc>
          <w:tcPr>
            <w:tcW w:w="831" w:type="dxa"/>
            <w:tcBorders>
              <w:tl2br w:val="nil"/>
              <w:tr2bl w:val="nil"/>
            </w:tcBorders>
          </w:tcPr>
          <w:p w:rsidR="005F4901" w:rsidRDefault="003948CE">
            <w:pPr>
              <w:widowControl/>
              <w:jc w:val="center"/>
            </w:pPr>
            <w:r>
              <w:rPr>
                <w:rFonts w:hint="eastAsia"/>
              </w:rPr>
              <w:t>20</w:t>
            </w:r>
          </w:p>
        </w:tc>
      </w:tr>
      <w:tr w:rsidR="005F4901">
        <w:trPr>
          <w:trHeight w:val="546"/>
          <w:jc w:val="center"/>
        </w:trPr>
        <w:tc>
          <w:tcPr>
            <w:tcW w:w="692" w:type="dxa"/>
            <w:vMerge w:val="restart"/>
            <w:tcBorders>
              <w:top w:val="single" w:sz="12" w:space="0" w:color="000000"/>
            </w:tcBorders>
            <w:vAlign w:val="center"/>
          </w:tcPr>
          <w:p w:rsidR="005F4901" w:rsidRDefault="003948CE">
            <w:pPr>
              <w:jc w:val="center"/>
            </w:pPr>
            <w:r>
              <w:rPr>
                <w:rFonts w:hint="eastAsia"/>
                <w:b/>
                <w:bCs/>
              </w:rPr>
              <w:t>不可计分</w:t>
            </w:r>
          </w:p>
        </w:tc>
        <w:tc>
          <w:tcPr>
            <w:tcW w:w="680" w:type="dxa"/>
            <w:tcBorders>
              <w:top w:val="single" w:sz="12" w:space="0" w:color="000000"/>
            </w:tcBorders>
          </w:tcPr>
          <w:p w:rsidR="005F4901" w:rsidRDefault="003948CE">
            <w:pPr>
              <w:jc w:val="center"/>
            </w:pPr>
            <w:r>
              <w:rPr>
                <w:rFonts w:hint="eastAsia"/>
              </w:rPr>
              <w:t>1</w:t>
            </w:r>
          </w:p>
        </w:tc>
        <w:tc>
          <w:tcPr>
            <w:tcW w:w="1215" w:type="dxa"/>
            <w:tcBorders>
              <w:top w:val="single" w:sz="12" w:space="0" w:color="000000"/>
            </w:tcBorders>
          </w:tcPr>
          <w:p w:rsidR="005F4901" w:rsidRDefault="003948CE">
            <w:pPr>
              <w:widowControl/>
              <w:jc w:val="center"/>
            </w:pPr>
            <w:r>
              <w:rPr>
                <w:rFonts w:hint="eastAsia"/>
              </w:rPr>
              <w:t>G</w:t>
            </w:r>
          </w:p>
        </w:tc>
        <w:tc>
          <w:tcPr>
            <w:tcW w:w="1890" w:type="dxa"/>
            <w:tcBorders>
              <w:top w:val="single" w:sz="12" w:space="0" w:color="000000"/>
            </w:tcBorders>
          </w:tcPr>
          <w:p w:rsidR="005F4901" w:rsidRDefault="005F4901">
            <w:pPr>
              <w:widowControl/>
              <w:jc w:val="center"/>
            </w:pPr>
            <w:hyperlink r:id="rId11" w:tgtFrame="_blank" w:history="1">
              <w:r w:rsidR="003948CE">
                <w:rPr>
                  <w:rFonts w:hint="eastAsia"/>
                </w:rPr>
                <w:t>城市夜景观设计的现状与对策分析</w:t>
              </w:r>
            </w:hyperlink>
          </w:p>
        </w:tc>
        <w:tc>
          <w:tcPr>
            <w:tcW w:w="1559" w:type="dxa"/>
            <w:tcBorders>
              <w:top w:val="single" w:sz="12" w:space="0" w:color="000000"/>
            </w:tcBorders>
          </w:tcPr>
          <w:p w:rsidR="005F4901" w:rsidRDefault="005F4901">
            <w:pPr>
              <w:widowControl/>
            </w:pPr>
            <w:hyperlink r:id="rId12" w:tgtFrame="_blank" w:history="1">
              <w:r w:rsidR="003948CE">
                <w:t>海南师范大学学报</w:t>
              </w:r>
              <w:r w:rsidR="003948CE">
                <w:t>(</w:t>
              </w:r>
              <w:r w:rsidR="003948CE">
                <w:t>自然科学版</w:t>
              </w:r>
              <w:r w:rsidR="003948CE">
                <w:t>)</w:t>
              </w:r>
            </w:hyperlink>
            <w:r w:rsidR="003948CE">
              <w:rPr>
                <w:rFonts w:hint="eastAsia"/>
              </w:rPr>
              <w:t xml:space="preserve"> </w:t>
            </w:r>
            <w:r w:rsidR="003948CE">
              <w:rPr>
                <w:rFonts w:hint="eastAsia"/>
              </w:rPr>
              <w:t>，</w:t>
            </w:r>
            <w:r w:rsidR="003948CE">
              <w:rPr>
                <w:rFonts w:hint="eastAsia"/>
              </w:rPr>
              <w:t>2016</w:t>
            </w:r>
            <w:r w:rsidR="003948CE">
              <w:rPr>
                <w:rFonts w:hint="eastAsia"/>
              </w:rPr>
              <w:t>年</w:t>
            </w:r>
          </w:p>
        </w:tc>
        <w:tc>
          <w:tcPr>
            <w:tcW w:w="796" w:type="dxa"/>
            <w:tcBorders>
              <w:top w:val="single" w:sz="12" w:space="0" w:color="000000"/>
            </w:tcBorders>
          </w:tcPr>
          <w:p w:rsidR="005F4901" w:rsidRDefault="003948CE">
            <w:pPr>
              <w:widowControl/>
              <w:jc w:val="center"/>
            </w:pPr>
            <w:r>
              <w:rPr>
                <w:rFonts w:hint="eastAsia"/>
              </w:rPr>
              <w:t>100</w:t>
            </w:r>
            <w:r>
              <w:rPr>
                <w:rFonts w:hint="eastAsia"/>
              </w:rPr>
              <w:t>％</w:t>
            </w:r>
          </w:p>
        </w:tc>
        <w:tc>
          <w:tcPr>
            <w:tcW w:w="923" w:type="dxa"/>
            <w:tcBorders>
              <w:top w:val="single" w:sz="12" w:space="0" w:color="000000"/>
            </w:tcBorders>
          </w:tcPr>
          <w:p w:rsidR="005F4901" w:rsidRDefault="003948CE">
            <w:pPr>
              <w:widowControl/>
              <w:jc w:val="center"/>
            </w:pPr>
            <w:r>
              <w:rPr>
                <w:rFonts w:hint="eastAsia"/>
              </w:rPr>
              <w:t>0</w:t>
            </w:r>
          </w:p>
        </w:tc>
        <w:tc>
          <w:tcPr>
            <w:tcW w:w="1210" w:type="dxa"/>
            <w:tcBorders>
              <w:top w:val="single" w:sz="12" w:space="0" w:color="000000"/>
            </w:tcBorders>
          </w:tcPr>
          <w:p w:rsidR="005F4901" w:rsidRDefault="003948CE">
            <w:pPr>
              <w:widowControl/>
              <w:jc w:val="center"/>
            </w:pPr>
            <w:r>
              <w:rPr>
                <w:rFonts w:hint="eastAsia"/>
              </w:rPr>
              <w:t>有</w:t>
            </w:r>
          </w:p>
        </w:tc>
        <w:tc>
          <w:tcPr>
            <w:tcW w:w="831" w:type="dxa"/>
            <w:tcBorders>
              <w:top w:val="single" w:sz="12" w:space="0" w:color="000000"/>
            </w:tcBorders>
          </w:tcPr>
          <w:p w:rsidR="005F4901" w:rsidRDefault="003948CE">
            <w:pPr>
              <w:widowControl/>
              <w:jc w:val="center"/>
            </w:pPr>
            <w:r>
              <w:rPr>
                <w:rFonts w:hint="eastAsia"/>
              </w:rPr>
              <w:t>0</w:t>
            </w:r>
          </w:p>
        </w:tc>
      </w:tr>
      <w:tr w:rsidR="005F4901">
        <w:trPr>
          <w:trHeight w:val="504"/>
          <w:jc w:val="center"/>
        </w:trPr>
        <w:tc>
          <w:tcPr>
            <w:tcW w:w="692" w:type="dxa"/>
            <w:vMerge/>
            <w:tcBorders>
              <w:tl2br w:val="nil"/>
              <w:tr2bl w:val="nil"/>
            </w:tcBorders>
          </w:tcPr>
          <w:p w:rsidR="005F4901" w:rsidRDefault="005F4901">
            <w:pPr>
              <w:jc w:val="center"/>
            </w:pPr>
          </w:p>
        </w:tc>
        <w:tc>
          <w:tcPr>
            <w:tcW w:w="680" w:type="dxa"/>
            <w:tcBorders>
              <w:tl2br w:val="nil"/>
              <w:tr2bl w:val="nil"/>
            </w:tcBorders>
          </w:tcPr>
          <w:p w:rsidR="005F4901" w:rsidRDefault="003948CE">
            <w:pPr>
              <w:jc w:val="center"/>
            </w:pPr>
            <w:r>
              <w:rPr>
                <w:rFonts w:hint="eastAsia"/>
              </w:rPr>
              <w:t>2</w:t>
            </w:r>
          </w:p>
        </w:tc>
        <w:tc>
          <w:tcPr>
            <w:tcW w:w="1215" w:type="dxa"/>
            <w:tcBorders>
              <w:tl2br w:val="nil"/>
              <w:tr2bl w:val="nil"/>
            </w:tcBorders>
          </w:tcPr>
          <w:p w:rsidR="005F4901" w:rsidRDefault="003948CE">
            <w:pPr>
              <w:widowControl/>
              <w:jc w:val="center"/>
            </w:pPr>
            <w:r>
              <w:rPr>
                <w:rFonts w:hint="eastAsia"/>
              </w:rPr>
              <w:t>G</w:t>
            </w:r>
          </w:p>
        </w:tc>
        <w:tc>
          <w:tcPr>
            <w:tcW w:w="1890" w:type="dxa"/>
            <w:tcBorders>
              <w:tl2br w:val="nil"/>
              <w:tr2bl w:val="nil"/>
            </w:tcBorders>
          </w:tcPr>
          <w:p w:rsidR="005F4901" w:rsidRDefault="005F4901">
            <w:pPr>
              <w:widowControl/>
            </w:pPr>
            <w:hyperlink r:id="rId13" w:tgtFrame="https://kns.cnki.net/kcms/detail/frame/kcmstarget" w:history="1">
              <w:r w:rsidR="003948CE">
                <w:t>基于</w:t>
              </w:r>
              <w:r w:rsidR="003948CE">
                <w:t>3D</w:t>
              </w:r>
              <w:r w:rsidR="003948CE">
                <w:t>打印、</w:t>
              </w:r>
              <w:r w:rsidR="003948CE">
                <w:t>VR</w:t>
              </w:r>
              <w:r w:rsidR="003948CE">
                <w:t>虚拟现实技术应用的《园林计算机辅助设计》教改探讨</w:t>
              </w:r>
            </w:hyperlink>
          </w:p>
        </w:tc>
        <w:tc>
          <w:tcPr>
            <w:tcW w:w="1559" w:type="dxa"/>
            <w:tcBorders>
              <w:tl2br w:val="nil"/>
              <w:tr2bl w:val="nil"/>
            </w:tcBorders>
          </w:tcPr>
          <w:p w:rsidR="005F4901" w:rsidRDefault="003948CE">
            <w:pPr>
              <w:widowControl/>
            </w:pPr>
            <w:r>
              <w:t> </w:t>
            </w:r>
            <w:r>
              <w:t>教育教学论坛</w:t>
            </w:r>
            <w:r>
              <w:rPr>
                <w:rFonts w:hint="eastAsia"/>
              </w:rPr>
              <w:t>，</w:t>
            </w:r>
            <w:r>
              <w:rPr>
                <w:rFonts w:hint="eastAsia"/>
              </w:rPr>
              <w:t>2019</w:t>
            </w:r>
            <w:r>
              <w:rPr>
                <w:rFonts w:hint="eastAsia"/>
              </w:rPr>
              <w:t>年</w:t>
            </w:r>
          </w:p>
        </w:tc>
        <w:tc>
          <w:tcPr>
            <w:tcW w:w="796" w:type="dxa"/>
            <w:tcBorders>
              <w:tl2br w:val="nil"/>
              <w:tr2bl w:val="nil"/>
            </w:tcBorders>
          </w:tcPr>
          <w:p w:rsidR="005F4901" w:rsidRDefault="003948CE">
            <w:pPr>
              <w:widowControl/>
              <w:jc w:val="center"/>
            </w:pPr>
            <w:r>
              <w:rPr>
                <w:rFonts w:hint="eastAsia"/>
              </w:rPr>
              <w:t>100</w:t>
            </w:r>
            <w:r>
              <w:rPr>
                <w:rFonts w:hint="eastAsia"/>
              </w:rPr>
              <w:t>％</w:t>
            </w:r>
          </w:p>
        </w:tc>
        <w:tc>
          <w:tcPr>
            <w:tcW w:w="923" w:type="dxa"/>
            <w:tcBorders>
              <w:tl2br w:val="nil"/>
              <w:tr2bl w:val="nil"/>
            </w:tcBorders>
          </w:tcPr>
          <w:p w:rsidR="005F4901" w:rsidRDefault="003948CE">
            <w:pPr>
              <w:widowControl/>
              <w:jc w:val="center"/>
            </w:pPr>
            <w:r>
              <w:rPr>
                <w:rFonts w:hint="eastAsia"/>
              </w:rPr>
              <w:t>0</w:t>
            </w:r>
          </w:p>
        </w:tc>
        <w:tc>
          <w:tcPr>
            <w:tcW w:w="1210" w:type="dxa"/>
            <w:tcBorders>
              <w:tl2br w:val="nil"/>
              <w:tr2bl w:val="nil"/>
            </w:tcBorders>
          </w:tcPr>
          <w:p w:rsidR="005F4901" w:rsidRDefault="003948CE">
            <w:pPr>
              <w:widowControl/>
              <w:jc w:val="center"/>
            </w:pPr>
            <w:r>
              <w:rPr>
                <w:rFonts w:hint="eastAsia"/>
              </w:rPr>
              <w:t>有</w:t>
            </w:r>
          </w:p>
        </w:tc>
        <w:tc>
          <w:tcPr>
            <w:tcW w:w="831" w:type="dxa"/>
            <w:tcBorders>
              <w:tl2br w:val="nil"/>
              <w:tr2bl w:val="nil"/>
            </w:tcBorders>
          </w:tcPr>
          <w:p w:rsidR="005F4901" w:rsidRDefault="003948CE">
            <w:pPr>
              <w:widowControl/>
              <w:jc w:val="center"/>
            </w:pPr>
            <w:r>
              <w:rPr>
                <w:rFonts w:hint="eastAsia"/>
              </w:rPr>
              <w:t>0</w:t>
            </w:r>
          </w:p>
        </w:tc>
      </w:tr>
      <w:tr w:rsidR="005F4901">
        <w:trPr>
          <w:trHeight w:val="574"/>
          <w:jc w:val="center"/>
        </w:trPr>
        <w:tc>
          <w:tcPr>
            <w:tcW w:w="692" w:type="dxa"/>
            <w:vMerge/>
            <w:tcBorders>
              <w:tl2br w:val="nil"/>
              <w:tr2bl w:val="nil"/>
            </w:tcBorders>
          </w:tcPr>
          <w:p w:rsidR="005F4901" w:rsidRDefault="005F4901">
            <w:pPr>
              <w:jc w:val="center"/>
            </w:pPr>
          </w:p>
        </w:tc>
        <w:tc>
          <w:tcPr>
            <w:tcW w:w="680" w:type="dxa"/>
            <w:tcBorders>
              <w:tl2br w:val="nil"/>
              <w:tr2bl w:val="nil"/>
            </w:tcBorders>
          </w:tcPr>
          <w:p w:rsidR="005F4901" w:rsidRDefault="003948CE">
            <w:pPr>
              <w:widowControl/>
            </w:pPr>
            <w:r>
              <w:rPr>
                <w:rFonts w:hint="eastAsia"/>
              </w:rPr>
              <w:t>3</w:t>
            </w:r>
          </w:p>
        </w:tc>
        <w:tc>
          <w:tcPr>
            <w:tcW w:w="1215" w:type="dxa"/>
            <w:tcBorders>
              <w:tl2br w:val="nil"/>
              <w:tr2bl w:val="nil"/>
            </w:tcBorders>
          </w:tcPr>
          <w:p w:rsidR="005F4901" w:rsidRDefault="003948CE">
            <w:pPr>
              <w:widowControl/>
              <w:jc w:val="center"/>
            </w:pPr>
            <w:r>
              <w:rPr>
                <w:rFonts w:hint="eastAsia"/>
              </w:rPr>
              <w:t>G</w:t>
            </w:r>
          </w:p>
        </w:tc>
        <w:tc>
          <w:tcPr>
            <w:tcW w:w="1890" w:type="dxa"/>
            <w:tcBorders>
              <w:tl2br w:val="nil"/>
              <w:tr2bl w:val="nil"/>
            </w:tcBorders>
          </w:tcPr>
          <w:p w:rsidR="005F4901" w:rsidRDefault="005F4901">
            <w:pPr>
              <w:widowControl/>
            </w:pPr>
            <w:hyperlink r:id="rId14" w:tgtFrame="https://kns.cnki.net/kcms/detail/frame/kcmstarget" w:history="1">
              <w:r w:rsidR="003948CE">
                <w:t>浅析计算机专业教育在职业技术学校中的现状及对策</w:t>
              </w:r>
            </w:hyperlink>
          </w:p>
        </w:tc>
        <w:tc>
          <w:tcPr>
            <w:tcW w:w="1559" w:type="dxa"/>
            <w:tcBorders>
              <w:tl2br w:val="nil"/>
              <w:tr2bl w:val="nil"/>
            </w:tcBorders>
          </w:tcPr>
          <w:p w:rsidR="005F4901" w:rsidRDefault="003948CE">
            <w:pPr>
              <w:widowControl/>
            </w:pPr>
            <w:r>
              <w:t>电脑知识与技术</w:t>
            </w:r>
            <w:r>
              <w:rPr>
                <w:rFonts w:hint="eastAsia"/>
              </w:rPr>
              <w:t>，</w:t>
            </w:r>
            <w:r>
              <w:rPr>
                <w:rFonts w:hint="eastAsia"/>
              </w:rPr>
              <w:t>2016</w:t>
            </w:r>
            <w:r>
              <w:rPr>
                <w:rFonts w:hint="eastAsia"/>
              </w:rPr>
              <w:t>年</w:t>
            </w:r>
          </w:p>
        </w:tc>
        <w:tc>
          <w:tcPr>
            <w:tcW w:w="796" w:type="dxa"/>
            <w:tcBorders>
              <w:tl2br w:val="nil"/>
              <w:tr2bl w:val="nil"/>
            </w:tcBorders>
          </w:tcPr>
          <w:p w:rsidR="005F4901" w:rsidRDefault="003948CE">
            <w:pPr>
              <w:widowControl/>
            </w:pPr>
            <w:r>
              <w:rPr>
                <w:rFonts w:hint="eastAsia"/>
              </w:rPr>
              <w:t>100</w:t>
            </w:r>
            <w:r>
              <w:rPr>
                <w:rFonts w:hint="eastAsia"/>
              </w:rPr>
              <w:t>％</w:t>
            </w:r>
          </w:p>
        </w:tc>
        <w:tc>
          <w:tcPr>
            <w:tcW w:w="923" w:type="dxa"/>
            <w:tcBorders>
              <w:tl2br w:val="nil"/>
              <w:tr2bl w:val="nil"/>
            </w:tcBorders>
          </w:tcPr>
          <w:p w:rsidR="005F4901" w:rsidRDefault="003948CE">
            <w:pPr>
              <w:widowControl/>
            </w:pPr>
            <w:r>
              <w:rPr>
                <w:rFonts w:hint="eastAsia"/>
              </w:rPr>
              <w:t>0</w:t>
            </w:r>
          </w:p>
        </w:tc>
        <w:tc>
          <w:tcPr>
            <w:tcW w:w="1210" w:type="dxa"/>
            <w:tcBorders>
              <w:tl2br w:val="nil"/>
              <w:tr2bl w:val="nil"/>
            </w:tcBorders>
          </w:tcPr>
          <w:p w:rsidR="005F4901" w:rsidRDefault="003948CE">
            <w:pPr>
              <w:widowControl/>
            </w:pPr>
            <w:r>
              <w:rPr>
                <w:rFonts w:hint="eastAsia"/>
              </w:rPr>
              <w:t>有</w:t>
            </w:r>
          </w:p>
        </w:tc>
        <w:tc>
          <w:tcPr>
            <w:tcW w:w="831" w:type="dxa"/>
            <w:tcBorders>
              <w:tl2br w:val="nil"/>
              <w:tr2bl w:val="nil"/>
            </w:tcBorders>
          </w:tcPr>
          <w:p w:rsidR="005F4901" w:rsidRDefault="003948CE">
            <w:pPr>
              <w:widowControl/>
            </w:pPr>
            <w:r>
              <w:rPr>
                <w:rFonts w:hint="eastAsia"/>
              </w:rPr>
              <w:t>0</w:t>
            </w:r>
          </w:p>
        </w:tc>
      </w:tr>
    </w:tbl>
    <w:p w:rsidR="005F4901" w:rsidRDefault="003948CE">
      <w:pPr>
        <w:widowControl/>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w:t>
      </w:r>
      <w:r>
        <w:rPr>
          <w:rFonts w:hint="eastAsia"/>
          <w:b/>
          <w:bCs/>
        </w:rPr>
        <w:t>可计分类</w:t>
      </w:r>
      <w:r>
        <w:rPr>
          <w:rFonts w:hint="eastAsia"/>
        </w:rPr>
        <w:t>按</w:t>
      </w:r>
      <w:r>
        <w:rPr>
          <w:rFonts w:hint="eastAsia"/>
        </w:rPr>
        <w:t>A</w:t>
      </w:r>
      <w:r>
        <w:rPr>
          <w:rFonts w:hint="eastAsia"/>
        </w:rPr>
        <w:t>到</w:t>
      </w:r>
      <w:r>
        <w:rPr>
          <w:rFonts w:hint="eastAsia"/>
        </w:rPr>
        <w:t>F</w:t>
      </w:r>
      <w:r>
        <w:rPr>
          <w:rFonts w:hint="eastAsia"/>
        </w:rPr>
        <w:t>级填写，不可计分类为</w:t>
      </w:r>
      <w:r>
        <w:rPr>
          <w:rFonts w:hint="eastAsia"/>
        </w:rPr>
        <w:t>G</w:t>
      </w:r>
      <w:r>
        <w:rPr>
          <w:rFonts w:hint="eastAsia"/>
        </w:rPr>
        <w:t>级。</w:t>
      </w:r>
    </w:p>
    <w:p w:rsidR="005F4901" w:rsidRDefault="005F4901">
      <w:pPr>
        <w:widowControl/>
        <w:ind w:firstLineChars="200" w:firstLine="420"/>
      </w:pPr>
    </w:p>
    <w:tbl>
      <w:tblPr>
        <w:tblStyle w:val="a6"/>
        <w:tblpPr w:leftFromText="180" w:rightFromText="180" w:vertAnchor="text" w:horzAnchor="page" w:tblpXSpec="center" w:tblpY="108"/>
        <w:tblOverlap w:val="never"/>
        <w:tblW w:w="1000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426"/>
        <w:gridCol w:w="467"/>
        <w:gridCol w:w="885"/>
        <w:gridCol w:w="1695"/>
        <w:gridCol w:w="1020"/>
        <w:gridCol w:w="1110"/>
        <w:gridCol w:w="730"/>
        <w:gridCol w:w="1100"/>
        <w:gridCol w:w="860"/>
        <w:gridCol w:w="1035"/>
        <w:gridCol w:w="675"/>
      </w:tblGrid>
      <w:tr w:rsidR="005F4901">
        <w:trPr>
          <w:trHeight w:val="391"/>
          <w:jc w:val="center"/>
        </w:trPr>
        <w:tc>
          <w:tcPr>
            <w:tcW w:w="10003" w:type="dxa"/>
            <w:gridSpan w:val="11"/>
            <w:tcBorders>
              <w:tl2br w:val="nil"/>
              <w:tr2bl w:val="nil"/>
            </w:tcBorders>
            <w:vAlign w:val="center"/>
          </w:tcPr>
          <w:p w:rsidR="005F4901" w:rsidRDefault="003948CE">
            <w:pPr>
              <w:jc w:val="center"/>
              <w:rPr>
                <w:b/>
                <w:bCs/>
              </w:rPr>
            </w:pPr>
            <w:r>
              <w:rPr>
                <w:rFonts w:hint="eastAsia"/>
                <w:b/>
                <w:bCs/>
              </w:rPr>
              <w:t>三、出版学术著作</w:t>
            </w:r>
          </w:p>
        </w:tc>
      </w:tr>
      <w:tr w:rsidR="005F4901">
        <w:trPr>
          <w:trHeight w:val="1282"/>
          <w:jc w:val="center"/>
        </w:trPr>
        <w:tc>
          <w:tcPr>
            <w:tcW w:w="426" w:type="dxa"/>
            <w:tcBorders>
              <w:tl2br w:val="nil"/>
              <w:tr2bl w:val="nil"/>
            </w:tcBorders>
            <w:vAlign w:val="center"/>
          </w:tcPr>
          <w:p w:rsidR="005F4901" w:rsidRDefault="003948CE">
            <w:pPr>
              <w:widowControl/>
              <w:rPr>
                <w:rFonts w:eastAsia="宋体"/>
              </w:rPr>
            </w:pPr>
            <w:r>
              <w:rPr>
                <w:rFonts w:eastAsia="宋体" w:hint="eastAsia"/>
                <w:b/>
                <w:bCs/>
              </w:rPr>
              <w:t>类别</w:t>
            </w:r>
          </w:p>
        </w:tc>
        <w:tc>
          <w:tcPr>
            <w:tcW w:w="467" w:type="dxa"/>
            <w:tcBorders>
              <w:tl2br w:val="nil"/>
              <w:tr2bl w:val="nil"/>
            </w:tcBorders>
            <w:vAlign w:val="center"/>
          </w:tcPr>
          <w:p w:rsidR="005F4901" w:rsidRDefault="003948CE">
            <w:pPr>
              <w:widowControl/>
              <w:rPr>
                <w:rFonts w:eastAsia="宋体"/>
                <w:b/>
                <w:bCs/>
              </w:rPr>
            </w:pPr>
            <w:r>
              <w:rPr>
                <w:rFonts w:hint="eastAsia"/>
                <w:b/>
                <w:bCs/>
              </w:rPr>
              <w:t>序号</w:t>
            </w:r>
          </w:p>
        </w:tc>
        <w:tc>
          <w:tcPr>
            <w:tcW w:w="885" w:type="dxa"/>
            <w:tcBorders>
              <w:tl2br w:val="nil"/>
              <w:tr2bl w:val="nil"/>
            </w:tcBorders>
            <w:vAlign w:val="center"/>
          </w:tcPr>
          <w:p w:rsidR="005F4901" w:rsidRDefault="003948CE">
            <w:pPr>
              <w:widowControl/>
              <w:jc w:val="center"/>
              <w:rPr>
                <w:b/>
                <w:bCs/>
              </w:rPr>
            </w:pPr>
            <w:r>
              <w:rPr>
                <w:rFonts w:hint="eastAsia"/>
                <w:b/>
                <w:bCs/>
              </w:rPr>
              <w:t>著作</w:t>
            </w:r>
          </w:p>
          <w:p w:rsidR="005F4901" w:rsidRDefault="003948CE">
            <w:pPr>
              <w:widowControl/>
              <w:jc w:val="center"/>
              <w:rPr>
                <w:b/>
                <w:bCs/>
              </w:rPr>
            </w:pPr>
            <w:r>
              <w:rPr>
                <w:rFonts w:hint="eastAsia"/>
                <w:b/>
                <w:bCs/>
              </w:rPr>
              <w:t>等级</w:t>
            </w:r>
          </w:p>
        </w:tc>
        <w:tc>
          <w:tcPr>
            <w:tcW w:w="1695" w:type="dxa"/>
            <w:tcBorders>
              <w:tl2br w:val="nil"/>
              <w:tr2bl w:val="nil"/>
            </w:tcBorders>
            <w:vAlign w:val="center"/>
          </w:tcPr>
          <w:p w:rsidR="005F4901" w:rsidRDefault="003948CE">
            <w:pPr>
              <w:widowControl/>
              <w:jc w:val="center"/>
              <w:rPr>
                <w:rFonts w:eastAsia="宋体"/>
                <w:b/>
                <w:bCs/>
              </w:rPr>
            </w:pPr>
            <w:r>
              <w:rPr>
                <w:rFonts w:hint="eastAsia"/>
                <w:b/>
                <w:bCs/>
              </w:rPr>
              <w:t>成果名称</w:t>
            </w:r>
          </w:p>
        </w:tc>
        <w:tc>
          <w:tcPr>
            <w:tcW w:w="1020" w:type="dxa"/>
            <w:tcBorders>
              <w:tl2br w:val="nil"/>
              <w:tr2bl w:val="nil"/>
            </w:tcBorders>
            <w:vAlign w:val="center"/>
          </w:tcPr>
          <w:p w:rsidR="005F4901" w:rsidRDefault="003948CE">
            <w:pPr>
              <w:widowControl/>
              <w:rPr>
                <w:b/>
                <w:bCs/>
              </w:rPr>
            </w:pPr>
            <w:r>
              <w:rPr>
                <w:rFonts w:hint="eastAsia"/>
                <w:b/>
                <w:bCs/>
              </w:rPr>
              <w:t>合（独）著译及排名</w:t>
            </w:r>
          </w:p>
        </w:tc>
        <w:tc>
          <w:tcPr>
            <w:tcW w:w="1110" w:type="dxa"/>
            <w:tcBorders>
              <w:tl2br w:val="nil"/>
              <w:tr2bl w:val="nil"/>
            </w:tcBorders>
            <w:vAlign w:val="center"/>
          </w:tcPr>
          <w:p w:rsidR="005F4901" w:rsidRDefault="003948CE">
            <w:pPr>
              <w:widowControl/>
              <w:rPr>
                <w:rFonts w:eastAsia="宋体"/>
                <w:b/>
                <w:bCs/>
              </w:rPr>
            </w:pPr>
            <w:r>
              <w:rPr>
                <w:rFonts w:hint="eastAsia"/>
                <w:b/>
                <w:bCs/>
              </w:rPr>
              <w:t>出版社和出版年月</w:t>
            </w:r>
          </w:p>
        </w:tc>
        <w:tc>
          <w:tcPr>
            <w:tcW w:w="730" w:type="dxa"/>
            <w:tcBorders>
              <w:tl2br w:val="nil"/>
              <w:tr2bl w:val="nil"/>
            </w:tcBorders>
            <w:vAlign w:val="center"/>
          </w:tcPr>
          <w:p w:rsidR="005F4901" w:rsidRDefault="003948CE">
            <w:pPr>
              <w:widowControl/>
              <w:rPr>
                <w:rFonts w:eastAsia="宋体"/>
                <w:b/>
                <w:bCs/>
              </w:rPr>
            </w:pPr>
            <w:r>
              <w:rPr>
                <w:rFonts w:hint="eastAsia"/>
                <w:b/>
                <w:bCs/>
              </w:rPr>
              <w:t>CIP</w:t>
            </w:r>
            <w:r>
              <w:rPr>
                <w:rFonts w:hint="eastAsia"/>
                <w:b/>
                <w:bCs/>
              </w:rPr>
              <w:t>核字号</w:t>
            </w:r>
          </w:p>
        </w:tc>
        <w:tc>
          <w:tcPr>
            <w:tcW w:w="1100" w:type="dxa"/>
            <w:tcBorders>
              <w:tl2br w:val="nil"/>
              <w:tr2bl w:val="nil"/>
            </w:tcBorders>
            <w:vAlign w:val="center"/>
          </w:tcPr>
          <w:p w:rsidR="005F4901" w:rsidRDefault="003948CE">
            <w:pPr>
              <w:widowControl/>
              <w:jc w:val="center"/>
              <w:rPr>
                <w:b/>
                <w:bCs/>
              </w:rPr>
            </w:pPr>
            <w:r>
              <w:rPr>
                <w:rFonts w:hint="eastAsia"/>
                <w:b/>
                <w:bCs/>
              </w:rPr>
              <w:t>总字数</w:t>
            </w:r>
          </w:p>
          <w:p w:rsidR="005F4901" w:rsidRDefault="003948CE">
            <w:pPr>
              <w:widowControl/>
              <w:jc w:val="center"/>
              <w:rPr>
                <w:b/>
                <w:bCs/>
              </w:rPr>
            </w:pPr>
            <w:r>
              <w:rPr>
                <w:rFonts w:hint="eastAsia"/>
                <w:b/>
                <w:bCs/>
                <w:sz w:val="18"/>
                <w:szCs w:val="18"/>
              </w:rPr>
              <w:t>（万字）</w:t>
            </w:r>
          </w:p>
        </w:tc>
        <w:tc>
          <w:tcPr>
            <w:tcW w:w="860" w:type="dxa"/>
            <w:tcBorders>
              <w:tl2br w:val="nil"/>
              <w:tr2bl w:val="nil"/>
            </w:tcBorders>
            <w:vAlign w:val="center"/>
          </w:tcPr>
          <w:p w:rsidR="005F4901" w:rsidRDefault="003948CE">
            <w:pPr>
              <w:widowControl/>
              <w:rPr>
                <w:b/>
                <w:bCs/>
              </w:rPr>
            </w:pPr>
            <w:r>
              <w:rPr>
                <w:rFonts w:hint="eastAsia"/>
                <w:b/>
                <w:bCs/>
              </w:rPr>
              <w:t>个人撰</w:t>
            </w:r>
          </w:p>
          <w:p w:rsidR="005F4901" w:rsidRDefault="003948CE">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rsidR="005F4901" w:rsidRDefault="003948CE">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rsidR="005F4901" w:rsidRDefault="003948CE">
            <w:pPr>
              <w:widowControl/>
              <w:rPr>
                <w:rFonts w:eastAsia="宋体"/>
                <w:b/>
                <w:bCs/>
              </w:rPr>
            </w:pPr>
            <w:r>
              <w:rPr>
                <w:rFonts w:eastAsia="宋体" w:hint="eastAsia"/>
                <w:b/>
                <w:bCs/>
              </w:rPr>
              <w:t>得分</w:t>
            </w:r>
          </w:p>
        </w:tc>
      </w:tr>
      <w:tr w:rsidR="005F4901">
        <w:trPr>
          <w:trHeight w:val="465"/>
          <w:jc w:val="center"/>
        </w:trPr>
        <w:tc>
          <w:tcPr>
            <w:tcW w:w="426" w:type="dxa"/>
            <w:vMerge w:val="restart"/>
            <w:tcBorders>
              <w:tl2br w:val="nil"/>
              <w:tr2bl w:val="nil"/>
            </w:tcBorders>
            <w:vAlign w:val="center"/>
          </w:tcPr>
          <w:p w:rsidR="005F4901" w:rsidRDefault="003948CE">
            <w:pPr>
              <w:widowControl/>
            </w:pPr>
            <w:r>
              <w:rPr>
                <w:rFonts w:hint="eastAsia"/>
                <w:b/>
                <w:bCs/>
              </w:rPr>
              <w:t>可计分</w:t>
            </w:r>
          </w:p>
        </w:tc>
        <w:tc>
          <w:tcPr>
            <w:tcW w:w="467" w:type="dxa"/>
            <w:tcBorders>
              <w:tl2br w:val="nil"/>
              <w:tr2bl w:val="nil"/>
            </w:tcBorders>
            <w:vAlign w:val="center"/>
          </w:tcPr>
          <w:p w:rsidR="005F4901" w:rsidRDefault="003948CE">
            <w:pPr>
              <w:widowControl/>
            </w:pPr>
            <w:r>
              <w:rPr>
                <w:rFonts w:hint="eastAsia"/>
              </w:rPr>
              <w:t>1</w:t>
            </w:r>
          </w:p>
        </w:tc>
        <w:tc>
          <w:tcPr>
            <w:tcW w:w="885" w:type="dxa"/>
            <w:tcBorders>
              <w:tl2br w:val="nil"/>
              <w:tr2bl w:val="nil"/>
            </w:tcBorders>
            <w:vAlign w:val="center"/>
          </w:tcPr>
          <w:p w:rsidR="005F4901" w:rsidRDefault="003948CE">
            <w:pPr>
              <w:widowControl/>
              <w:jc w:val="center"/>
            </w:pPr>
            <w:r>
              <w:rPr>
                <w:rFonts w:hint="eastAsia"/>
              </w:rPr>
              <w:t>B</w:t>
            </w:r>
          </w:p>
        </w:tc>
        <w:tc>
          <w:tcPr>
            <w:tcW w:w="1695" w:type="dxa"/>
            <w:tcBorders>
              <w:tl2br w:val="nil"/>
              <w:tr2bl w:val="nil"/>
            </w:tcBorders>
            <w:vAlign w:val="center"/>
          </w:tcPr>
          <w:p w:rsidR="005F4901" w:rsidRDefault="005F4901">
            <w:hyperlink r:id="rId15" w:history="1">
              <w:r w:rsidR="003948CE">
                <w:t>国际旅游岛背景下海口城市公共空间人文环境图解</w:t>
              </w:r>
            </w:hyperlink>
          </w:p>
        </w:tc>
        <w:tc>
          <w:tcPr>
            <w:tcW w:w="1020" w:type="dxa"/>
            <w:tcBorders>
              <w:tl2br w:val="nil"/>
              <w:tr2bl w:val="nil"/>
            </w:tcBorders>
            <w:vAlign w:val="center"/>
          </w:tcPr>
          <w:p w:rsidR="005F4901" w:rsidRDefault="003948CE">
            <w:pPr>
              <w:jc w:val="center"/>
            </w:pPr>
            <w:r>
              <w:rPr>
                <w:rFonts w:hint="eastAsia"/>
              </w:rPr>
              <w:t>合著，并列第一</w:t>
            </w:r>
          </w:p>
        </w:tc>
        <w:tc>
          <w:tcPr>
            <w:tcW w:w="1110" w:type="dxa"/>
            <w:tcBorders>
              <w:tl2br w:val="nil"/>
              <w:tr2bl w:val="nil"/>
            </w:tcBorders>
            <w:vAlign w:val="center"/>
          </w:tcPr>
          <w:p w:rsidR="005F4901" w:rsidRDefault="003948CE">
            <w:pPr>
              <w:jc w:val="center"/>
            </w:pPr>
            <w:r>
              <w:rPr>
                <w:rFonts w:hint="eastAsia"/>
              </w:rPr>
              <w:t>西安地图出版社，</w:t>
            </w:r>
            <w:r>
              <w:rPr>
                <w:rFonts w:hint="eastAsia"/>
              </w:rPr>
              <w:t>2017</w:t>
            </w:r>
            <w:r>
              <w:rPr>
                <w:rFonts w:hint="eastAsia"/>
              </w:rPr>
              <w:t>年</w:t>
            </w:r>
            <w:r>
              <w:rPr>
                <w:rFonts w:hint="eastAsia"/>
              </w:rPr>
              <w:t>8</w:t>
            </w:r>
            <w:r>
              <w:rPr>
                <w:rFonts w:hint="eastAsia"/>
              </w:rPr>
              <w:t>月</w:t>
            </w:r>
          </w:p>
        </w:tc>
        <w:tc>
          <w:tcPr>
            <w:tcW w:w="730" w:type="dxa"/>
            <w:tcBorders>
              <w:tl2br w:val="nil"/>
              <w:tr2bl w:val="nil"/>
            </w:tcBorders>
            <w:vAlign w:val="center"/>
          </w:tcPr>
          <w:p w:rsidR="005F4901" w:rsidRDefault="003948CE">
            <w:pPr>
              <w:jc w:val="center"/>
            </w:pPr>
            <w:r>
              <w:rPr>
                <w:rFonts w:hint="eastAsia"/>
              </w:rPr>
              <w:t>（</w:t>
            </w:r>
            <w:r>
              <w:rPr>
                <w:rFonts w:hint="eastAsia"/>
              </w:rPr>
              <w:t>2017</w:t>
            </w:r>
            <w:r>
              <w:rPr>
                <w:rFonts w:hint="eastAsia"/>
              </w:rPr>
              <w:t>）第</w:t>
            </w:r>
            <w:r>
              <w:rPr>
                <w:rFonts w:hint="eastAsia"/>
              </w:rPr>
              <w:t>203633</w:t>
            </w:r>
            <w:r>
              <w:rPr>
                <w:rFonts w:hint="eastAsia"/>
              </w:rPr>
              <w:t>号</w:t>
            </w:r>
          </w:p>
        </w:tc>
        <w:tc>
          <w:tcPr>
            <w:tcW w:w="1100" w:type="dxa"/>
            <w:tcBorders>
              <w:tl2br w:val="nil"/>
              <w:tr2bl w:val="nil"/>
            </w:tcBorders>
            <w:vAlign w:val="center"/>
          </w:tcPr>
          <w:p w:rsidR="005F4901" w:rsidRDefault="003948CE">
            <w:pPr>
              <w:jc w:val="center"/>
            </w:pPr>
            <w:r>
              <w:rPr>
                <w:rFonts w:hint="eastAsia"/>
              </w:rPr>
              <w:t>20</w:t>
            </w:r>
            <w:r>
              <w:rPr>
                <w:rFonts w:hint="eastAsia"/>
              </w:rPr>
              <w:t>万字</w:t>
            </w:r>
          </w:p>
        </w:tc>
        <w:tc>
          <w:tcPr>
            <w:tcW w:w="860" w:type="dxa"/>
            <w:tcBorders>
              <w:tl2br w:val="nil"/>
              <w:tr2bl w:val="nil"/>
            </w:tcBorders>
            <w:vAlign w:val="center"/>
          </w:tcPr>
          <w:p w:rsidR="005F4901" w:rsidRDefault="003948CE">
            <w:pPr>
              <w:jc w:val="center"/>
            </w:pPr>
            <w:r>
              <w:rPr>
                <w:rFonts w:hint="eastAsia"/>
              </w:rPr>
              <w:t>9</w:t>
            </w:r>
            <w:r>
              <w:rPr>
                <w:rFonts w:hint="eastAsia"/>
              </w:rPr>
              <w:t>万字</w:t>
            </w:r>
          </w:p>
        </w:tc>
        <w:tc>
          <w:tcPr>
            <w:tcW w:w="1035" w:type="dxa"/>
            <w:tcBorders>
              <w:tl2br w:val="nil"/>
              <w:tr2bl w:val="nil"/>
            </w:tcBorders>
            <w:vAlign w:val="center"/>
          </w:tcPr>
          <w:p w:rsidR="005F4901" w:rsidRDefault="003948CE">
            <w:pPr>
              <w:jc w:val="center"/>
            </w:pPr>
            <w:r>
              <w:rPr>
                <w:rFonts w:hint="eastAsia"/>
              </w:rPr>
              <w:t>有</w:t>
            </w:r>
          </w:p>
        </w:tc>
        <w:tc>
          <w:tcPr>
            <w:tcW w:w="675" w:type="dxa"/>
            <w:tcBorders>
              <w:tl2br w:val="nil"/>
              <w:tr2bl w:val="nil"/>
            </w:tcBorders>
            <w:vAlign w:val="center"/>
          </w:tcPr>
          <w:p w:rsidR="005F4901" w:rsidRDefault="003948CE">
            <w:r>
              <w:rPr>
                <w:rFonts w:hint="eastAsia"/>
              </w:rPr>
              <w:t>150</w:t>
            </w:r>
          </w:p>
        </w:tc>
      </w:tr>
      <w:tr w:rsidR="005F4901">
        <w:trPr>
          <w:trHeight w:val="90"/>
          <w:jc w:val="center"/>
        </w:trPr>
        <w:tc>
          <w:tcPr>
            <w:tcW w:w="426" w:type="dxa"/>
            <w:vMerge/>
            <w:tcBorders>
              <w:bottom w:val="single" w:sz="12" w:space="0" w:color="000000"/>
              <w:tl2br w:val="nil"/>
              <w:tr2bl w:val="nil"/>
            </w:tcBorders>
            <w:vAlign w:val="center"/>
          </w:tcPr>
          <w:p w:rsidR="005F4901" w:rsidRDefault="005F4901">
            <w:pPr>
              <w:widowControl/>
            </w:pPr>
          </w:p>
        </w:tc>
        <w:tc>
          <w:tcPr>
            <w:tcW w:w="467" w:type="dxa"/>
            <w:tcBorders>
              <w:bottom w:val="single" w:sz="12" w:space="0" w:color="000000"/>
              <w:tl2br w:val="nil"/>
              <w:tr2bl w:val="nil"/>
            </w:tcBorders>
            <w:vAlign w:val="center"/>
          </w:tcPr>
          <w:p w:rsidR="005F4901" w:rsidRDefault="003948CE">
            <w:pPr>
              <w:widowControl/>
            </w:pPr>
            <w:r>
              <w:rPr>
                <w:rFonts w:hint="eastAsia"/>
              </w:rPr>
              <w:t>2</w:t>
            </w:r>
          </w:p>
        </w:tc>
        <w:tc>
          <w:tcPr>
            <w:tcW w:w="885" w:type="dxa"/>
            <w:tcBorders>
              <w:bottom w:val="single" w:sz="12" w:space="0" w:color="000000"/>
              <w:tl2br w:val="nil"/>
              <w:tr2bl w:val="nil"/>
            </w:tcBorders>
            <w:vAlign w:val="center"/>
          </w:tcPr>
          <w:p w:rsidR="005F4901" w:rsidRDefault="003948CE">
            <w:pPr>
              <w:widowControl/>
              <w:jc w:val="center"/>
            </w:pPr>
            <w:r>
              <w:rPr>
                <w:rFonts w:hint="eastAsia"/>
              </w:rPr>
              <w:t>B</w:t>
            </w:r>
          </w:p>
        </w:tc>
        <w:tc>
          <w:tcPr>
            <w:tcW w:w="1695" w:type="dxa"/>
            <w:tcBorders>
              <w:bottom w:val="single" w:sz="12" w:space="0" w:color="000000"/>
              <w:tl2br w:val="nil"/>
              <w:tr2bl w:val="nil"/>
            </w:tcBorders>
            <w:vAlign w:val="center"/>
          </w:tcPr>
          <w:p w:rsidR="005F4901" w:rsidRDefault="003948CE">
            <w:r>
              <w:rPr>
                <w:rFonts w:hint="eastAsia"/>
              </w:rPr>
              <w:t>海南野外常见植物属种检索与图鉴</w:t>
            </w:r>
          </w:p>
        </w:tc>
        <w:tc>
          <w:tcPr>
            <w:tcW w:w="1020" w:type="dxa"/>
            <w:tcBorders>
              <w:bottom w:val="single" w:sz="12" w:space="0" w:color="000000"/>
              <w:tl2br w:val="nil"/>
              <w:tr2bl w:val="nil"/>
            </w:tcBorders>
            <w:vAlign w:val="center"/>
          </w:tcPr>
          <w:p w:rsidR="005F4901" w:rsidRDefault="003948CE">
            <w:pPr>
              <w:jc w:val="center"/>
            </w:pPr>
            <w:r>
              <w:rPr>
                <w:rFonts w:hint="eastAsia"/>
              </w:rPr>
              <w:t>合著，并列第一</w:t>
            </w:r>
          </w:p>
        </w:tc>
        <w:tc>
          <w:tcPr>
            <w:tcW w:w="1110" w:type="dxa"/>
            <w:tcBorders>
              <w:bottom w:val="single" w:sz="12" w:space="0" w:color="000000"/>
              <w:tl2br w:val="nil"/>
              <w:tr2bl w:val="nil"/>
            </w:tcBorders>
            <w:vAlign w:val="center"/>
          </w:tcPr>
          <w:p w:rsidR="005F4901" w:rsidRDefault="003948CE">
            <w:pPr>
              <w:jc w:val="center"/>
            </w:pPr>
            <w:r>
              <w:rPr>
                <w:rFonts w:hint="eastAsia"/>
              </w:rPr>
              <w:t>西安地图出版社，</w:t>
            </w:r>
          </w:p>
        </w:tc>
        <w:tc>
          <w:tcPr>
            <w:tcW w:w="730" w:type="dxa"/>
            <w:tcBorders>
              <w:bottom w:val="single" w:sz="12" w:space="0" w:color="000000"/>
              <w:tl2br w:val="nil"/>
              <w:tr2bl w:val="nil"/>
            </w:tcBorders>
            <w:vAlign w:val="center"/>
          </w:tcPr>
          <w:p w:rsidR="005F4901" w:rsidRDefault="003948CE">
            <w:pPr>
              <w:jc w:val="center"/>
            </w:pPr>
            <w:r>
              <w:rPr>
                <w:rFonts w:hint="eastAsia"/>
              </w:rPr>
              <w:t>（</w:t>
            </w:r>
            <w:r>
              <w:rPr>
                <w:rFonts w:hint="eastAsia"/>
              </w:rPr>
              <w:t>201</w:t>
            </w:r>
            <w:r>
              <w:rPr>
                <w:rFonts w:hint="eastAsia"/>
              </w:rPr>
              <w:t>9</w:t>
            </w:r>
            <w:r>
              <w:rPr>
                <w:rFonts w:hint="eastAsia"/>
              </w:rPr>
              <w:t>）第</w:t>
            </w:r>
            <w:r>
              <w:rPr>
                <w:rFonts w:hint="eastAsia"/>
              </w:rPr>
              <w:t>033851</w:t>
            </w:r>
            <w:r>
              <w:rPr>
                <w:rFonts w:hint="eastAsia"/>
              </w:rPr>
              <w:t>号</w:t>
            </w:r>
          </w:p>
        </w:tc>
        <w:tc>
          <w:tcPr>
            <w:tcW w:w="1100" w:type="dxa"/>
            <w:tcBorders>
              <w:bottom w:val="single" w:sz="12" w:space="0" w:color="000000"/>
              <w:tl2br w:val="nil"/>
              <w:tr2bl w:val="nil"/>
            </w:tcBorders>
            <w:vAlign w:val="center"/>
          </w:tcPr>
          <w:p w:rsidR="005F4901" w:rsidRDefault="003948CE">
            <w:pPr>
              <w:jc w:val="center"/>
            </w:pPr>
            <w:r>
              <w:rPr>
                <w:rFonts w:hint="eastAsia"/>
              </w:rPr>
              <w:t>40</w:t>
            </w:r>
            <w:r>
              <w:rPr>
                <w:rFonts w:hint="eastAsia"/>
              </w:rPr>
              <w:t>万字</w:t>
            </w:r>
          </w:p>
        </w:tc>
        <w:tc>
          <w:tcPr>
            <w:tcW w:w="860" w:type="dxa"/>
            <w:tcBorders>
              <w:bottom w:val="single" w:sz="12" w:space="0" w:color="000000"/>
              <w:tl2br w:val="nil"/>
              <w:tr2bl w:val="nil"/>
            </w:tcBorders>
            <w:vAlign w:val="center"/>
          </w:tcPr>
          <w:p w:rsidR="005F4901" w:rsidRDefault="003948CE">
            <w:pPr>
              <w:jc w:val="center"/>
            </w:pPr>
            <w:r>
              <w:rPr>
                <w:rFonts w:hint="eastAsia"/>
              </w:rPr>
              <w:t>21</w:t>
            </w:r>
            <w:r>
              <w:rPr>
                <w:rFonts w:hint="eastAsia"/>
              </w:rPr>
              <w:t>万字</w:t>
            </w:r>
          </w:p>
        </w:tc>
        <w:tc>
          <w:tcPr>
            <w:tcW w:w="1035" w:type="dxa"/>
            <w:tcBorders>
              <w:bottom w:val="single" w:sz="12" w:space="0" w:color="000000"/>
              <w:tl2br w:val="nil"/>
              <w:tr2bl w:val="nil"/>
            </w:tcBorders>
            <w:vAlign w:val="center"/>
          </w:tcPr>
          <w:p w:rsidR="005F4901" w:rsidRDefault="003948CE">
            <w:pPr>
              <w:jc w:val="center"/>
            </w:pPr>
            <w:r>
              <w:rPr>
                <w:rFonts w:hint="eastAsia"/>
              </w:rPr>
              <w:t>有</w:t>
            </w:r>
          </w:p>
        </w:tc>
        <w:tc>
          <w:tcPr>
            <w:tcW w:w="675" w:type="dxa"/>
            <w:tcBorders>
              <w:bottom w:val="single" w:sz="12" w:space="0" w:color="000000"/>
              <w:tl2br w:val="nil"/>
              <w:tr2bl w:val="nil"/>
            </w:tcBorders>
            <w:vAlign w:val="center"/>
          </w:tcPr>
          <w:p w:rsidR="005F4901" w:rsidRDefault="003948CE">
            <w:r>
              <w:rPr>
                <w:rFonts w:hint="eastAsia"/>
              </w:rPr>
              <w:t>150</w:t>
            </w:r>
          </w:p>
        </w:tc>
      </w:tr>
      <w:tr w:rsidR="005F4901">
        <w:trPr>
          <w:trHeight w:val="564"/>
          <w:jc w:val="center"/>
        </w:trPr>
        <w:tc>
          <w:tcPr>
            <w:tcW w:w="426" w:type="dxa"/>
            <w:vMerge w:val="restart"/>
            <w:tcBorders>
              <w:top w:val="single" w:sz="12" w:space="0" w:color="000000"/>
            </w:tcBorders>
            <w:vAlign w:val="center"/>
          </w:tcPr>
          <w:p w:rsidR="005F4901" w:rsidRDefault="003948CE">
            <w:pPr>
              <w:widowControl/>
            </w:pPr>
            <w:r>
              <w:rPr>
                <w:rFonts w:hint="eastAsia"/>
                <w:b/>
                <w:bCs/>
              </w:rPr>
              <w:t>不可计分</w:t>
            </w:r>
          </w:p>
        </w:tc>
        <w:tc>
          <w:tcPr>
            <w:tcW w:w="467" w:type="dxa"/>
            <w:tcBorders>
              <w:top w:val="single" w:sz="12" w:space="0" w:color="000000"/>
            </w:tcBorders>
            <w:vAlign w:val="center"/>
          </w:tcPr>
          <w:p w:rsidR="005F4901" w:rsidRDefault="005F4901">
            <w:pPr>
              <w:widowControl/>
            </w:pPr>
          </w:p>
        </w:tc>
        <w:tc>
          <w:tcPr>
            <w:tcW w:w="885" w:type="dxa"/>
            <w:tcBorders>
              <w:top w:val="single" w:sz="12" w:space="0" w:color="000000"/>
            </w:tcBorders>
            <w:vAlign w:val="center"/>
          </w:tcPr>
          <w:p w:rsidR="005F4901" w:rsidRDefault="005F4901">
            <w:pPr>
              <w:widowControl/>
            </w:pPr>
          </w:p>
        </w:tc>
        <w:tc>
          <w:tcPr>
            <w:tcW w:w="1695" w:type="dxa"/>
            <w:tcBorders>
              <w:top w:val="single" w:sz="12" w:space="0" w:color="000000"/>
            </w:tcBorders>
            <w:vAlign w:val="center"/>
          </w:tcPr>
          <w:p w:rsidR="005F4901" w:rsidRDefault="005F4901">
            <w:pPr>
              <w:widowControl/>
            </w:pPr>
          </w:p>
        </w:tc>
        <w:tc>
          <w:tcPr>
            <w:tcW w:w="1020" w:type="dxa"/>
            <w:tcBorders>
              <w:top w:val="single" w:sz="12" w:space="0" w:color="000000"/>
            </w:tcBorders>
            <w:vAlign w:val="center"/>
          </w:tcPr>
          <w:p w:rsidR="005F4901" w:rsidRDefault="005F4901">
            <w:pPr>
              <w:widowControl/>
            </w:pPr>
          </w:p>
        </w:tc>
        <w:tc>
          <w:tcPr>
            <w:tcW w:w="1110" w:type="dxa"/>
            <w:tcBorders>
              <w:top w:val="single" w:sz="12" w:space="0" w:color="000000"/>
            </w:tcBorders>
            <w:vAlign w:val="center"/>
          </w:tcPr>
          <w:p w:rsidR="005F4901" w:rsidRDefault="005F4901">
            <w:pPr>
              <w:widowControl/>
            </w:pPr>
          </w:p>
        </w:tc>
        <w:tc>
          <w:tcPr>
            <w:tcW w:w="730" w:type="dxa"/>
            <w:tcBorders>
              <w:top w:val="single" w:sz="12" w:space="0" w:color="000000"/>
            </w:tcBorders>
            <w:vAlign w:val="center"/>
          </w:tcPr>
          <w:p w:rsidR="005F4901" w:rsidRDefault="005F4901">
            <w:pPr>
              <w:widowControl/>
            </w:pPr>
          </w:p>
        </w:tc>
        <w:tc>
          <w:tcPr>
            <w:tcW w:w="1100" w:type="dxa"/>
            <w:tcBorders>
              <w:top w:val="single" w:sz="12" w:space="0" w:color="000000"/>
            </w:tcBorders>
            <w:vAlign w:val="center"/>
          </w:tcPr>
          <w:p w:rsidR="005F4901" w:rsidRDefault="005F4901">
            <w:pPr>
              <w:widowControl/>
            </w:pPr>
          </w:p>
        </w:tc>
        <w:tc>
          <w:tcPr>
            <w:tcW w:w="860" w:type="dxa"/>
            <w:tcBorders>
              <w:top w:val="single" w:sz="12" w:space="0" w:color="000000"/>
            </w:tcBorders>
            <w:vAlign w:val="center"/>
          </w:tcPr>
          <w:p w:rsidR="005F4901" w:rsidRDefault="005F4901">
            <w:pPr>
              <w:widowControl/>
            </w:pPr>
          </w:p>
        </w:tc>
        <w:tc>
          <w:tcPr>
            <w:tcW w:w="1035" w:type="dxa"/>
            <w:tcBorders>
              <w:top w:val="single" w:sz="12" w:space="0" w:color="000000"/>
            </w:tcBorders>
            <w:vAlign w:val="center"/>
          </w:tcPr>
          <w:p w:rsidR="005F4901" w:rsidRDefault="005F4901">
            <w:pPr>
              <w:widowControl/>
            </w:pPr>
          </w:p>
        </w:tc>
        <w:tc>
          <w:tcPr>
            <w:tcW w:w="675" w:type="dxa"/>
            <w:tcBorders>
              <w:top w:val="single" w:sz="12" w:space="0" w:color="000000"/>
            </w:tcBorders>
            <w:vAlign w:val="center"/>
          </w:tcPr>
          <w:p w:rsidR="005F4901" w:rsidRDefault="005F4901">
            <w:pPr>
              <w:widowControl/>
              <w:snapToGrid w:val="0"/>
            </w:pPr>
          </w:p>
          <w:p w:rsidR="005F4901" w:rsidRDefault="005F4901">
            <w:pPr>
              <w:widowControl/>
            </w:pPr>
          </w:p>
        </w:tc>
      </w:tr>
      <w:tr w:rsidR="005F4901">
        <w:trPr>
          <w:trHeight w:val="534"/>
          <w:jc w:val="center"/>
        </w:trPr>
        <w:tc>
          <w:tcPr>
            <w:tcW w:w="426" w:type="dxa"/>
            <w:vMerge/>
            <w:tcBorders>
              <w:tl2br w:val="nil"/>
              <w:tr2bl w:val="nil"/>
            </w:tcBorders>
            <w:vAlign w:val="center"/>
          </w:tcPr>
          <w:p w:rsidR="005F4901" w:rsidRDefault="005F4901">
            <w:pPr>
              <w:widowControl/>
            </w:pPr>
          </w:p>
        </w:tc>
        <w:tc>
          <w:tcPr>
            <w:tcW w:w="467" w:type="dxa"/>
            <w:tcBorders>
              <w:tl2br w:val="nil"/>
              <w:tr2bl w:val="nil"/>
            </w:tcBorders>
            <w:vAlign w:val="center"/>
          </w:tcPr>
          <w:p w:rsidR="005F4901" w:rsidRDefault="005F4901">
            <w:pPr>
              <w:widowControl/>
            </w:pPr>
          </w:p>
        </w:tc>
        <w:tc>
          <w:tcPr>
            <w:tcW w:w="885" w:type="dxa"/>
            <w:tcBorders>
              <w:tl2br w:val="nil"/>
              <w:tr2bl w:val="nil"/>
            </w:tcBorders>
            <w:vAlign w:val="center"/>
          </w:tcPr>
          <w:p w:rsidR="005F4901" w:rsidRDefault="005F4901">
            <w:pPr>
              <w:widowControl/>
            </w:pPr>
          </w:p>
        </w:tc>
        <w:tc>
          <w:tcPr>
            <w:tcW w:w="1695" w:type="dxa"/>
            <w:tcBorders>
              <w:tl2br w:val="nil"/>
              <w:tr2bl w:val="nil"/>
            </w:tcBorders>
            <w:vAlign w:val="center"/>
          </w:tcPr>
          <w:p w:rsidR="005F4901" w:rsidRDefault="005F4901">
            <w:pPr>
              <w:widowControl/>
            </w:pPr>
          </w:p>
        </w:tc>
        <w:tc>
          <w:tcPr>
            <w:tcW w:w="1020" w:type="dxa"/>
            <w:tcBorders>
              <w:tl2br w:val="nil"/>
              <w:tr2bl w:val="nil"/>
            </w:tcBorders>
            <w:vAlign w:val="center"/>
          </w:tcPr>
          <w:p w:rsidR="005F4901" w:rsidRDefault="005F4901">
            <w:pPr>
              <w:widowControl/>
            </w:pPr>
          </w:p>
        </w:tc>
        <w:tc>
          <w:tcPr>
            <w:tcW w:w="1110" w:type="dxa"/>
            <w:tcBorders>
              <w:tl2br w:val="nil"/>
              <w:tr2bl w:val="nil"/>
            </w:tcBorders>
            <w:vAlign w:val="center"/>
          </w:tcPr>
          <w:p w:rsidR="005F4901" w:rsidRDefault="005F4901">
            <w:pPr>
              <w:widowControl/>
            </w:pPr>
          </w:p>
        </w:tc>
        <w:tc>
          <w:tcPr>
            <w:tcW w:w="730" w:type="dxa"/>
            <w:tcBorders>
              <w:tl2br w:val="nil"/>
              <w:tr2bl w:val="nil"/>
            </w:tcBorders>
            <w:vAlign w:val="center"/>
          </w:tcPr>
          <w:p w:rsidR="005F4901" w:rsidRDefault="005F4901">
            <w:pPr>
              <w:widowControl/>
            </w:pPr>
          </w:p>
        </w:tc>
        <w:tc>
          <w:tcPr>
            <w:tcW w:w="1100" w:type="dxa"/>
            <w:tcBorders>
              <w:tl2br w:val="nil"/>
              <w:tr2bl w:val="nil"/>
            </w:tcBorders>
            <w:vAlign w:val="center"/>
          </w:tcPr>
          <w:p w:rsidR="005F4901" w:rsidRDefault="005F4901">
            <w:pPr>
              <w:widowControl/>
            </w:pPr>
          </w:p>
        </w:tc>
        <w:tc>
          <w:tcPr>
            <w:tcW w:w="860" w:type="dxa"/>
            <w:tcBorders>
              <w:tl2br w:val="nil"/>
              <w:tr2bl w:val="nil"/>
            </w:tcBorders>
            <w:vAlign w:val="center"/>
          </w:tcPr>
          <w:p w:rsidR="005F4901" w:rsidRDefault="005F4901">
            <w:pPr>
              <w:widowControl/>
            </w:pPr>
          </w:p>
        </w:tc>
        <w:tc>
          <w:tcPr>
            <w:tcW w:w="1035" w:type="dxa"/>
            <w:tcBorders>
              <w:tl2br w:val="nil"/>
              <w:tr2bl w:val="nil"/>
            </w:tcBorders>
            <w:vAlign w:val="center"/>
          </w:tcPr>
          <w:p w:rsidR="005F4901" w:rsidRDefault="005F4901">
            <w:pPr>
              <w:widowControl/>
            </w:pPr>
          </w:p>
        </w:tc>
        <w:tc>
          <w:tcPr>
            <w:tcW w:w="675" w:type="dxa"/>
            <w:tcBorders>
              <w:tl2br w:val="nil"/>
              <w:tr2bl w:val="nil"/>
            </w:tcBorders>
            <w:vAlign w:val="center"/>
          </w:tcPr>
          <w:p w:rsidR="005F4901" w:rsidRDefault="005F4901">
            <w:pPr>
              <w:widowControl/>
              <w:snapToGrid w:val="0"/>
            </w:pPr>
          </w:p>
          <w:p w:rsidR="005F4901" w:rsidRDefault="005F4901">
            <w:pPr>
              <w:widowControl/>
            </w:pPr>
          </w:p>
        </w:tc>
      </w:tr>
    </w:tbl>
    <w:p w:rsidR="005F4901" w:rsidRDefault="003948CE">
      <w:pPr>
        <w:keepLines/>
        <w:widowControl/>
        <w:ind w:firstLineChars="300" w:firstLine="630"/>
        <w:jc w:val="left"/>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填写，著作等级：可计分类按</w:t>
      </w:r>
      <w:r>
        <w:rPr>
          <w:rFonts w:hint="eastAsia"/>
        </w:rPr>
        <w:t>A-C</w:t>
      </w:r>
      <w:r>
        <w:rPr>
          <w:rFonts w:hint="eastAsia"/>
        </w:rPr>
        <w:t>填写，不可计分类为</w:t>
      </w:r>
      <w:r>
        <w:rPr>
          <w:rFonts w:hint="eastAsia"/>
        </w:rPr>
        <w:t>D</w:t>
      </w:r>
      <w:r>
        <w:rPr>
          <w:rFonts w:hint="eastAsia"/>
        </w:rPr>
        <w:t>级。</w:t>
      </w:r>
    </w:p>
    <w:tbl>
      <w:tblPr>
        <w:tblStyle w:val="a6"/>
        <w:tblpPr w:leftFromText="181" w:rightFromText="181" w:topFromText="170" w:vertAnchor="text" w:horzAnchor="page" w:tblpXSpec="center" w:tblpY="292"/>
        <w:tblOverlap w:val="never"/>
        <w:tblW w:w="1003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508"/>
        <w:gridCol w:w="887"/>
        <w:gridCol w:w="1281"/>
        <w:gridCol w:w="1814"/>
        <w:gridCol w:w="1200"/>
        <w:gridCol w:w="736"/>
        <w:gridCol w:w="1105"/>
        <w:gridCol w:w="1104"/>
        <w:gridCol w:w="750"/>
        <w:gridCol w:w="648"/>
      </w:tblGrid>
      <w:tr w:rsidR="005F4901">
        <w:trPr>
          <w:trHeight w:val="509"/>
          <w:jc w:val="center"/>
        </w:trPr>
        <w:tc>
          <w:tcPr>
            <w:tcW w:w="10033" w:type="dxa"/>
            <w:gridSpan w:val="10"/>
            <w:tcBorders>
              <w:tl2br w:val="nil"/>
              <w:tr2bl w:val="nil"/>
            </w:tcBorders>
            <w:vAlign w:val="center"/>
          </w:tcPr>
          <w:p w:rsidR="005F4901" w:rsidRDefault="003948CE">
            <w:pPr>
              <w:overflowPunct w:val="0"/>
              <w:ind w:firstLineChars="1936" w:firstLine="4081"/>
              <w:rPr>
                <w:b/>
                <w:bCs/>
              </w:rPr>
            </w:pPr>
            <w:r>
              <w:rPr>
                <w:rFonts w:hint="eastAsia"/>
                <w:b/>
                <w:bCs/>
              </w:rPr>
              <w:t>四、科研成果奖</w:t>
            </w:r>
          </w:p>
        </w:tc>
      </w:tr>
      <w:tr w:rsidR="005F4901">
        <w:trPr>
          <w:trHeight w:val="1007"/>
          <w:jc w:val="center"/>
        </w:trPr>
        <w:tc>
          <w:tcPr>
            <w:tcW w:w="508" w:type="dxa"/>
            <w:tcBorders>
              <w:tl2br w:val="nil"/>
              <w:tr2bl w:val="nil"/>
            </w:tcBorders>
            <w:vAlign w:val="center"/>
          </w:tcPr>
          <w:p w:rsidR="005F4901" w:rsidRDefault="003948CE">
            <w:pPr>
              <w:widowControl/>
              <w:overflowPunct w:val="0"/>
              <w:jc w:val="center"/>
              <w:rPr>
                <w:rFonts w:eastAsia="宋体"/>
              </w:rPr>
            </w:pPr>
            <w:r>
              <w:rPr>
                <w:rFonts w:eastAsia="宋体" w:hint="eastAsia"/>
                <w:b/>
                <w:bCs/>
              </w:rPr>
              <w:t>类别</w:t>
            </w:r>
          </w:p>
        </w:tc>
        <w:tc>
          <w:tcPr>
            <w:tcW w:w="887" w:type="dxa"/>
            <w:tcBorders>
              <w:tl2br w:val="nil"/>
              <w:tr2bl w:val="nil"/>
            </w:tcBorders>
            <w:vAlign w:val="center"/>
          </w:tcPr>
          <w:p w:rsidR="005F4901" w:rsidRDefault="003948CE">
            <w:pPr>
              <w:overflowPunct w:val="0"/>
              <w:jc w:val="center"/>
              <w:rPr>
                <w:rFonts w:eastAsia="宋体"/>
                <w:b/>
                <w:bCs/>
              </w:rPr>
            </w:pPr>
            <w:r>
              <w:rPr>
                <w:rFonts w:hint="eastAsia"/>
                <w:b/>
                <w:bCs/>
              </w:rPr>
              <w:t>序号</w:t>
            </w:r>
          </w:p>
        </w:tc>
        <w:tc>
          <w:tcPr>
            <w:tcW w:w="1281" w:type="dxa"/>
            <w:tcBorders>
              <w:tl2br w:val="nil"/>
              <w:tr2bl w:val="nil"/>
            </w:tcBorders>
            <w:vAlign w:val="center"/>
          </w:tcPr>
          <w:p w:rsidR="005F4901" w:rsidRDefault="003948CE">
            <w:pPr>
              <w:overflowPunct w:val="0"/>
              <w:jc w:val="center"/>
              <w:rPr>
                <w:b/>
                <w:bCs/>
              </w:rPr>
            </w:pPr>
            <w:r>
              <w:rPr>
                <w:rFonts w:hint="eastAsia"/>
                <w:b/>
                <w:bCs/>
              </w:rPr>
              <w:t>奖励等级</w:t>
            </w:r>
          </w:p>
        </w:tc>
        <w:tc>
          <w:tcPr>
            <w:tcW w:w="1814" w:type="dxa"/>
            <w:tcBorders>
              <w:tl2br w:val="nil"/>
              <w:tr2bl w:val="nil"/>
            </w:tcBorders>
            <w:vAlign w:val="center"/>
          </w:tcPr>
          <w:p w:rsidR="005F4901" w:rsidRDefault="003948CE">
            <w:pPr>
              <w:overflowPunct w:val="0"/>
              <w:jc w:val="center"/>
              <w:rPr>
                <w:b/>
                <w:bCs/>
              </w:rPr>
            </w:pPr>
            <w:r>
              <w:rPr>
                <w:rFonts w:hint="eastAsia"/>
                <w:b/>
                <w:bCs/>
              </w:rPr>
              <w:t>获奖成果名称</w:t>
            </w:r>
          </w:p>
        </w:tc>
        <w:tc>
          <w:tcPr>
            <w:tcW w:w="1200" w:type="dxa"/>
            <w:tcBorders>
              <w:tl2br w:val="nil"/>
              <w:tr2bl w:val="nil"/>
            </w:tcBorders>
            <w:vAlign w:val="center"/>
          </w:tcPr>
          <w:p w:rsidR="005F4901" w:rsidRDefault="003948CE">
            <w:pPr>
              <w:overflowPunct w:val="0"/>
              <w:jc w:val="center"/>
              <w:rPr>
                <w:b/>
                <w:bCs/>
              </w:rPr>
            </w:pPr>
            <w:r>
              <w:rPr>
                <w:rFonts w:hint="eastAsia"/>
                <w:b/>
                <w:bCs/>
              </w:rPr>
              <w:t>获奖</w:t>
            </w:r>
          </w:p>
          <w:p w:rsidR="005F4901" w:rsidRDefault="003948CE">
            <w:pPr>
              <w:overflowPunct w:val="0"/>
              <w:jc w:val="center"/>
              <w:rPr>
                <w:rFonts w:eastAsia="宋体"/>
                <w:b/>
                <w:bCs/>
              </w:rPr>
            </w:pPr>
            <w:r>
              <w:rPr>
                <w:rFonts w:hint="eastAsia"/>
                <w:b/>
                <w:bCs/>
              </w:rPr>
              <w:t>等级</w:t>
            </w:r>
          </w:p>
        </w:tc>
        <w:tc>
          <w:tcPr>
            <w:tcW w:w="736" w:type="dxa"/>
            <w:tcBorders>
              <w:tl2br w:val="nil"/>
              <w:tr2bl w:val="nil"/>
            </w:tcBorders>
            <w:vAlign w:val="center"/>
          </w:tcPr>
          <w:p w:rsidR="005F4901" w:rsidRDefault="003948CE">
            <w:pPr>
              <w:overflowPunct w:val="0"/>
              <w:jc w:val="center"/>
              <w:rPr>
                <w:rFonts w:eastAsia="宋体"/>
                <w:b/>
                <w:bCs/>
              </w:rPr>
            </w:pPr>
            <w:r>
              <w:rPr>
                <w:rFonts w:hint="eastAsia"/>
                <w:b/>
                <w:bCs/>
              </w:rPr>
              <w:t>奖励名称</w:t>
            </w:r>
          </w:p>
        </w:tc>
        <w:tc>
          <w:tcPr>
            <w:tcW w:w="1105" w:type="dxa"/>
            <w:tcBorders>
              <w:tl2br w:val="nil"/>
              <w:tr2bl w:val="nil"/>
            </w:tcBorders>
            <w:vAlign w:val="center"/>
          </w:tcPr>
          <w:p w:rsidR="005F4901" w:rsidRDefault="003948CE">
            <w:pPr>
              <w:overflowPunct w:val="0"/>
              <w:jc w:val="center"/>
              <w:rPr>
                <w:b/>
                <w:bCs/>
              </w:rPr>
            </w:pPr>
            <w:r>
              <w:rPr>
                <w:rFonts w:hint="eastAsia"/>
                <w:b/>
                <w:bCs/>
              </w:rPr>
              <w:t>获奖</w:t>
            </w:r>
          </w:p>
          <w:p w:rsidR="005F4901" w:rsidRDefault="003948CE">
            <w:pPr>
              <w:overflowPunct w:val="0"/>
              <w:jc w:val="center"/>
              <w:rPr>
                <w:b/>
                <w:bCs/>
              </w:rPr>
            </w:pPr>
            <w:r>
              <w:rPr>
                <w:rFonts w:hint="eastAsia"/>
                <w:b/>
                <w:bCs/>
              </w:rPr>
              <w:t>年月</w:t>
            </w:r>
          </w:p>
        </w:tc>
        <w:tc>
          <w:tcPr>
            <w:tcW w:w="1104" w:type="dxa"/>
            <w:tcBorders>
              <w:tl2br w:val="nil"/>
              <w:tr2bl w:val="nil"/>
            </w:tcBorders>
            <w:vAlign w:val="center"/>
          </w:tcPr>
          <w:p w:rsidR="005F4901" w:rsidRDefault="003948CE">
            <w:pPr>
              <w:overflowPunct w:val="0"/>
              <w:jc w:val="center"/>
              <w:rPr>
                <w:b/>
                <w:bCs/>
              </w:rPr>
            </w:pPr>
            <w:r>
              <w:rPr>
                <w:rFonts w:hint="eastAsia"/>
                <w:b/>
                <w:bCs/>
              </w:rPr>
              <w:t>第几</w:t>
            </w:r>
          </w:p>
          <w:p w:rsidR="005F4901" w:rsidRDefault="003948CE">
            <w:pPr>
              <w:overflowPunct w:val="0"/>
              <w:jc w:val="center"/>
              <w:rPr>
                <w:rFonts w:eastAsia="宋体"/>
                <w:b/>
                <w:bCs/>
              </w:rPr>
            </w:pPr>
            <w:r>
              <w:rPr>
                <w:rFonts w:hint="eastAsia"/>
                <w:b/>
                <w:bCs/>
              </w:rPr>
              <w:t>完成人</w:t>
            </w:r>
          </w:p>
        </w:tc>
        <w:tc>
          <w:tcPr>
            <w:tcW w:w="750" w:type="dxa"/>
            <w:tcBorders>
              <w:tl2br w:val="nil"/>
              <w:tr2bl w:val="nil"/>
            </w:tcBorders>
            <w:vAlign w:val="center"/>
          </w:tcPr>
          <w:p w:rsidR="005F4901" w:rsidRDefault="003948CE">
            <w:pPr>
              <w:overflowPunct w:val="0"/>
              <w:jc w:val="center"/>
              <w:rPr>
                <w:rFonts w:eastAsia="宋体"/>
                <w:b/>
                <w:bCs/>
              </w:rPr>
            </w:pPr>
            <w:r>
              <w:rPr>
                <w:rFonts w:hint="eastAsia"/>
                <w:b/>
                <w:bCs/>
              </w:rPr>
              <w:t>备注</w:t>
            </w:r>
          </w:p>
        </w:tc>
        <w:tc>
          <w:tcPr>
            <w:tcW w:w="648" w:type="dxa"/>
            <w:tcBorders>
              <w:tl2br w:val="nil"/>
              <w:tr2bl w:val="nil"/>
            </w:tcBorders>
            <w:vAlign w:val="center"/>
          </w:tcPr>
          <w:p w:rsidR="005F4901" w:rsidRDefault="003948CE">
            <w:pPr>
              <w:overflowPunct w:val="0"/>
              <w:jc w:val="center"/>
              <w:rPr>
                <w:rFonts w:eastAsia="宋体"/>
                <w:b/>
                <w:bCs/>
              </w:rPr>
            </w:pPr>
            <w:r>
              <w:rPr>
                <w:rFonts w:eastAsia="宋体" w:hint="eastAsia"/>
                <w:b/>
                <w:bCs/>
              </w:rPr>
              <w:t>得分</w:t>
            </w:r>
          </w:p>
        </w:tc>
      </w:tr>
      <w:tr w:rsidR="005F4901">
        <w:trPr>
          <w:trHeight w:val="583"/>
          <w:jc w:val="center"/>
        </w:trPr>
        <w:tc>
          <w:tcPr>
            <w:tcW w:w="508" w:type="dxa"/>
            <w:vMerge w:val="restart"/>
            <w:tcBorders>
              <w:tl2br w:val="nil"/>
              <w:tr2bl w:val="nil"/>
            </w:tcBorders>
            <w:vAlign w:val="center"/>
          </w:tcPr>
          <w:p w:rsidR="005F4901" w:rsidRDefault="003948CE">
            <w:pPr>
              <w:widowControl/>
              <w:overflowPunct w:val="0"/>
              <w:jc w:val="center"/>
            </w:pPr>
            <w:r>
              <w:rPr>
                <w:rFonts w:hint="eastAsia"/>
                <w:b/>
                <w:bCs/>
              </w:rPr>
              <w:t>可计分</w:t>
            </w:r>
          </w:p>
        </w:tc>
        <w:tc>
          <w:tcPr>
            <w:tcW w:w="887" w:type="dxa"/>
            <w:tcBorders>
              <w:tl2br w:val="nil"/>
              <w:tr2bl w:val="nil"/>
            </w:tcBorders>
            <w:vAlign w:val="center"/>
          </w:tcPr>
          <w:p w:rsidR="005F4901" w:rsidRDefault="005F4901">
            <w:pPr>
              <w:overflowPunct w:val="0"/>
              <w:jc w:val="center"/>
            </w:pPr>
          </w:p>
        </w:tc>
        <w:tc>
          <w:tcPr>
            <w:tcW w:w="1281" w:type="dxa"/>
            <w:tcBorders>
              <w:tl2br w:val="nil"/>
              <w:tr2bl w:val="nil"/>
            </w:tcBorders>
            <w:vAlign w:val="center"/>
          </w:tcPr>
          <w:p w:rsidR="005F4901" w:rsidRDefault="005F4901">
            <w:pPr>
              <w:overflowPunct w:val="0"/>
              <w:jc w:val="center"/>
            </w:pPr>
          </w:p>
        </w:tc>
        <w:tc>
          <w:tcPr>
            <w:tcW w:w="1814" w:type="dxa"/>
            <w:tcBorders>
              <w:tl2br w:val="nil"/>
              <w:tr2bl w:val="nil"/>
            </w:tcBorders>
            <w:vAlign w:val="center"/>
          </w:tcPr>
          <w:p w:rsidR="005F4901" w:rsidRDefault="005F4901">
            <w:pPr>
              <w:overflowPunct w:val="0"/>
              <w:jc w:val="center"/>
            </w:pPr>
          </w:p>
        </w:tc>
        <w:tc>
          <w:tcPr>
            <w:tcW w:w="1200" w:type="dxa"/>
            <w:tcBorders>
              <w:tl2br w:val="nil"/>
              <w:tr2bl w:val="nil"/>
            </w:tcBorders>
            <w:vAlign w:val="center"/>
          </w:tcPr>
          <w:p w:rsidR="005F4901" w:rsidRDefault="005F4901">
            <w:pPr>
              <w:overflowPunct w:val="0"/>
              <w:jc w:val="center"/>
            </w:pPr>
          </w:p>
        </w:tc>
        <w:tc>
          <w:tcPr>
            <w:tcW w:w="736" w:type="dxa"/>
            <w:tcBorders>
              <w:tl2br w:val="nil"/>
              <w:tr2bl w:val="nil"/>
            </w:tcBorders>
            <w:vAlign w:val="center"/>
          </w:tcPr>
          <w:p w:rsidR="005F4901" w:rsidRDefault="005F4901">
            <w:pPr>
              <w:overflowPunct w:val="0"/>
              <w:jc w:val="center"/>
            </w:pPr>
          </w:p>
        </w:tc>
        <w:tc>
          <w:tcPr>
            <w:tcW w:w="1105" w:type="dxa"/>
            <w:tcBorders>
              <w:tl2br w:val="nil"/>
              <w:tr2bl w:val="nil"/>
            </w:tcBorders>
            <w:vAlign w:val="center"/>
          </w:tcPr>
          <w:p w:rsidR="005F4901" w:rsidRDefault="005F4901">
            <w:pPr>
              <w:overflowPunct w:val="0"/>
              <w:jc w:val="center"/>
            </w:pPr>
          </w:p>
        </w:tc>
        <w:tc>
          <w:tcPr>
            <w:tcW w:w="1104" w:type="dxa"/>
            <w:tcBorders>
              <w:tl2br w:val="nil"/>
              <w:tr2bl w:val="nil"/>
            </w:tcBorders>
            <w:vAlign w:val="center"/>
          </w:tcPr>
          <w:p w:rsidR="005F4901" w:rsidRDefault="005F4901">
            <w:pPr>
              <w:overflowPunct w:val="0"/>
              <w:jc w:val="center"/>
            </w:pPr>
          </w:p>
        </w:tc>
        <w:tc>
          <w:tcPr>
            <w:tcW w:w="750" w:type="dxa"/>
            <w:tcBorders>
              <w:tl2br w:val="nil"/>
              <w:tr2bl w:val="nil"/>
            </w:tcBorders>
            <w:vAlign w:val="center"/>
          </w:tcPr>
          <w:p w:rsidR="005F4901" w:rsidRDefault="005F4901">
            <w:pPr>
              <w:overflowPunct w:val="0"/>
              <w:jc w:val="center"/>
            </w:pPr>
          </w:p>
        </w:tc>
        <w:tc>
          <w:tcPr>
            <w:tcW w:w="648" w:type="dxa"/>
            <w:tcBorders>
              <w:tl2br w:val="nil"/>
              <w:tr2bl w:val="nil"/>
            </w:tcBorders>
            <w:vAlign w:val="center"/>
          </w:tcPr>
          <w:p w:rsidR="005F4901" w:rsidRDefault="005F4901">
            <w:pPr>
              <w:overflowPunct w:val="0"/>
              <w:jc w:val="center"/>
            </w:pPr>
          </w:p>
        </w:tc>
      </w:tr>
      <w:tr w:rsidR="005F4901">
        <w:trPr>
          <w:trHeight w:val="557"/>
          <w:jc w:val="center"/>
        </w:trPr>
        <w:tc>
          <w:tcPr>
            <w:tcW w:w="508" w:type="dxa"/>
            <w:vMerge/>
            <w:tcBorders>
              <w:bottom w:val="single" w:sz="12" w:space="0" w:color="000000"/>
              <w:tl2br w:val="nil"/>
              <w:tr2bl w:val="nil"/>
            </w:tcBorders>
            <w:vAlign w:val="center"/>
          </w:tcPr>
          <w:p w:rsidR="005F4901" w:rsidRDefault="005F4901">
            <w:pPr>
              <w:overflowPunct w:val="0"/>
              <w:jc w:val="center"/>
            </w:pPr>
          </w:p>
        </w:tc>
        <w:tc>
          <w:tcPr>
            <w:tcW w:w="887" w:type="dxa"/>
            <w:tcBorders>
              <w:bottom w:val="single" w:sz="12" w:space="0" w:color="000000"/>
              <w:tl2br w:val="nil"/>
              <w:tr2bl w:val="nil"/>
            </w:tcBorders>
            <w:vAlign w:val="center"/>
          </w:tcPr>
          <w:p w:rsidR="005F4901" w:rsidRDefault="005F4901">
            <w:pPr>
              <w:overflowPunct w:val="0"/>
              <w:jc w:val="center"/>
            </w:pPr>
          </w:p>
        </w:tc>
        <w:tc>
          <w:tcPr>
            <w:tcW w:w="1281" w:type="dxa"/>
            <w:tcBorders>
              <w:bottom w:val="single" w:sz="12" w:space="0" w:color="000000"/>
              <w:tl2br w:val="nil"/>
              <w:tr2bl w:val="nil"/>
            </w:tcBorders>
            <w:vAlign w:val="center"/>
          </w:tcPr>
          <w:p w:rsidR="005F4901" w:rsidRDefault="005F4901">
            <w:pPr>
              <w:overflowPunct w:val="0"/>
              <w:jc w:val="center"/>
            </w:pPr>
          </w:p>
        </w:tc>
        <w:tc>
          <w:tcPr>
            <w:tcW w:w="1814" w:type="dxa"/>
            <w:tcBorders>
              <w:bottom w:val="single" w:sz="12" w:space="0" w:color="000000"/>
              <w:tl2br w:val="nil"/>
              <w:tr2bl w:val="nil"/>
            </w:tcBorders>
            <w:vAlign w:val="center"/>
          </w:tcPr>
          <w:p w:rsidR="005F4901" w:rsidRDefault="005F4901">
            <w:pPr>
              <w:overflowPunct w:val="0"/>
              <w:jc w:val="center"/>
            </w:pPr>
          </w:p>
        </w:tc>
        <w:tc>
          <w:tcPr>
            <w:tcW w:w="1200" w:type="dxa"/>
            <w:tcBorders>
              <w:bottom w:val="single" w:sz="12" w:space="0" w:color="000000"/>
              <w:tl2br w:val="nil"/>
              <w:tr2bl w:val="nil"/>
            </w:tcBorders>
            <w:vAlign w:val="center"/>
          </w:tcPr>
          <w:p w:rsidR="005F4901" w:rsidRDefault="005F4901">
            <w:pPr>
              <w:overflowPunct w:val="0"/>
              <w:jc w:val="center"/>
            </w:pPr>
          </w:p>
        </w:tc>
        <w:tc>
          <w:tcPr>
            <w:tcW w:w="736" w:type="dxa"/>
            <w:tcBorders>
              <w:bottom w:val="single" w:sz="12" w:space="0" w:color="000000"/>
              <w:tl2br w:val="nil"/>
              <w:tr2bl w:val="nil"/>
            </w:tcBorders>
            <w:vAlign w:val="center"/>
          </w:tcPr>
          <w:p w:rsidR="005F4901" w:rsidRDefault="005F4901">
            <w:pPr>
              <w:overflowPunct w:val="0"/>
              <w:jc w:val="center"/>
            </w:pPr>
          </w:p>
        </w:tc>
        <w:tc>
          <w:tcPr>
            <w:tcW w:w="1105" w:type="dxa"/>
            <w:tcBorders>
              <w:bottom w:val="single" w:sz="12" w:space="0" w:color="000000"/>
              <w:tl2br w:val="nil"/>
              <w:tr2bl w:val="nil"/>
            </w:tcBorders>
            <w:vAlign w:val="center"/>
          </w:tcPr>
          <w:p w:rsidR="005F4901" w:rsidRDefault="005F4901">
            <w:pPr>
              <w:overflowPunct w:val="0"/>
              <w:jc w:val="center"/>
            </w:pPr>
          </w:p>
        </w:tc>
        <w:tc>
          <w:tcPr>
            <w:tcW w:w="1104" w:type="dxa"/>
            <w:tcBorders>
              <w:bottom w:val="single" w:sz="12" w:space="0" w:color="000000"/>
              <w:tl2br w:val="nil"/>
              <w:tr2bl w:val="nil"/>
            </w:tcBorders>
            <w:vAlign w:val="center"/>
          </w:tcPr>
          <w:p w:rsidR="005F4901" w:rsidRDefault="005F4901">
            <w:pPr>
              <w:overflowPunct w:val="0"/>
              <w:jc w:val="center"/>
            </w:pPr>
          </w:p>
        </w:tc>
        <w:tc>
          <w:tcPr>
            <w:tcW w:w="750" w:type="dxa"/>
            <w:tcBorders>
              <w:bottom w:val="single" w:sz="12" w:space="0" w:color="000000"/>
              <w:tl2br w:val="nil"/>
              <w:tr2bl w:val="nil"/>
            </w:tcBorders>
            <w:vAlign w:val="center"/>
          </w:tcPr>
          <w:p w:rsidR="005F4901" w:rsidRDefault="005F4901">
            <w:pPr>
              <w:overflowPunct w:val="0"/>
              <w:jc w:val="center"/>
            </w:pPr>
          </w:p>
        </w:tc>
        <w:tc>
          <w:tcPr>
            <w:tcW w:w="648" w:type="dxa"/>
            <w:tcBorders>
              <w:bottom w:val="single" w:sz="12" w:space="0" w:color="000000"/>
              <w:tl2br w:val="nil"/>
              <w:tr2bl w:val="nil"/>
            </w:tcBorders>
            <w:vAlign w:val="center"/>
          </w:tcPr>
          <w:p w:rsidR="005F4901" w:rsidRDefault="005F4901">
            <w:pPr>
              <w:overflowPunct w:val="0"/>
              <w:jc w:val="center"/>
            </w:pPr>
          </w:p>
        </w:tc>
      </w:tr>
      <w:tr w:rsidR="005F4901">
        <w:trPr>
          <w:trHeight w:val="504"/>
          <w:jc w:val="center"/>
        </w:trPr>
        <w:tc>
          <w:tcPr>
            <w:tcW w:w="508" w:type="dxa"/>
            <w:vMerge w:val="restart"/>
            <w:tcBorders>
              <w:top w:val="single" w:sz="12" w:space="0" w:color="000000"/>
            </w:tcBorders>
            <w:vAlign w:val="center"/>
          </w:tcPr>
          <w:p w:rsidR="005F4901" w:rsidRDefault="003948CE">
            <w:pPr>
              <w:widowControl/>
              <w:overflowPunct w:val="0"/>
              <w:jc w:val="center"/>
            </w:pPr>
            <w:r>
              <w:rPr>
                <w:rFonts w:hint="eastAsia"/>
                <w:b/>
                <w:bCs/>
              </w:rPr>
              <w:t>不</w:t>
            </w:r>
            <w:r>
              <w:rPr>
                <w:rFonts w:hint="eastAsia"/>
                <w:b/>
                <w:bCs/>
              </w:rPr>
              <w:lastRenderedPageBreak/>
              <w:t>可计分</w:t>
            </w:r>
          </w:p>
        </w:tc>
        <w:tc>
          <w:tcPr>
            <w:tcW w:w="887" w:type="dxa"/>
            <w:tcBorders>
              <w:top w:val="single" w:sz="12" w:space="0" w:color="000000"/>
            </w:tcBorders>
          </w:tcPr>
          <w:p w:rsidR="005F4901" w:rsidRDefault="005F4901">
            <w:pPr>
              <w:overflowPunct w:val="0"/>
              <w:jc w:val="center"/>
            </w:pPr>
          </w:p>
        </w:tc>
        <w:tc>
          <w:tcPr>
            <w:tcW w:w="1281" w:type="dxa"/>
            <w:tcBorders>
              <w:top w:val="single" w:sz="12" w:space="0" w:color="000000"/>
            </w:tcBorders>
          </w:tcPr>
          <w:p w:rsidR="005F4901" w:rsidRDefault="005F4901">
            <w:pPr>
              <w:overflowPunct w:val="0"/>
              <w:jc w:val="center"/>
            </w:pPr>
          </w:p>
        </w:tc>
        <w:tc>
          <w:tcPr>
            <w:tcW w:w="1814" w:type="dxa"/>
            <w:tcBorders>
              <w:top w:val="single" w:sz="12" w:space="0" w:color="000000"/>
            </w:tcBorders>
          </w:tcPr>
          <w:p w:rsidR="005F4901" w:rsidRDefault="005F4901">
            <w:pPr>
              <w:overflowPunct w:val="0"/>
              <w:jc w:val="center"/>
            </w:pPr>
          </w:p>
        </w:tc>
        <w:tc>
          <w:tcPr>
            <w:tcW w:w="1200" w:type="dxa"/>
            <w:tcBorders>
              <w:top w:val="single" w:sz="12" w:space="0" w:color="000000"/>
            </w:tcBorders>
          </w:tcPr>
          <w:p w:rsidR="005F4901" w:rsidRDefault="005F4901">
            <w:pPr>
              <w:overflowPunct w:val="0"/>
              <w:jc w:val="center"/>
            </w:pPr>
          </w:p>
        </w:tc>
        <w:tc>
          <w:tcPr>
            <w:tcW w:w="736" w:type="dxa"/>
            <w:tcBorders>
              <w:top w:val="single" w:sz="12" w:space="0" w:color="000000"/>
            </w:tcBorders>
          </w:tcPr>
          <w:p w:rsidR="005F4901" w:rsidRDefault="005F4901">
            <w:pPr>
              <w:overflowPunct w:val="0"/>
              <w:jc w:val="center"/>
            </w:pPr>
          </w:p>
        </w:tc>
        <w:tc>
          <w:tcPr>
            <w:tcW w:w="1105" w:type="dxa"/>
            <w:tcBorders>
              <w:top w:val="single" w:sz="12" w:space="0" w:color="000000"/>
            </w:tcBorders>
          </w:tcPr>
          <w:p w:rsidR="005F4901" w:rsidRDefault="005F4901">
            <w:pPr>
              <w:overflowPunct w:val="0"/>
              <w:jc w:val="center"/>
            </w:pPr>
          </w:p>
        </w:tc>
        <w:tc>
          <w:tcPr>
            <w:tcW w:w="1104" w:type="dxa"/>
            <w:tcBorders>
              <w:top w:val="single" w:sz="12" w:space="0" w:color="000000"/>
            </w:tcBorders>
          </w:tcPr>
          <w:p w:rsidR="005F4901" w:rsidRDefault="005F4901">
            <w:pPr>
              <w:overflowPunct w:val="0"/>
              <w:jc w:val="center"/>
            </w:pPr>
          </w:p>
        </w:tc>
        <w:tc>
          <w:tcPr>
            <w:tcW w:w="750" w:type="dxa"/>
            <w:tcBorders>
              <w:top w:val="single" w:sz="12" w:space="0" w:color="000000"/>
            </w:tcBorders>
          </w:tcPr>
          <w:p w:rsidR="005F4901" w:rsidRDefault="005F4901">
            <w:pPr>
              <w:overflowPunct w:val="0"/>
              <w:jc w:val="center"/>
            </w:pPr>
          </w:p>
        </w:tc>
        <w:tc>
          <w:tcPr>
            <w:tcW w:w="648" w:type="dxa"/>
            <w:tcBorders>
              <w:top w:val="single" w:sz="12" w:space="0" w:color="000000"/>
            </w:tcBorders>
          </w:tcPr>
          <w:p w:rsidR="005F4901" w:rsidRDefault="005F4901">
            <w:pPr>
              <w:overflowPunct w:val="0"/>
              <w:snapToGrid w:val="0"/>
              <w:jc w:val="center"/>
            </w:pPr>
          </w:p>
          <w:p w:rsidR="005F4901" w:rsidRDefault="005F4901">
            <w:pPr>
              <w:overflowPunct w:val="0"/>
              <w:jc w:val="center"/>
            </w:pPr>
          </w:p>
        </w:tc>
      </w:tr>
      <w:tr w:rsidR="005F4901">
        <w:trPr>
          <w:trHeight w:val="538"/>
          <w:jc w:val="center"/>
        </w:trPr>
        <w:tc>
          <w:tcPr>
            <w:tcW w:w="508" w:type="dxa"/>
            <w:vMerge/>
            <w:tcBorders>
              <w:tl2br w:val="nil"/>
              <w:tr2bl w:val="nil"/>
            </w:tcBorders>
            <w:vAlign w:val="center"/>
          </w:tcPr>
          <w:p w:rsidR="005F4901" w:rsidRDefault="005F4901">
            <w:pPr>
              <w:widowControl/>
              <w:overflowPunct w:val="0"/>
              <w:rPr>
                <w:b/>
                <w:bCs/>
              </w:rPr>
            </w:pPr>
          </w:p>
        </w:tc>
        <w:tc>
          <w:tcPr>
            <w:tcW w:w="887" w:type="dxa"/>
            <w:tcBorders>
              <w:tl2br w:val="nil"/>
              <w:tr2bl w:val="nil"/>
            </w:tcBorders>
          </w:tcPr>
          <w:p w:rsidR="005F4901" w:rsidRDefault="005F4901">
            <w:pPr>
              <w:overflowPunct w:val="0"/>
              <w:jc w:val="center"/>
            </w:pPr>
          </w:p>
        </w:tc>
        <w:tc>
          <w:tcPr>
            <w:tcW w:w="1281" w:type="dxa"/>
            <w:tcBorders>
              <w:tl2br w:val="nil"/>
              <w:tr2bl w:val="nil"/>
            </w:tcBorders>
          </w:tcPr>
          <w:p w:rsidR="005F4901" w:rsidRDefault="005F4901">
            <w:pPr>
              <w:overflowPunct w:val="0"/>
              <w:jc w:val="center"/>
            </w:pPr>
          </w:p>
        </w:tc>
        <w:tc>
          <w:tcPr>
            <w:tcW w:w="1814" w:type="dxa"/>
            <w:tcBorders>
              <w:tl2br w:val="nil"/>
              <w:tr2bl w:val="nil"/>
            </w:tcBorders>
          </w:tcPr>
          <w:p w:rsidR="005F4901" w:rsidRDefault="005F4901">
            <w:pPr>
              <w:overflowPunct w:val="0"/>
              <w:jc w:val="center"/>
            </w:pPr>
          </w:p>
        </w:tc>
        <w:tc>
          <w:tcPr>
            <w:tcW w:w="1200" w:type="dxa"/>
            <w:tcBorders>
              <w:tl2br w:val="nil"/>
              <w:tr2bl w:val="nil"/>
            </w:tcBorders>
          </w:tcPr>
          <w:p w:rsidR="005F4901" w:rsidRDefault="005F4901">
            <w:pPr>
              <w:overflowPunct w:val="0"/>
              <w:jc w:val="center"/>
            </w:pPr>
          </w:p>
        </w:tc>
        <w:tc>
          <w:tcPr>
            <w:tcW w:w="736" w:type="dxa"/>
            <w:tcBorders>
              <w:tl2br w:val="nil"/>
              <w:tr2bl w:val="nil"/>
            </w:tcBorders>
          </w:tcPr>
          <w:p w:rsidR="005F4901" w:rsidRDefault="005F4901">
            <w:pPr>
              <w:overflowPunct w:val="0"/>
              <w:jc w:val="center"/>
            </w:pPr>
          </w:p>
        </w:tc>
        <w:tc>
          <w:tcPr>
            <w:tcW w:w="1105" w:type="dxa"/>
            <w:tcBorders>
              <w:tl2br w:val="nil"/>
              <w:tr2bl w:val="nil"/>
            </w:tcBorders>
          </w:tcPr>
          <w:p w:rsidR="005F4901" w:rsidRDefault="005F4901">
            <w:pPr>
              <w:overflowPunct w:val="0"/>
              <w:jc w:val="center"/>
            </w:pPr>
          </w:p>
        </w:tc>
        <w:tc>
          <w:tcPr>
            <w:tcW w:w="1104" w:type="dxa"/>
            <w:tcBorders>
              <w:tl2br w:val="nil"/>
              <w:tr2bl w:val="nil"/>
            </w:tcBorders>
          </w:tcPr>
          <w:p w:rsidR="005F4901" w:rsidRDefault="005F4901">
            <w:pPr>
              <w:overflowPunct w:val="0"/>
              <w:jc w:val="center"/>
            </w:pPr>
          </w:p>
        </w:tc>
        <w:tc>
          <w:tcPr>
            <w:tcW w:w="750" w:type="dxa"/>
            <w:tcBorders>
              <w:tl2br w:val="nil"/>
              <w:tr2bl w:val="nil"/>
            </w:tcBorders>
          </w:tcPr>
          <w:p w:rsidR="005F4901" w:rsidRDefault="005F4901">
            <w:pPr>
              <w:overflowPunct w:val="0"/>
              <w:jc w:val="center"/>
            </w:pPr>
          </w:p>
        </w:tc>
        <w:tc>
          <w:tcPr>
            <w:tcW w:w="648" w:type="dxa"/>
            <w:tcBorders>
              <w:tl2br w:val="nil"/>
              <w:tr2bl w:val="nil"/>
            </w:tcBorders>
          </w:tcPr>
          <w:p w:rsidR="005F4901" w:rsidRDefault="005F4901">
            <w:pPr>
              <w:overflowPunct w:val="0"/>
              <w:snapToGrid w:val="0"/>
              <w:jc w:val="center"/>
            </w:pPr>
          </w:p>
          <w:p w:rsidR="005F4901" w:rsidRDefault="005F4901">
            <w:pPr>
              <w:overflowPunct w:val="0"/>
              <w:jc w:val="center"/>
            </w:pPr>
          </w:p>
        </w:tc>
      </w:tr>
    </w:tbl>
    <w:p w:rsidR="005F4901" w:rsidRDefault="003948CE">
      <w:pPr>
        <w:overflowPunct w:val="0"/>
        <w:ind w:firstLineChars="200" w:firstLine="420"/>
      </w:pPr>
      <w:r>
        <w:rPr>
          <w:rFonts w:hint="eastAsia"/>
        </w:rPr>
        <w:lastRenderedPageBreak/>
        <w:t>注：人文社科类参考评审文件附件</w:t>
      </w:r>
      <w:r>
        <w:rPr>
          <w:rFonts w:hint="eastAsia"/>
        </w:rPr>
        <w:t>1-4</w:t>
      </w:r>
      <w:r>
        <w:rPr>
          <w:rFonts w:hint="eastAsia"/>
        </w:rPr>
        <w:t>填写，自然科学类参考附件</w:t>
      </w:r>
      <w:r>
        <w:rPr>
          <w:rFonts w:hint="eastAsia"/>
        </w:rPr>
        <w:t>1-5</w:t>
      </w:r>
      <w:r>
        <w:rPr>
          <w:rFonts w:hint="eastAsia"/>
        </w:rPr>
        <w:t>填写，奖励等级：可计分类按</w:t>
      </w:r>
      <w:r>
        <w:rPr>
          <w:rFonts w:hint="eastAsia"/>
        </w:rPr>
        <w:t>A</w:t>
      </w:r>
      <w:r>
        <w:rPr>
          <w:rFonts w:hint="eastAsia"/>
        </w:rPr>
        <w:t>级</w:t>
      </w:r>
      <w:r>
        <w:rPr>
          <w:rFonts w:hint="eastAsia"/>
        </w:rPr>
        <w:t>-C</w:t>
      </w:r>
      <w:r>
        <w:rPr>
          <w:rFonts w:hint="eastAsia"/>
        </w:rPr>
        <w:t>级填写，不可类分类为</w:t>
      </w:r>
      <w:r>
        <w:rPr>
          <w:rFonts w:hint="eastAsia"/>
        </w:rPr>
        <w:t>D</w:t>
      </w:r>
      <w:r>
        <w:rPr>
          <w:rFonts w:hint="eastAsia"/>
        </w:rPr>
        <w:t>级；获奖等级按特等奖、一等奖、二等奖、三等奖、其他类填写。</w:t>
      </w:r>
    </w:p>
    <w:tbl>
      <w:tblPr>
        <w:tblStyle w:val="a6"/>
        <w:tblpPr w:leftFromText="180" w:rightFromText="180" w:vertAnchor="text" w:horzAnchor="page" w:tblpXSpec="center" w:tblpY="267"/>
        <w:tblOverlap w:val="never"/>
        <w:tblW w:w="1013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62"/>
        <w:gridCol w:w="880"/>
        <w:gridCol w:w="1370"/>
        <w:gridCol w:w="2242"/>
        <w:gridCol w:w="1964"/>
        <w:gridCol w:w="1595"/>
        <w:gridCol w:w="737"/>
        <w:gridCol w:w="681"/>
      </w:tblGrid>
      <w:tr w:rsidR="005F4901">
        <w:trPr>
          <w:trHeight w:val="429"/>
          <w:jc w:val="center"/>
        </w:trPr>
        <w:tc>
          <w:tcPr>
            <w:tcW w:w="10131" w:type="dxa"/>
            <w:gridSpan w:val="8"/>
            <w:tcBorders>
              <w:tl2br w:val="nil"/>
              <w:tr2bl w:val="nil"/>
            </w:tcBorders>
            <w:vAlign w:val="center"/>
          </w:tcPr>
          <w:p w:rsidR="005F4901" w:rsidRDefault="003948CE">
            <w:pPr>
              <w:widowControl/>
              <w:jc w:val="center"/>
              <w:rPr>
                <w:b/>
                <w:bCs/>
              </w:rPr>
            </w:pPr>
            <w:r>
              <w:rPr>
                <w:rFonts w:hint="eastAsia"/>
                <w:b/>
                <w:bCs/>
              </w:rPr>
              <w:t>五、应用成果</w:t>
            </w:r>
          </w:p>
        </w:tc>
      </w:tr>
      <w:tr w:rsidR="005F4901">
        <w:trPr>
          <w:trHeight w:val="1265"/>
          <w:jc w:val="center"/>
        </w:trPr>
        <w:tc>
          <w:tcPr>
            <w:tcW w:w="662" w:type="dxa"/>
            <w:tcBorders>
              <w:tl2br w:val="nil"/>
              <w:tr2bl w:val="nil"/>
            </w:tcBorders>
            <w:vAlign w:val="center"/>
          </w:tcPr>
          <w:p w:rsidR="005F4901" w:rsidRDefault="003948CE">
            <w:pPr>
              <w:jc w:val="center"/>
              <w:rPr>
                <w:rFonts w:eastAsia="宋体"/>
              </w:rPr>
            </w:pPr>
            <w:r>
              <w:rPr>
                <w:rFonts w:eastAsia="宋体" w:hint="eastAsia"/>
                <w:b/>
                <w:bCs/>
              </w:rPr>
              <w:t>类别</w:t>
            </w:r>
          </w:p>
        </w:tc>
        <w:tc>
          <w:tcPr>
            <w:tcW w:w="880" w:type="dxa"/>
            <w:tcBorders>
              <w:tl2br w:val="nil"/>
              <w:tr2bl w:val="nil"/>
            </w:tcBorders>
            <w:vAlign w:val="center"/>
          </w:tcPr>
          <w:p w:rsidR="005F4901" w:rsidRDefault="003948CE">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rsidR="005F4901" w:rsidRDefault="003948CE">
            <w:pPr>
              <w:jc w:val="center"/>
              <w:rPr>
                <w:rFonts w:ascii="宋体" w:hAnsi="宋体" w:cs="Arial"/>
                <w:b/>
                <w:bCs/>
                <w:kern w:val="0"/>
                <w:szCs w:val="21"/>
              </w:rPr>
            </w:pPr>
            <w:r>
              <w:rPr>
                <w:rFonts w:ascii="宋体" w:hAnsi="宋体" w:cs="Arial" w:hint="eastAsia"/>
                <w:b/>
                <w:bCs/>
                <w:kern w:val="0"/>
                <w:szCs w:val="21"/>
              </w:rPr>
              <w:t>成果等级</w:t>
            </w:r>
          </w:p>
        </w:tc>
        <w:tc>
          <w:tcPr>
            <w:tcW w:w="2242" w:type="dxa"/>
            <w:tcBorders>
              <w:tl2br w:val="nil"/>
              <w:tr2bl w:val="nil"/>
            </w:tcBorders>
            <w:vAlign w:val="center"/>
          </w:tcPr>
          <w:p w:rsidR="005F4901" w:rsidRDefault="003948CE">
            <w:pPr>
              <w:jc w:val="center"/>
              <w:rPr>
                <w:rFonts w:ascii="宋体" w:hAnsi="宋体" w:cs="Arial"/>
                <w:b/>
                <w:bCs/>
                <w:kern w:val="0"/>
                <w:szCs w:val="21"/>
              </w:rPr>
            </w:pPr>
            <w:r>
              <w:rPr>
                <w:rFonts w:ascii="宋体" w:hAnsi="宋体" w:cs="Arial" w:hint="eastAsia"/>
                <w:b/>
                <w:bCs/>
                <w:kern w:val="0"/>
                <w:szCs w:val="21"/>
              </w:rPr>
              <w:t>成果名称</w:t>
            </w:r>
          </w:p>
        </w:tc>
        <w:tc>
          <w:tcPr>
            <w:tcW w:w="1964" w:type="dxa"/>
            <w:tcBorders>
              <w:tl2br w:val="nil"/>
              <w:tr2bl w:val="nil"/>
            </w:tcBorders>
            <w:vAlign w:val="center"/>
          </w:tcPr>
          <w:p w:rsidR="005F4901" w:rsidRDefault="003948CE">
            <w:pPr>
              <w:widowControl/>
              <w:jc w:val="center"/>
              <w:rPr>
                <w:b/>
                <w:bCs/>
              </w:rPr>
            </w:pPr>
            <w:r>
              <w:rPr>
                <w:rFonts w:hint="eastAsia"/>
                <w:b/>
                <w:bCs/>
              </w:rPr>
              <w:t>采纳部门</w:t>
            </w:r>
          </w:p>
          <w:p w:rsidR="005F4901" w:rsidRDefault="003948CE">
            <w:pPr>
              <w:widowControl/>
              <w:jc w:val="center"/>
              <w:rPr>
                <w:rFonts w:eastAsia="宋体"/>
                <w:b/>
                <w:bCs/>
              </w:rPr>
            </w:pPr>
            <w:r>
              <w:rPr>
                <w:rFonts w:hint="eastAsia"/>
                <w:b/>
                <w:bCs/>
              </w:rPr>
              <w:t>（或领导批示）</w:t>
            </w:r>
          </w:p>
        </w:tc>
        <w:tc>
          <w:tcPr>
            <w:tcW w:w="1595" w:type="dxa"/>
            <w:tcBorders>
              <w:tl2br w:val="nil"/>
              <w:tr2bl w:val="nil"/>
            </w:tcBorders>
            <w:vAlign w:val="center"/>
          </w:tcPr>
          <w:p w:rsidR="005F4901" w:rsidRDefault="003948CE">
            <w:pPr>
              <w:widowControl/>
              <w:jc w:val="center"/>
              <w:rPr>
                <w:b/>
                <w:bCs/>
              </w:rPr>
            </w:pPr>
            <w:r>
              <w:rPr>
                <w:rFonts w:ascii="宋体" w:hAnsi="宋体" w:cs="Arial" w:hint="eastAsia"/>
                <w:b/>
                <w:bCs/>
                <w:kern w:val="0"/>
                <w:szCs w:val="21"/>
              </w:rPr>
              <w:t>采纳</w:t>
            </w:r>
            <w:r>
              <w:rPr>
                <w:rFonts w:hint="eastAsia"/>
                <w:b/>
                <w:bCs/>
              </w:rPr>
              <w:t>年月</w:t>
            </w:r>
          </w:p>
        </w:tc>
        <w:tc>
          <w:tcPr>
            <w:tcW w:w="737" w:type="dxa"/>
            <w:tcBorders>
              <w:tl2br w:val="nil"/>
              <w:tr2bl w:val="nil"/>
            </w:tcBorders>
            <w:vAlign w:val="center"/>
          </w:tcPr>
          <w:p w:rsidR="005F4901" w:rsidRDefault="003948CE">
            <w:pPr>
              <w:widowControl/>
              <w:jc w:val="center"/>
              <w:rPr>
                <w:rFonts w:eastAsia="宋体"/>
                <w:b/>
                <w:bCs/>
              </w:rPr>
            </w:pPr>
            <w:r>
              <w:rPr>
                <w:rFonts w:ascii="宋体" w:hAnsi="宋体" w:cs="Arial" w:hint="eastAsia"/>
                <w:b/>
                <w:bCs/>
                <w:kern w:val="0"/>
                <w:szCs w:val="21"/>
              </w:rPr>
              <w:t>备注</w:t>
            </w:r>
          </w:p>
        </w:tc>
        <w:tc>
          <w:tcPr>
            <w:tcW w:w="681" w:type="dxa"/>
            <w:tcBorders>
              <w:tl2br w:val="nil"/>
              <w:tr2bl w:val="nil"/>
            </w:tcBorders>
            <w:vAlign w:val="center"/>
          </w:tcPr>
          <w:p w:rsidR="005F4901" w:rsidRDefault="003948CE">
            <w:pPr>
              <w:widowControl/>
              <w:jc w:val="center"/>
              <w:rPr>
                <w:rFonts w:eastAsia="宋体"/>
                <w:b/>
                <w:bCs/>
              </w:rPr>
            </w:pPr>
            <w:r>
              <w:rPr>
                <w:rFonts w:eastAsia="宋体" w:hint="eastAsia"/>
                <w:b/>
                <w:bCs/>
              </w:rPr>
              <w:t>得分</w:t>
            </w:r>
          </w:p>
        </w:tc>
      </w:tr>
      <w:tr w:rsidR="005F4901">
        <w:trPr>
          <w:trHeight w:val="608"/>
          <w:jc w:val="center"/>
        </w:trPr>
        <w:tc>
          <w:tcPr>
            <w:tcW w:w="662" w:type="dxa"/>
            <w:tcBorders>
              <w:bottom w:val="single" w:sz="12" w:space="0" w:color="000000"/>
              <w:tl2br w:val="nil"/>
              <w:tr2bl w:val="nil"/>
            </w:tcBorders>
          </w:tcPr>
          <w:p w:rsidR="005F4901" w:rsidRDefault="003948CE">
            <w:pPr>
              <w:jc w:val="center"/>
              <w:rPr>
                <w:b/>
                <w:bCs/>
              </w:rPr>
            </w:pPr>
            <w:r>
              <w:rPr>
                <w:rFonts w:hint="eastAsia"/>
                <w:b/>
                <w:bCs/>
              </w:rPr>
              <w:t>可计分</w:t>
            </w:r>
          </w:p>
        </w:tc>
        <w:tc>
          <w:tcPr>
            <w:tcW w:w="880" w:type="dxa"/>
            <w:tcBorders>
              <w:bottom w:val="single" w:sz="12" w:space="0" w:color="000000"/>
              <w:tl2br w:val="nil"/>
              <w:tr2bl w:val="nil"/>
            </w:tcBorders>
          </w:tcPr>
          <w:p w:rsidR="005F4901" w:rsidRDefault="005F4901">
            <w:pPr>
              <w:jc w:val="center"/>
            </w:pPr>
          </w:p>
        </w:tc>
        <w:tc>
          <w:tcPr>
            <w:tcW w:w="1370" w:type="dxa"/>
            <w:tcBorders>
              <w:bottom w:val="single" w:sz="12" w:space="0" w:color="000000"/>
              <w:tl2br w:val="nil"/>
              <w:tr2bl w:val="nil"/>
            </w:tcBorders>
          </w:tcPr>
          <w:p w:rsidR="005F4901" w:rsidRDefault="005F4901">
            <w:pPr>
              <w:widowControl/>
              <w:jc w:val="center"/>
            </w:pPr>
          </w:p>
        </w:tc>
        <w:tc>
          <w:tcPr>
            <w:tcW w:w="2242" w:type="dxa"/>
            <w:tcBorders>
              <w:bottom w:val="single" w:sz="12" w:space="0" w:color="000000"/>
              <w:tl2br w:val="nil"/>
              <w:tr2bl w:val="nil"/>
            </w:tcBorders>
          </w:tcPr>
          <w:p w:rsidR="005F4901" w:rsidRDefault="005F4901">
            <w:pPr>
              <w:widowControl/>
              <w:jc w:val="center"/>
            </w:pPr>
          </w:p>
        </w:tc>
        <w:tc>
          <w:tcPr>
            <w:tcW w:w="1964" w:type="dxa"/>
            <w:tcBorders>
              <w:bottom w:val="single" w:sz="12" w:space="0" w:color="000000"/>
              <w:tl2br w:val="nil"/>
              <w:tr2bl w:val="nil"/>
            </w:tcBorders>
          </w:tcPr>
          <w:p w:rsidR="005F4901" w:rsidRDefault="005F4901">
            <w:pPr>
              <w:widowControl/>
              <w:jc w:val="center"/>
            </w:pPr>
          </w:p>
        </w:tc>
        <w:tc>
          <w:tcPr>
            <w:tcW w:w="1595" w:type="dxa"/>
            <w:tcBorders>
              <w:bottom w:val="single" w:sz="12" w:space="0" w:color="000000"/>
              <w:tl2br w:val="nil"/>
              <w:tr2bl w:val="nil"/>
            </w:tcBorders>
          </w:tcPr>
          <w:p w:rsidR="005F4901" w:rsidRDefault="005F4901">
            <w:pPr>
              <w:widowControl/>
              <w:jc w:val="center"/>
            </w:pPr>
          </w:p>
        </w:tc>
        <w:tc>
          <w:tcPr>
            <w:tcW w:w="737" w:type="dxa"/>
            <w:tcBorders>
              <w:bottom w:val="single" w:sz="12" w:space="0" w:color="000000"/>
              <w:tl2br w:val="nil"/>
              <w:tr2bl w:val="nil"/>
            </w:tcBorders>
          </w:tcPr>
          <w:p w:rsidR="005F4901" w:rsidRDefault="005F4901">
            <w:pPr>
              <w:widowControl/>
              <w:jc w:val="center"/>
            </w:pPr>
          </w:p>
        </w:tc>
        <w:tc>
          <w:tcPr>
            <w:tcW w:w="681" w:type="dxa"/>
            <w:tcBorders>
              <w:bottom w:val="single" w:sz="12" w:space="0" w:color="000000"/>
              <w:tl2br w:val="nil"/>
              <w:tr2bl w:val="nil"/>
            </w:tcBorders>
          </w:tcPr>
          <w:p w:rsidR="005F4901" w:rsidRDefault="005F4901">
            <w:pPr>
              <w:widowControl/>
              <w:jc w:val="center"/>
            </w:pPr>
          </w:p>
        </w:tc>
      </w:tr>
      <w:tr w:rsidR="005F4901">
        <w:trPr>
          <w:trHeight w:val="654"/>
          <w:jc w:val="center"/>
        </w:trPr>
        <w:tc>
          <w:tcPr>
            <w:tcW w:w="662" w:type="dxa"/>
            <w:tcBorders>
              <w:top w:val="single" w:sz="12" w:space="0" w:color="000000"/>
            </w:tcBorders>
          </w:tcPr>
          <w:p w:rsidR="005F4901" w:rsidRDefault="003948CE">
            <w:pPr>
              <w:jc w:val="center"/>
              <w:rPr>
                <w:b/>
                <w:bCs/>
              </w:rPr>
            </w:pPr>
            <w:r>
              <w:rPr>
                <w:rFonts w:hint="eastAsia"/>
                <w:b/>
                <w:bCs/>
              </w:rPr>
              <w:t>不可计分</w:t>
            </w:r>
          </w:p>
        </w:tc>
        <w:tc>
          <w:tcPr>
            <w:tcW w:w="880" w:type="dxa"/>
            <w:tcBorders>
              <w:top w:val="single" w:sz="12" w:space="0" w:color="000000"/>
            </w:tcBorders>
          </w:tcPr>
          <w:p w:rsidR="005F4901" w:rsidRDefault="005F4901">
            <w:pPr>
              <w:jc w:val="center"/>
            </w:pPr>
          </w:p>
        </w:tc>
        <w:tc>
          <w:tcPr>
            <w:tcW w:w="1370" w:type="dxa"/>
            <w:tcBorders>
              <w:top w:val="single" w:sz="12" w:space="0" w:color="000000"/>
            </w:tcBorders>
          </w:tcPr>
          <w:p w:rsidR="005F4901" w:rsidRDefault="005F4901">
            <w:pPr>
              <w:widowControl/>
              <w:jc w:val="center"/>
            </w:pPr>
          </w:p>
        </w:tc>
        <w:tc>
          <w:tcPr>
            <w:tcW w:w="2242" w:type="dxa"/>
            <w:tcBorders>
              <w:top w:val="single" w:sz="12" w:space="0" w:color="000000"/>
            </w:tcBorders>
          </w:tcPr>
          <w:p w:rsidR="005F4901" w:rsidRDefault="005F4901">
            <w:pPr>
              <w:widowControl/>
              <w:jc w:val="center"/>
            </w:pPr>
          </w:p>
        </w:tc>
        <w:tc>
          <w:tcPr>
            <w:tcW w:w="1964" w:type="dxa"/>
            <w:tcBorders>
              <w:top w:val="single" w:sz="12" w:space="0" w:color="000000"/>
            </w:tcBorders>
          </w:tcPr>
          <w:p w:rsidR="005F4901" w:rsidRDefault="005F4901">
            <w:pPr>
              <w:widowControl/>
              <w:jc w:val="center"/>
            </w:pPr>
          </w:p>
        </w:tc>
        <w:tc>
          <w:tcPr>
            <w:tcW w:w="1595" w:type="dxa"/>
            <w:tcBorders>
              <w:top w:val="single" w:sz="12" w:space="0" w:color="000000"/>
            </w:tcBorders>
          </w:tcPr>
          <w:p w:rsidR="005F4901" w:rsidRDefault="005F4901">
            <w:pPr>
              <w:widowControl/>
              <w:jc w:val="center"/>
            </w:pPr>
          </w:p>
        </w:tc>
        <w:tc>
          <w:tcPr>
            <w:tcW w:w="737" w:type="dxa"/>
            <w:tcBorders>
              <w:top w:val="single" w:sz="12" w:space="0" w:color="000000"/>
            </w:tcBorders>
          </w:tcPr>
          <w:p w:rsidR="005F4901" w:rsidRDefault="005F4901">
            <w:pPr>
              <w:widowControl/>
              <w:jc w:val="center"/>
            </w:pPr>
          </w:p>
        </w:tc>
        <w:tc>
          <w:tcPr>
            <w:tcW w:w="681" w:type="dxa"/>
            <w:tcBorders>
              <w:top w:val="single" w:sz="12" w:space="0" w:color="000000"/>
            </w:tcBorders>
          </w:tcPr>
          <w:p w:rsidR="005F4901" w:rsidRDefault="005F4901">
            <w:pPr>
              <w:widowControl/>
              <w:snapToGrid w:val="0"/>
              <w:jc w:val="center"/>
            </w:pPr>
          </w:p>
          <w:p w:rsidR="005F4901" w:rsidRDefault="005F4901">
            <w:pPr>
              <w:widowControl/>
              <w:jc w:val="center"/>
            </w:pPr>
          </w:p>
        </w:tc>
      </w:tr>
    </w:tbl>
    <w:p w:rsidR="005F4901" w:rsidRDefault="003948CE">
      <w:pPr>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填写，成果等级：可计分类别按</w:t>
      </w:r>
      <w:r>
        <w:rPr>
          <w:rFonts w:hint="eastAsia"/>
        </w:rPr>
        <w:t>A-C</w:t>
      </w:r>
      <w:r>
        <w:rPr>
          <w:rFonts w:hint="eastAsia"/>
        </w:rPr>
        <w:t>填写，不可计分类为</w:t>
      </w:r>
      <w:r>
        <w:rPr>
          <w:rFonts w:hint="eastAsia"/>
        </w:rPr>
        <w:t>D</w:t>
      </w:r>
      <w:r>
        <w:rPr>
          <w:rFonts w:hint="eastAsia"/>
        </w:rPr>
        <w:t>级。</w:t>
      </w:r>
    </w:p>
    <w:p w:rsidR="005F4901" w:rsidRDefault="005F4901">
      <w:pPr>
        <w:ind w:firstLineChars="200" w:firstLine="420"/>
      </w:pPr>
    </w:p>
    <w:tbl>
      <w:tblPr>
        <w:tblStyle w:val="a6"/>
        <w:tblpPr w:leftFromText="180" w:rightFromText="180" w:vertAnchor="text" w:horzAnchor="page" w:tblpXSpec="center" w:tblpY="48"/>
        <w:tblOverlap w:val="never"/>
        <w:tblW w:w="1015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60"/>
        <w:gridCol w:w="1570"/>
        <w:gridCol w:w="1750"/>
        <w:gridCol w:w="1130"/>
        <w:gridCol w:w="2000"/>
        <w:gridCol w:w="1400"/>
        <w:gridCol w:w="890"/>
        <w:gridCol w:w="751"/>
      </w:tblGrid>
      <w:tr w:rsidR="005F4901">
        <w:trPr>
          <w:trHeight w:val="485"/>
          <w:jc w:val="center"/>
        </w:trPr>
        <w:tc>
          <w:tcPr>
            <w:tcW w:w="10151" w:type="dxa"/>
            <w:gridSpan w:val="8"/>
            <w:tcBorders>
              <w:tl2br w:val="nil"/>
              <w:tr2bl w:val="nil"/>
            </w:tcBorders>
            <w:vAlign w:val="center"/>
          </w:tcPr>
          <w:p w:rsidR="005F4901" w:rsidRDefault="003948CE">
            <w:pPr>
              <w:widowControl/>
              <w:jc w:val="center"/>
              <w:rPr>
                <w:b/>
                <w:bCs/>
              </w:rPr>
            </w:pPr>
            <w:r>
              <w:rPr>
                <w:rFonts w:hint="eastAsia"/>
                <w:b/>
                <w:bCs/>
              </w:rPr>
              <w:t>六、文艺创作</w:t>
            </w:r>
          </w:p>
        </w:tc>
      </w:tr>
      <w:tr w:rsidR="005F4901">
        <w:trPr>
          <w:trHeight w:val="707"/>
          <w:jc w:val="center"/>
        </w:trPr>
        <w:tc>
          <w:tcPr>
            <w:tcW w:w="660" w:type="dxa"/>
            <w:tcBorders>
              <w:tl2br w:val="nil"/>
              <w:tr2bl w:val="nil"/>
            </w:tcBorders>
            <w:vAlign w:val="center"/>
          </w:tcPr>
          <w:p w:rsidR="005F4901" w:rsidRDefault="003948CE">
            <w:pPr>
              <w:jc w:val="center"/>
              <w:rPr>
                <w:rFonts w:eastAsia="宋体"/>
              </w:rPr>
            </w:pPr>
            <w:r>
              <w:rPr>
                <w:rFonts w:eastAsia="宋体" w:hint="eastAsia"/>
                <w:b/>
                <w:bCs/>
              </w:rPr>
              <w:t>类别</w:t>
            </w:r>
          </w:p>
        </w:tc>
        <w:tc>
          <w:tcPr>
            <w:tcW w:w="1570" w:type="dxa"/>
            <w:tcBorders>
              <w:tl2br w:val="nil"/>
              <w:tr2bl w:val="nil"/>
            </w:tcBorders>
            <w:vAlign w:val="center"/>
          </w:tcPr>
          <w:p w:rsidR="005F4901" w:rsidRDefault="003948CE">
            <w:pPr>
              <w:jc w:val="center"/>
              <w:rPr>
                <w:rFonts w:eastAsia="宋体"/>
                <w:b/>
                <w:bCs/>
              </w:rPr>
            </w:pPr>
            <w:r>
              <w:rPr>
                <w:rFonts w:hint="eastAsia"/>
                <w:b/>
                <w:bCs/>
              </w:rPr>
              <w:t>序号</w:t>
            </w:r>
          </w:p>
        </w:tc>
        <w:tc>
          <w:tcPr>
            <w:tcW w:w="1750" w:type="dxa"/>
            <w:tcBorders>
              <w:tl2br w:val="nil"/>
              <w:tr2bl w:val="nil"/>
            </w:tcBorders>
            <w:vAlign w:val="center"/>
          </w:tcPr>
          <w:p w:rsidR="005F4901" w:rsidRDefault="003948CE">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rsidR="005F4901" w:rsidRDefault="003948CE">
            <w:pPr>
              <w:widowControl/>
              <w:jc w:val="center"/>
              <w:rPr>
                <w:rFonts w:eastAsia="宋体"/>
                <w:b/>
                <w:bCs/>
              </w:rPr>
            </w:pPr>
            <w:r>
              <w:rPr>
                <w:rFonts w:ascii="宋体" w:hAnsi="宋体" w:cs="Arial" w:hint="eastAsia"/>
                <w:b/>
                <w:bCs/>
                <w:kern w:val="0"/>
                <w:szCs w:val="21"/>
              </w:rPr>
              <w:t>获奖名称</w:t>
            </w:r>
          </w:p>
        </w:tc>
        <w:tc>
          <w:tcPr>
            <w:tcW w:w="2000" w:type="dxa"/>
            <w:tcBorders>
              <w:tl2br w:val="nil"/>
              <w:tr2bl w:val="nil"/>
            </w:tcBorders>
            <w:vAlign w:val="center"/>
          </w:tcPr>
          <w:p w:rsidR="005F4901" w:rsidRDefault="003948CE">
            <w:pPr>
              <w:widowControl/>
              <w:jc w:val="center"/>
              <w:rPr>
                <w:rFonts w:eastAsia="宋体"/>
                <w:b/>
                <w:bCs/>
              </w:rPr>
            </w:pPr>
            <w:r>
              <w:rPr>
                <w:rFonts w:hint="eastAsia"/>
                <w:b/>
                <w:bCs/>
              </w:rPr>
              <w:t>获奖级别</w:t>
            </w:r>
          </w:p>
        </w:tc>
        <w:tc>
          <w:tcPr>
            <w:tcW w:w="1400" w:type="dxa"/>
            <w:tcBorders>
              <w:tl2br w:val="nil"/>
              <w:tr2bl w:val="nil"/>
            </w:tcBorders>
            <w:vAlign w:val="center"/>
          </w:tcPr>
          <w:p w:rsidR="005F4901" w:rsidRDefault="003948CE">
            <w:pPr>
              <w:widowControl/>
              <w:jc w:val="center"/>
              <w:rPr>
                <w:b/>
                <w:bCs/>
              </w:rPr>
            </w:pPr>
            <w:r>
              <w:rPr>
                <w:rFonts w:hint="eastAsia"/>
                <w:b/>
                <w:bCs/>
              </w:rPr>
              <w:t>举办单位</w:t>
            </w:r>
          </w:p>
        </w:tc>
        <w:tc>
          <w:tcPr>
            <w:tcW w:w="890" w:type="dxa"/>
            <w:tcBorders>
              <w:tl2br w:val="nil"/>
              <w:tr2bl w:val="nil"/>
            </w:tcBorders>
            <w:vAlign w:val="center"/>
          </w:tcPr>
          <w:p w:rsidR="005F4901" w:rsidRDefault="003948CE">
            <w:pPr>
              <w:widowControl/>
              <w:jc w:val="center"/>
              <w:rPr>
                <w:b/>
                <w:bCs/>
              </w:rPr>
            </w:pPr>
            <w:r>
              <w:rPr>
                <w:rFonts w:ascii="宋体" w:hAnsi="宋体" w:cs="Arial" w:hint="eastAsia"/>
                <w:b/>
                <w:bCs/>
                <w:kern w:val="0"/>
                <w:szCs w:val="21"/>
              </w:rPr>
              <w:t>举办</w:t>
            </w:r>
            <w:r>
              <w:rPr>
                <w:rFonts w:hint="eastAsia"/>
                <w:b/>
                <w:bCs/>
              </w:rPr>
              <w:t>年月</w:t>
            </w:r>
          </w:p>
        </w:tc>
        <w:tc>
          <w:tcPr>
            <w:tcW w:w="751" w:type="dxa"/>
            <w:tcBorders>
              <w:tl2br w:val="nil"/>
              <w:tr2bl w:val="nil"/>
            </w:tcBorders>
            <w:vAlign w:val="center"/>
          </w:tcPr>
          <w:p w:rsidR="005F4901" w:rsidRDefault="003948CE">
            <w:pPr>
              <w:widowControl/>
              <w:jc w:val="center"/>
              <w:rPr>
                <w:rFonts w:eastAsia="宋体"/>
                <w:b/>
                <w:bCs/>
              </w:rPr>
            </w:pPr>
            <w:r>
              <w:rPr>
                <w:rFonts w:ascii="宋体" w:hAnsi="宋体" w:cs="Arial" w:hint="eastAsia"/>
                <w:b/>
                <w:bCs/>
                <w:kern w:val="0"/>
                <w:szCs w:val="21"/>
              </w:rPr>
              <w:t>得分</w:t>
            </w:r>
          </w:p>
        </w:tc>
      </w:tr>
      <w:tr w:rsidR="005F4901">
        <w:trPr>
          <w:trHeight w:val="827"/>
          <w:jc w:val="center"/>
        </w:trPr>
        <w:tc>
          <w:tcPr>
            <w:tcW w:w="660" w:type="dxa"/>
            <w:tcBorders>
              <w:bottom w:val="single" w:sz="12" w:space="0" w:color="000000"/>
              <w:tl2br w:val="nil"/>
              <w:tr2bl w:val="nil"/>
            </w:tcBorders>
          </w:tcPr>
          <w:p w:rsidR="005F4901" w:rsidRDefault="003948CE">
            <w:pPr>
              <w:jc w:val="center"/>
              <w:rPr>
                <w:b/>
                <w:bCs/>
              </w:rPr>
            </w:pPr>
            <w:r>
              <w:rPr>
                <w:rFonts w:hint="eastAsia"/>
                <w:b/>
                <w:bCs/>
              </w:rPr>
              <w:t>可计分</w:t>
            </w:r>
          </w:p>
        </w:tc>
        <w:tc>
          <w:tcPr>
            <w:tcW w:w="1570" w:type="dxa"/>
            <w:tcBorders>
              <w:bottom w:val="single" w:sz="12" w:space="0" w:color="000000"/>
              <w:tl2br w:val="nil"/>
              <w:tr2bl w:val="nil"/>
            </w:tcBorders>
          </w:tcPr>
          <w:p w:rsidR="005F4901" w:rsidRDefault="003948CE">
            <w:pPr>
              <w:jc w:val="center"/>
            </w:pPr>
            <w:r>
              <w:rPr>
                <w:rFonts w:hint="eastAsia"/>
              </w:rPr>
              <w:t>1</w:t>
            </w:r>
          </w:p>
        </w:tc>
        <w:tc>
          <w:tcPr>
            <w:tcW w:w="1750" w:type="dxa"/>
            <w:tcBorders>
              <w:bottom w:val="single" w:sz="12" w:space="0" w:color="000000"/>
              <w:tl2br w:val="nil"/>
              <w:tr2bl w:val="nil"/>
            </w:tcBorders>
          </w:tcPr>
          <w:p w:rsidR="005F4901" w:rsidRDefault="003948CE">
            <w:pPr>
              <w:widowControl/>
              <w:jc w:val="center"/>
            </w:pPr>
            <w:r>
              <w:rPr>
                <w:rFonts w:hint="eastAsia"/>
              </w:rPr>
              <w:t>B</w:t>
            </w:r>
          </w:p>
        </w:tc>
        <w:tc>
          <w:tcPr>
            <w:tcW w:w="1130" w:type="dxa"/>
            <w:tcBorders>
              <w:bottom w:val="single" w:sz="12" w:space="0" w:color="000000"/>
              <w:tl2br w:val="nil"/>
              <w:tr2bl w:val="nil"/>
            </w:tcBorders>
            <w:vAlign w:val="center"/>
          </w:tcPr>
          <w:p w:rsidR="005F4901" w:rsidRDefault="003948CE">
            <w:pPr>
              <w:widowControl/>
              <w:jc w:val="center"/>
              <w:rPr>
                <w:rFonts w:eastAsia="宋体"/>
              </w:rPr>
            </w:pPr>
            <w:r>
              <w:rPr>
                <w:rFonts w:hint="eastAsia"/>
              </w:rPr>
              <w:t>重庆市美术作品迎春展</w:t>
            </w:r>
          </w:p>
        </w:tc>
        <w:tc>
          <w:tcPr>
            <w:tcW w:w="2000" w:type="dxa"/>
            <w:tcBorders>
              <w:bottom w:val="single" w:sz="12" w:space="0" w:color="000000"/>
              <w:tl2br w:val="nil"/>
              <w:tr2bl w:val="nil"/>
            </w:tcBorders>
            <w:vAlign w:val="center"/>
          </w:tcPr>
          <w:p w:rsidR="005F4901" w:rsidRDefault="003948CE">
            <w:pPr>
              <w:widowControl/>
              <w:jc w:val="center"/>
              <w:rPr>
                <w:rFonts w:eastAsia="宋体"/>
              </w:rPr>
            </w:pPr>
            <w:r>
              <w:rPr>
                <w:rFonts w:eastAsia="宋体" w:hint="eastAsia"/>
              </w:rPr>
              <w:t>入选展演作品</w:t>
            </w:r>
          </w:p>
        </w:tc>
        <w:tc>
          <w:tcPr>
            <w:tcW w:w="1400" w:type="dxa"/>
            <w:tcBorders>
              <w:bottom w:val="single" w:sz="12" w:space="0" w:color="000000"/>
              <w:tl2br w:val="nil"/>
              <w:tr2bl w:val="nil"/>
            </w:tcBorders>
          </w:tcPr>
          <w:p w:rsidR="005F4901" w:rsidRDefault="003948CE">
            <w:pPr>
              <w:widowControl/>
              <w:jc w:val="center"/>
            </w:pPr>
            <w:r>
              <w:rPr>
                <w:rFonts w:hint="eastAsia"/>
              </w:rPr>
              <w:t>重庆美术馆、重庆市美术家协会</w:t>
            </w:r>
          </w:p>
        </w:tc>
        <w:tc>
          <w:tcPr>
            <w:tcW w:w="890" w:type="dxa"/>
            <w:tcBorders>
              <w:bottom w:val="single" w:sz="12" w:space="0" w:color="000000"/>
              <w:tl2br w:val="nil"/>
              <w:tr2bl w:val="nil"/>
            </w:tcBorders>
          </w:tcPr>
          <w:p w:rsidR="005F4901" w:rsidRDefault="003948CE">
            <w:pPr>
              <w:widowControl/>
              <w:jc w:val="center"/>
            </w:pPr>
            <w:r>
              <w:rPr>
                <w:rFonts w:hint="eastAsia"/>
              </w:rPr>
              <w:t>2018</w:t>
            </w:r>
            <w:r>
              <w:rPr>
                <w:rFonts w:hint="eastAsia"/>
              </w:rPr>
              <w:t>年</w:t>
            </w:r>
            <w:r>
              <w:rPr>
                <w:rFonts w:hint="eastAsia"/>
              </w:rPr>
              <w:t>2</w:t>
            </w:r>
            <w:r>
              <w:rPr>
                <w:rFonts w:hint="eastAsia"/>
              </w:rPr>
              <w:t>月</w:t>
            </w:r>
          </w:p>
        </w:tc>
        <w:tc>
          <w:tcPr>
            <w:tcW w:w="751" w:type="dxa"/>
            <w:tcBorders>
              <w:bottom w:val="single" w:sz="12" w:space="0" w:color="000000"/>
              <w:tl2br w:val="nil"/>
              <w:tr2bl w:val="nil"/>
            </w:tcBorders>
          </w:tcPr>
          <w:p w:rsidR="005F4901" w:rsidRDefault="003948CE">
            <w:pPr>
              <w:widowControl/>
              <w:jc w:val="center"/>
            </w:pPr>
            <w:r>
              <w:rPr>
                <w:rFonts w:hint="eastAsia"/>
              </w:rPr>
              <w:t>100</w:t>
            </w:r>
          </w:p>
        </w:tc>
      </w:tr>
      <w:tr w:rsidR="005F4901">
        <w:trPr>
          <w:trHeight w:val="774"/>
          <w:jc w:val="center"/>
        </w:trPr>
        <w:tc>
          <w:tcPr>
            <w:tcW w:w="660" w:type="dxa"/>
            <w:tcBorders>
              <w:top w:val="single" w:sz="12" w:space="0" w:color="000000"/>
            </w:tcBorders>
          </w:tcPr>
          <w:p w:rsidR="005F4901" w:rsidRDefault="003948CE">
            <w:pPr>
              <w:jc w:val="center"/>
              <w:rPr>
                <w:b/>
                <w:bCs/>
              </w:rPr>
            </w:pPr>
            <w:r>
              <w:rPr>
                <w:rFonts w:hint="eastAsia"/>
                <w:b/>
                <w:bCs/>
              </w:rPr>
              <w:t>不可计分</w:t>
            </w:r>
          </w:p>
        </w:tc>
        <w:tc>
          <w:tcPr>
            <w:tcW w:w="1570" w:type="dxa"/>
            <w:tcBorders>
              <w:top w:val="single" w:sz="12" w:space="0" w:color="000000"/>
            </w:tcBorders>
          </w:tcPr>
          <w:p w:rsidR="005F4901" w:rsidRDefault="005F4901">
            <w:pPr>
              <w:jc w:val="center"/>
            </w:pPr>
          </w:p>
        </w:tc>
        <w:tc>
          <w:tcPr>
            <w:tcW w:w="1750" w:type="dxa"/>
            <w:tcBorders>
              <w:top w:val="single" w:sz="12" w:space="0" w:color="000000"/>
            </w:tcBorders>
          </w:tcPr>
          <w:p w:rsidR="005F4901" w:rsidRDefault="005F4901">
            <w:pPr>
              <w:widowControl/>
              <w:jc w:val="center"/>
            </w:pPr>
          </w:p>
        </w:tc>
        <w:tc>
          <w:tcPr>
            <w:tcW w:w="1130" w:type="dxa"/>
            <w:tcBorders>
              <w:top w:val="single" w:sz="12" w:space="0" w:color="000000"/>
            </w:tcBorders>
            <w:vAlign w:val="center"/>
          </w:tcPr>
          <w:p w:rsidR="005F4901" w:rsidRDefault="005F4901">
            <w:pPr>
              <w:widowControl/>
              <w:jc w:val="center"/>
              <w:rPr>
                <w:rFonts w:eastAsia="宋体"/>
              </w:rPr>
            </w:pPr>
          </w:p>
        </w:tc>
        <w:tc>
          <w:tcPr>
            <w:tcW w:w="2000" w:type="dxa"/>
            <w:tcBorders>
              <w:top w:val="single" w:sz="12" w:space="0" w:color="000000"/>
            </w:tcBorders>
          </w:tcPr>
          <w:p w:rsidR="005F4901" w:rsidRDefault="005F4901">
            <w:pPr>
              <w:widowControl/>
              <w:jc w:val="center"/>
            </w:pPr>
          </w:p>
        </w:tc>
        <w:tc>
          <w:tcPr>
            <w:tcW w:w="1400" w:type="dxa"/>
            <w:tcBorders>
              <w:top w:val="single" w:sz="12" w:space="0" w:color="000000"/>
            </w:tcBorders>
          </w:tcPr>
          <w:p w:rsidR="005F4901" w:rsidRDefault="005F4901">
            <w:pPr>
              <w:widowControl/>
              <w:jc w:val="center"/>
            </w:pPr>
          </w:p>
        </w:tc>
        <w:tc>
          <w:tcPr>
            <w:tcW w:w="890" w:type="dxa"/>
            <w:tcBorders>
              <w:top w:val="single" w:sz="12" w:space="0" w:color="000000"/>
            </w:tcBorders>
          </w:tcPr>
          <w:p w:rsidR="005F4901" w:rsidRDefault="005F4901">
            <w:pPr>
              <w:widowControl/>
              <w:jc w:val="center"/>
            </w:pPr>
          </w:p>
        </w:tc>
        <w:tc>
          <w:tcPr>
            <w:tcW w:w="751" w:type="dxa"/>
            <w:tcBorders>
              <w:top w:val="single" w:sz="12" w:space="0" w:color="000000"/>
            </w:tcBorders>
          </w:tcPr>
          <w:p w:rsidR="005F4901" w:rsidRDefault="005F4901">
            <w:pPr>
              <w:widowControl/>
              <w:snapToGrid w:val="0"/>
              <w:jc w:val="center"/>
            </w:pPr>
          </w:p>
          <w:p w:rsidR="005F4901" w:rsidRDefault="005F4901">
            <w:pPr>
              <w:widowControl/>
              <w:snapToGrid w:val="0"/>
              <w:jc w:val="center"/>
            </w:pPr>
          </w:p>
          <w:p w:rsidR="005F4901" w:rsidRDefault="005F4901">
            <w:pPr>
              <w:widowControl/>
              <w:jc w:val="center"/>
            </w:pPr>
          </w:p>
        </w:tc>
      </w:tr>
    </w:tbl>
    <w:p w:rsidR="005F4901" w:rsidRDefault="003948CE">
      <w:pPr>
        <w:ind w:firstLineChars="200" w:firstLine="420"/>
      </w:pPr>
      <w:r>
        <w:rPr>
          <w:rFonts w:hint="eastAsia"/>
        </w:rPr>
        <w:t>注：人文社科类参考附件</w:t>
      </w:r>
      <w:r>
        <w:rPr>
          <w:rFonts w:hint="eastAsia"/>
        </w:rPr>
        <w:t>1-</w:t>
      </w:r>
      <w:r>
        <w:t>4</w:t>
      </w:r>
      <w:r>
        <w:rPr>
          <w:rFonts w:hint="eastAsia"/>
        </w:rPr>
        <w:t>填写，指标等级：可计分类别按</w:t>
      </w:r>
      <w:r>
        <w:rPr>
          <w:rFonts w:hint="eastAsia"/>
        </w:rPr>
        <w:t>A-C</w:t>
      </w:r>
      <w:r>
        <w:rPr>
          <w:rFonts w:hint="eastAsia"/>
        </w:rPr>
        <w:t>填写，不可计分类别为</w:t>
      </w:r>
      <w:r>
        <w:rPr>
          <w:rFonts w:hint="eastAsia"/>
        </w:rPr>
        <w:t>D</w:t>
      </w:r>
      <w:r>
        <w:rPr>
          <w:rFonts w:hint="eastAsia"/>
        </w:rPr>
        <w:t>级。</w:t>
      </w:r>
    </w:p>
    <w:tbl>
      <w:tblPr>
        <w:tblStyle w:val="a6"/>
        <w:tblpPr w:leftFromText="180" w:rightFromText="180" w:vertAnchor="text" w:horzAnchor="page" w:tblpXSpec="center" w:tblpY="58"/>
        <w:tblOverlap w:val="never"/>
        <w:tblW w:w="1014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70"/>
        <w:gridCol w:w="860"/>
        <w:gridCol w:w="920"/>
        <w:gridCol w:w="1130"/>
        <w:gridCol w:w="1149"/>
        <w:gridCol w:w="1050"/>
        <w:gridCol w:w="1341"/>
        <w:gridCol w:w="909"/>
        <w:gridCol w:w="1411"/>
        <w:gridCol w:w="700"/>
      </w:tblGrid>
      <w:tr w:rsidR="005F4901">
        <w:trPr>
          <w:trHeight w:val="484"/>
          <w:jc w:val="center"/>
        </w:trPr>
        <w:tc>
          <w:tcPr>
            <w:tcW w:w="10140" w:type="dxa"/>
            <w:gridSpan w:val="10"/>
            <w:tcBorders>
              <w:tl2br w:val="nil"/>
              <w:tr2bl w:val="nil"/>
            </w:tcBorders>
          </w:tcPr>
          <w:p w:rsidR="005F4901" w:rsidRDefault="003948CE">
            <w:pPr>
              <w:widowControl/>
              <w:jc w:val="center"/>
              <w:rPr>
                <w:b/>
                <w:bCs/>
              </w:rPr>
            </w:pPr>
            <w:r>
              <w:rPr>
                <w:rFonts w:hint="eastAsia"/>
                <w:b/>
                <w:bCs/>
              </w:rPr>
              <w:t>七、知识产权</w:t>
            </w:r>
          </w:p>
        </w:tc>
      </w:tr>
      <w:tr w:rsidR="005F4901">
        <w:trPr>
          <w:trHeight w:val="652"/>
          <w:jc w:val="center"/>
        </w:trPr>
        <w:tc>
          <w:tcPr>
            <w:tcW w:w="670" w:type="dxa"/>
            <w:tcBorders>
              <w:tl2br w:val="nil"/>
              <w:tr2bl w:val="nil"/>
            </w:tcBorders>
          </w:tcPr>
          <w:p w:rsidR="005F4901" w:rsidRDefault="003948CE">
            <w:pPr>
              <w:jc w:val="center"/>
              <w:rPr>
                <w:rFonts w:eastAsia="宋体"/>
              </w:rPr>
            </w:pPr>
            <w:r>
              <w:rPr>
                <w:rFonts w:eastAsia="宋体" w:hint="eastAsia"/>
                <w:b/>
                <w:bCs/>
              </w:rPr>
              <w:t>类别</w:t>
            </w:r>
          </w:p>
        </w:tc>
        <w:tc>
          <w:tcPr>
            <w:tcW w:w="860" w:type="dxa"/>
            <w:tcBorders>
              <w:tl2br w:val="nil"/>
              <w:tr2bl w:val="nil"/>
            </w:tcBorders>
          </w:tcPr>
          <w:p w:rsidR="005F4901" w:rsidRDefault="003948CE">
            <w:pPr>
              <w:jc w:val="center"/>
              <w:rPr>
                <w:rFonts w:eastAsia="宋体"/>
                <w:b/>
                <w:bCs/>
              </w:rPr>
            </w:pPr>
            <w:r>
              <w:rPr>
                <w:rFonts w:hint="eastAsia"/>
                <w:b/>
                <w:bCs/>
              </w:rPr>
              <w:t>序号</w:t>
            </w:r>
          </w:p>
        </w:tc>
        <w:tc>
          <w:tcPr>
            <w:tcW w:w="920" w:type="dxa"/>
            <w:tcBorders>
              <w:tl2br w:val="nil"/>
              <w:tr2bl w:val="nil"/>
            </w:tcBorders>
          </w:tcPr>
          <w:p w:rsidR="005F4901" w:rsidRDefault="003948CE">
            <w:pPr>
              <w:jc w:val="center"/>
              <w:rPr>
                <w:rFonts w:eastAsia="宋体"/>
                <w:b/>
                <w:bCs/>
              </w:rPr>
            </w:pPr>
            <w:r>
              <w:rPr>
                <w:rFonts w:eastAsia="宋体" w:hint="eastAsia"/>
                <w:b/>
                <w:bCs/>
              </w:rPr>
              <w:t>指标</w:t>
            </w:r>
          </w:p>
          <w:p w:rsidR="005F4901" w:rsidRDefault="003948CE">
            <w:pPr>
              <w:jc w:val="center"/>
              <w:rPr>
                <w:rFonts w:eastAsia="宋体"/>
                <w:b/>
                <w:bCs/>
              </w:rPr>
            </w:pPr>
            <w:r>
              <w:rPr>
                <w:rFonts w:eastAsia="宋体" w:hint="eastAsia"/>
                <w:b/>
                <w:bCs/>
              </w:rPr>
              <w:t>等级</w:t>
            </w:r>
          </w:p>
        </w:tc>
        <w:tc>
          <w:tcPr>
            <w:tcW w:w="1130" w:type="dxa"/>
            <w:tcBorders>
              <w:tl2br w:val="nil"/>
              <w:tr2bl w:val="nil"/>
            </w:tcBorders>
          </w:tcPr>
          <w:p w:rsidR="005F4901" w:rsidRDefault="003948CE">
            <w:pPr>
              <w:jc w:val="center"/>
              <w:rPr>
                <w:rFonts w:eastAsia="宋体"/>
                <w:b/>
                <w:bCs/>
              </w:rPr>
            </w:pPr>
            <w:r>
              <w:rPr>
                <w:rFonts w:hint="eastAsia"/>
                <w:b/>
                <w:bCs/>
              </w:rPr>
              <w:t>授权专利名称</w:t>
            </w:r>
          </w:p>
        </w:tc>
        <w:tc>
          <w:tcPr>
            <w:tcW w:w="1149" w:type="dxa"/>
            <w:tcBorders>
              <w:tl2br w:val="nil"/>
              <w:tr2bl w:val="nil"/>
            </w:tcBorders>
          </w:tcPr>
          <w:p w:rsidR="005F4901" w:rsidRDefault="003948CE">
            <w:pPr>
              <w:jc w:val="center"/>
              <w:rPr>
                <w:b/>
                <w:bCs/>
              </w:rPr>
            </w:pPr>
            <w:r>
              <w:rPr>
                <w:rFonts w:hint="eastAsia"/>
                <w:b/>
                <w:bCs/>
              </w:rPr>
              <w:t>专利授权号</w:t>
            </w:r>
          </w:p>
        </w:tc>
        <w:tc>
          <w:tcPr>
            <w:tcW w:w="1050" w:type="dxa"/>
            <w:tcBorders>
              <w:tl2br w:val="nil"/>
              <w:tr2bl w:val="nil"/>
            </w:tcBorders>
          </w:tcPr>
          <w:p w:rsidR="005F4901" w:rsidRDefault="003948CE">
            <w:pPr>
              <w:jc w:val="center"/>
              <w:rPr>
                <w:b/>
                <w:bCs/>
              </w:rPr>
            </w:pPr>
            <w:r>
              <w:rPr>
                <w:rFonts w:hint="eastAsia"/>
                <w:b/>
                <w:bCs/>
              </w:rPr>
              <w:t>专利类型</w:t>
            </w:r>
          </w:p>
        </w:tc>
        <w:tc>
          <w:tcPr>
            <w:tcW w:w="1341" w:type="dxa"/>
            <w:tcBorders>
              <w:tl2br w:val="nil"/>
              <w:tr2bl w:val="nil"/>
            </w:tcBorders>
          </w:tcPr>
          <w:p w:rsidR="005F4901" w:rsidRDefault="003948CE">
            <w:pPr>
              <w:jc w:val="center"/>
              <w:rPr>
                <w:b/>
                <w:bCs/>
              </w:rPr>
            </w:pPr>
            <w:r>
              <w:rPr>
                <w:rFonts w:hint="eastAsia"/>
                <w:b/>
                <w:bCs/>
              </w:rPr>
              <w:t>授权</w:t>
            </w:r>
          </w:p>
          <w:p w:rsidR="005F4901" w:rsidRDefault="003948CE">
            <w:pPr>
              <w:jc w:val="center"/>
              <w:rPr>
                <w:rFonts w:eastAsia="宋体"/>
                <w:b/>
                <w:bCs/>
              </w:rPr>
            </w:pPr>
            <w:r>
              <w:rPr>
                <w:rFonts w:hint="eastAsia"/>
                <w:b/>
                <w:bCs/>
              </w:rPr>
              <w:t>年月</w:t>
            </w:r>
          </w:p>
        </w:tc>
        <w:tc>
          <w:tcPr>
            <w:tcW w:w="909" w:type="dxa"/>
            <w:tcBorders>
              <w:tl2br w:val="nil"/>
              <w:tr2bl w:val="nil"/>
            </w:tcBorders>
          </w:tcPr>
          <w:p w:rsidR="005F4901" w:rsidRDefault="003948CE">
            <w:pPr>
              <w:jc w:val="center"/>
              <w:rPr>
                <w:b/>
                <w:bCs/>
              </w:rPr>
            </w:pPr>
            <w:r>
              <w:rPr>
                <w:rFonts w:hint="eastAsia"/>
                <w:b/>
                <w:bCs/>
              </w:rPr>
              <w:t>第几发</w:t>
            </w:r>
          </w:p>
          <w:p w:rsidR="005F4901" w:rsidRDefault="003948CE">
            <w:pPr>
              <w:jc w:val="center"/>
              <w:rPr>
                <w:rFonts w:eastAsia="宋体"/>
                <w:b/>
                <w:bCs/>
              </w:rPr>
            </w:pPr>
            <w:r>
              <w:rPr>
                <w:rFonts w:hint="eastAsia"/>
                <w:b/>
                <w:bCs/>
              </w:rPr>
              <w:t>明人</w:t>
            </w:r>
          </w:p>
        </w:tc>
        <w:tc>
          <w:tcPr>
            <w:tcW w:w="1411" w:type="dxa"/>
            <w:tcBorders>
              <w:tl2br w:val="nil"/>
              <w:tr2bl w:val="nil"/>
            </w:tcBorders>
          </w:tcPr>
          <w:p w:rsidR="005F4901" w:rsidRDefault="003948CE">
            <w:pPr>
              <w:jc w:val="center"/>
              <w:rPr>
                <w:b/>
                <w:bCs/>
              </w:rPr>
            </w:pPr>
            <w:r>
              <w:rPr>
                <w:rFonts w:hint="eastAsia"/>
                <w:b/>
                <w:bCs/>
              </w:rPr>
              <w:t>转让或实施情况</w:t>
            </w:r>
          </w:p>
        </w:tc>
        <w:tc>
          <w:tcPr>
            <w:tcW w:w="700" w:type="dxa"/>
            <w:tcBorders>
              <w:tl2br w:val="nil"/>
              <w:tr2bl w:val="nil"/>
            </w:tcBorders>
          </w:tcPr>
          <w:p w:rsidR="005F4901" w:rsidRDefault="003948CE">
            <w:pPr>
              <w:jc w:val="center"/>
              <w:rPr>
                <w:b/>
                <w:bCs/>
              </w:rPr>
            </w:pPr>
            <w:r>
              <w:rPr>
                <w:rFonts w:hint="eastAsia"/>
                <w:b/>
                <w:bCs/>
              </w:rPr>
              <w:t>得分</w:t>
            </w:r>
          </w:p>
        </w:tc>
      </w:tr>
      <w:tr w:rsidR="005F4901">
        <w:trPr>
          <w:trHeight w:val="674"/>
          <w:jc w:val="center"/>
        </w:trPr>
        <w:tc>
          <w:tcPr>
            <w:tcW w:w="670" w:type="dxa"/>
            <w:vMerge w:val="restart"/>
            <w:tcBorders>
              <w:tl2br w:val="nil"/>
              <w:tr2bl w:val="nil"/>
            </w:tcBorders>
            <w:vAlign w:val="center"/>
          </w:tcPr>
          <w:p w:rsidR="005F4901" w:rsidRDefault="003948CE">
            <w:pPr>
              <w:jc w:val="center"/>
              <w:rPr>
                <w:b/>
                <w:bCs/>
              </w:rPr>
            </w:pPr>
            <w:r>
              <w:rPr>
                <w:rFonts w:hint="eastAsia"/>
                <w:b/>
                <w:bCs/>
              </w:rPr>
              <w:t>可计分</w:t>
            </w:r>
          </w:p>
        </w:tc>
        <w:tc>
          <w:tcPr>
            <w:tcW w:w="860" w:type="dxa"/>
            <w:tcBorders>
              <w:bottom w:val="single" w:sz="12" w:space="0" w:color="000000"/>
              <w:tl2br w:val="nil"/>
              <w:tr2bl w:val="nil"/>
            </w:tcBorders>
          </w:tcPr>
          <w:p w:rsidR="005F4901" w:rsidRDefault="003948CE">
            <w:pPr>
              <w:jc w:val="center"/>
            </w:pPr>
            <w:r>
              <w:rPr>
                <w:rFonts w:hint="eastAsia"/>
              </w:rPr>
              <w:t>1</w:t>
            </w:r>
          </w:p>
        </w:tc>
        <w:tc>
          <w:tcPr>
            <w:tcW w:w="920" w:type="dxa"/>
            <w:tcBorders>
              <w:bottom w:val="single" w:sz="12" w:space="0" w:color="000000"/>
              <w:tl2br w:val="nil"/>
              <w:tr2bl w:val="nil"/>
            </w:tcBorders>
          </w:tcPr>
          <w:p w:rsidR="005F4901" w:rsidRDefault="003948CE">
            <w:pPr>
              <w:jc w:val="center"/>
            </w:pPr>
            <w:r>
              <w:rPr>
                <w:rFonts w:hint="eastAsia"/>
              </w:rPr>
              <w:t>C</w:t>
            </w:r>
          </w:p>
        </w:tc>
        <w:tc>
          <w:tcPr>
            <w:tcW w:w="1130" w:type="dxa"/>
            <w:tcBorders>
              <w:bottom w:val="single" w:sz="12" w:space="0" w:color="000000"/>
              <w:tl2br w:val="nil"/>
              <w:tr2bl w:val="nil"/>
            </w:tcBorders>
          </w:tcPr>
          <w:p w:rsidR="005F4901" w:rsidRDefault="005F4901">
            <w:pPr>
              <w:jc w:val="center"/>
            </w:pPr>
            <w:hyperlink r:id="rId16" w:tgtFrame="https://kns.cnki.net/kns8/_blank" w:history="1">
              <w:r w:rsidR="003948CE">
                <w:rPr>
                  <w:rFonts w:hint="eastAsia"/>
                </w:rPr>
                <w:t>濒危红树植物潮汐模拟自动育苗装置</w:t>
              </w:r>
            </w:hyperlink>
          </w:p>
        </w:tc>
        <w:tc>
          <w:tcPr>
            <w:tcW w:w="1149" w:type="dxa"/>
            <w:tcBorders>
              <w:bottom w:val="single" w:sz="12" w:space="0" w:color="000000"/>
              <w:tl2br w:val="nil"/>
              <w:tr2bl w:val="nil"/>
            </w:tcBorders>
          </w:tcPr>
          <w:p w:rsidR="005F4901" w:rsidRDefault="003948CE">
            <w:pPr>
              <w:jc w:val="center"/>
            </w:pPr>
            <w:r>
              <w:t>CN202110606821.X</w:t>
            </w:r>
          </w:p>
        </w:tc>
        <w:tc>
          <w:tcPr>
            <w:tcW w:w="1050" w:type="dxa"/>
            <w:tcBorders>
              <w:bottom w:val="single" w:sz="12" w:space="0" w:color="000000"/>
              <w:tl2br w:val="nil"/>
              <w:tr2bl w:val="nil"/>
            </w:tcBorders>
          </w:tcPr>
          <w:p w:rsidR="005F4901" w:rsidRDefault="003948CE">
            <w:pPr>
              <w:jc w:val="center"/>
            </w:pPr>
            <w:r>
              <w:rPr>
                <w:rFonts w:ascii="宋体" w:hAnsi="宋体" w:cs="宋体" w:hint="eastAsia"/>
                <w:color w:val="000000"/>
                <w:kern w:val="0"/>
                <w:sz w:val="24"/>
                <w:szCs w:val="24"/>
                <w:lang/>
              </w:rPr>
              <w:t>实用新型专利</w:t>
            </w:r>
          </w:p>
        </w:tc>
        <w:tc>
          <w:tcPr>
            <w:tcW w:w="1341" w:type="dxa"/>
            <w:tcBorders>
              <w:bottom w:val="single" w:sz="12" w:space="0" w:color="000000"/>
              <w:tl2br w:val="nil"/>
              <w:tr2bl w:val="nil"/>
            </w:tcBorders>
          </w:tcPr>
          <w:p w:rsidR="005F4901" w:rsidRDefault="003948CE">
            <w:pPr>
              <w:jc w:val="center"/>
            </w:pPr>
            <w:r>
              <w:rPr>
                <w:rFonts w:hint="eastAsia"/>
              </w:rPr>
              <w:t>2021</w:t>
            </w:r>
            <w:r>
              <w:rPr>
                <w:rFonts w:hint="eastAsia"/>
              </w:rPr>
              <w:t>年</w:t>
            </w:r>
            <w:r>
              <w:rPr>
                <w:rFonts w:hint="eastAsia"/>
              </w:rPr>
              <w:t>8</w:t>
            </w:r>
            <w:r>
              <w:rPr>
                <w:rFonts w:hint="eastAsia"/>
              </w:rPr>
              <w:t>月</w:t>
            </w:r>
          </w:p>
        </w:tc>
        <w:tc>
          <w:tcPr>
            <w:tcW w:w="909" w:type="dxa"/>
            <w:tcBorders>
              <w:bottom w:val="single" w:sz="12" w:space="0" w:color="000000"/>
              <w:tl2br w:val="nil"/>
              <w:tr2bl w:val="nil"/>
            </w:tcBorders>
          </w:tcPr>
          <w:p w:rsidR="005F4901" w:rsidRDefault="003948CE">
            <w:pPr>
              <w:jc w:val="center"/>
            </w:pPr>
            <w:r>
              <w:rPr>
                <w:rFonts w:hint="eastAsia"/>
              </w:rPr>
              <w:t>第一发明人</w:t>
            </w:r>
          </w:p>
        </w:tc>
        <w:tc>
          <w:tcPr>
            <w:tcW w:w="1411" w:type="dxa"/>
            <w:tcBorders>
              <w:bottom w:val="single" w:sz="12" w:space="0" w:color="000000"/>
              <w:tl2br w:val="nil"/>
              <w:tr2bl w:val="nil"/>
            </w:tcBorders>
          </w:tcPr>
          <w:p w:rsidR="005F4901" w:rsidRDefault="003948CE">
            <w:pPr>
              <w:jc w:val="center"/>
            </w:pPr>
            <w:r>
              <w:rPr>
                <w:rFonts w:hint="eastAsia"/>
              </w:rPr>
              <w:t>正常</w:t>
            </w:r>
          </w:p>
        </w:tc>
        <w:tc>
          <w:tcPr>
            <w:tcW w:w="700" w:type="dxa"/>
            <w:tcBorders>
              <w:bottom w:val="single" w:sz="12" w:space="0" w:color="000000"/>
              <w:tl2br w:val="nil"/>
              <w:tr2bl w:val="nil"/>
            </w:tcBorders>
          </w:tcPr>
          <w:p w:rsidR="005F4901" w:rsidRDefault="003948CE">
            <w:pPr>
              <w:jc w:val="center"/>
            </w:pPr>
            <w:r>
              <w:rPr>
                <w:rFonts w:hint="eastAsia"/>
              </w:rPr>
              <w:t>60</w:t>
            </w:r>
          </w:p>
        </w:tc>
      </w:tr>
      <w:tr w:rsidR="005F4901">
        <w:trPr>
          <w:trHeight w:val="674"/>
          <w:jc w:val="center"/>
        </w:trPr>
        <w:tc>
          <w:tcPr>
            <w:tcW w:w="670" w:type="dxa"/>
            <w:vMerge/>
            <w:tcBorders>
              <w:bottom w:val="single" w:sz="12" w:space="0" w:color="000000"/>
              <w:tl2br w:val="nil"/>
              <w:tr2bl w:val="nil"/>
            </w:tcBorders>
            <w:vAlign w:val="center"/>
          </w:tcPr>
          <w:p w:rsidR="005F4901" w:rsidRDefault="005F4901">
            <w:pPr>
              <w:jc w:val="center"/>
              <w:rPr>
                <w:b/>
                <w:bCs/>
              </w:rPr>
            </w:pPr>
          </w:p>
        </w:tc>
        <w:tc>
          <w:tcPr>
            <w:tcW w:w="860" w:type="dxa"/>
            <w:tcBorders>
              <w:bottom w:val="single" w:sz="12" w:space="0" w:color="000000"/>
              <w:tl2br w:val="nil"/>
              <w:tr2bl w:val="nil"/>
            </w:tcBorders>
          </w:tcPr>
          <w:p w:rsidR="005F4901" w:rsidRDefault="003948CE">
            <w:pPr>
              <w:jc w:val="center"/>
            </w:pPr>
            <w:r>
              <w:rPr>
                <w:rFonts w:hint="eastAsia"/>
              </w:rPr>
              <w:t>1</w:t>
            </w:r>
          </w:p>
        </w:tc>
        <w:tc>
          <w:tcPr>
            <w:tcW w:w="920" w:type="dxa"/>
            <w:tcBorders>
              <w:bottom w:val="single" w:sz="12" w:space="0" w:color="000000"/>
              <w:tl2br w:val="nil"/>
              <w:tr2bl w:val="nil"/>
            </w:tcBorders>
          </w:tcPr>
          <w:p w:rsidR="005F4901" w:rsidRDefault="003948CE">
            <w:pPr>
              <w:jc w:val="center"/>
            </w:pPr>
            <w:r>
              <w:rPr>
                <w:rFonts w:hint="eastAsia"/>
              </w:rPr>
              <w:t>C</w:t>
            </w:r>
          </w:p>
        </w:tc>
        <w:tc>
          <w:tcPr>
            <w:tcW w:w="1130" w:type="dxa"/>
            <w:tcBorders>
              <w:bottom w:val="single" w:sz="12" w:space="0" w:color="000000"/>
              <w:tl2br w:val="nil"/>
              <w:tr2bl w:val="nil"/>
            </w:tcBorders>
          </w:tcPr>
          <w:p w:rsidR="005F4901" w:rsidRDefault="005F4901">
            <w:pPr>
              <w:jc w:val="left"/>
            </w:pPr>
            <w:hyperlink r:id="rId17" w:tgtFrame="https://kns.cnki.net/kns8/_blank" w:history="1">
              <w:r w:rsidR="003948CE">
                <w:rPr>
                  <w:rFonts w:hint="eastAsia"/>
                </w:rPr>
                <w:t>一种园林景观苗木移植装置</w:t>
              </w:r>
            </w:hyperlink>
          </w:p>
        </w:tc>
        <w:tc>
          <w:tcPr>
            <w:tcW w:w="1149" w:type="dxa"/>
            <w:tcBorders>
              <w:bottom w:val="single" w:sz="12" w:space="0" w:color="000000"/>
              <w:tl2br w:val="nil"/>
              <w:tr2bl w:val="nil"/>
            </w:tcBorders>
          </w:tcPr>
          <w:p w:rsidR="005F4901" w:rsidRDefault="003948CE">
            <w:pPr>
              <w:jc w:val="center"/>
            </w:pPr>
            <w:r>
              <w:rPr>
                <w:rFonts w:hint="eastAsia"/>
              </w:rPr>
              <w:t>CN202121901381.2</w:t>
            </w:r>
          </w:p>
        </w:tc>
        <w:tc>
          <w:tcPr>
            <w:tcW w:w="1050" w:type="dxa"/>
            <w:tcBorders>
              <w:bottom w:val="single" w:sz="12" w:space="0" w:color="000000"/>
              <w:tl2br w:val="nil"/>
              <w:tr2bl w:val="nil"/>
            </w:tcBorders>
          </w:tcPr>
          <w:p w:rsidR="005F4901" w:rsidRDefault="003948CE">
            <w:pPr>
              <w:jc w:val="center"/>
            </w:pPr>
            <w:r>
              <w:rPr>
                <w:rFonts w:hint="eastAsia"/>
              </w:rPr>
              <w:t>实用新型专利</w:t>
            </w:r>
          </w:p>
        </w:tc>
        <w:tc>
          <w:tcPr>
            <w:tcW w:w="1341" w:type="dxa"/>
            <w:tcBorders>
              <w:bottom w:val="single" w:sz="12" w:space="0" w:color="000000"/>
              <w:tl2br w:val="nil"/>
              <w:tr2bl w:val="nil"/>
            </w:tcBorders>
          </w:tcPr>
          <w:p w:rsidR="005F4901" w:rsidRDefault="003948CE">
            <w:pPr>
              <w:jc w:val="center"/>
            </w:pPr>
            <w:r>
              <w:rPr>
                <w:rFonts w:hint="eastAsia"/>
              </w:rPr>
              <w:t>202</w:t>
            </w:r>
            <w:r>
              <w:rPr>
                <w:rFonts w:hint="eastAsia"/>
              </w:rPr>
              <w:t>2</w:t>
            </w:r>
            <w:r>
              <w:rPr>
                <w:rFonts w:hint="eastAsia"/>
              </w:rPr>
              <w:t>年</w:t>
            </w:r>
            <w:r>
              <w:rPr>
                <w:rFonts w:hint="eastAsia"/>
              </w:rPr>
              <w:t>1</w:t>
            </w:r>
            <w:r>
              <w:rPr>
                <w:rFonts w:hint="eastAsia"/>
              </w:rPr>
              <w:t>月</w:t>
            </w:r>
          </w:p>
        </w:tc>
        <w:tc>
          <w:tcPr>
            <w:tcW w:w="909" w:type="dxa"/>
            <w:tcBorders>
              <w:bottom w:val="single" w:sz="12" w:space="0" w:color="000000"/>
              <w:tl2br w:val="nil"/>
              <w:tr2bl w:val="nil"/>
            </w:tcBorders>
          </w:tcPr>
          <w:p w:rsidR="005F4901" w:rsidRDefault="003948CE">
            <w:pPr>
              <w:jc w:val="center"/>
            </w:pPr>
            <w:r>
              <w:rPr>
                <w:rFonts w:hint="eastAsia"/>
              </w:rPr>
              <w:t>第一发明人</w:t>
            </w:r>
          </w:p>
        </w:tc>
        <w:tc>
          <w:tcPr>
            <w:tcW w:w="1411" w:type="dxa"/>
            <w:tcBorders>
              <w:bottom w:val="single" w:sz="12" w:space="0" w:color="000000"/>
              <w:tl2br w:val="nil"/>
              <w:tr2bl w:val="nil"/>
            </w:tcBorders>
          </w:tcPr>
          <w:p w:rsidR="005F4901" w:rsidRDefault="003948CE">
            <w:pPr>
              <w:jc w:val="center"/>
            </w:pPr>
            <w:r>
              <w:rPr>
                <w:rFonts w:hint="eastAsia"/>
              </w:rPr>
              <w:t>正常</w:t>
            </w:r>
          </w:p>
        </w:tc>
        <w:tc>
          <w:tcPr>
            <w:tcW w:w="700" w:type="dxa"/>
            <w:tcBorders>
              <w:bottom w:val="single" w:sz="12" w:space="0" w:color="000000"/>
              <w:tl2br w:val="nil"/>
              <w:tr2bl w:val="nil"/>
            </w:tcBorders>
          </w:tcPr>
          <w:p w:rsidR="005F4901" w:rsidRDefault="003948CE">
            <w:pPr>
              <w:jc w:val="center"/>
            </w:pPr>
            <w:r>
              <w:rPr>
                <w:rFonts w:hint="eastAsia"/>
              </w:rPr>
              <w:t>0</w:t>
            </w:r>
          </w:p>
        </w:tc>
      </w:tr>
      <w:tr w:rsidR="005F4901">
        <w:trPr>
          <w:trHeight w:val="744"/>
          <w:jc w:val="center"/>
        </w:trPr>
        <w:tc>
          <w:tcPr>
            <w:tcW w:w="670" w:type="dxa"/>
            <w:tcBorders>
              <w:top w:val="single" w:sz="12" w:space="0" w:color="000000"/>
            </w:tcBorders>
          </w:tcPr>
          <w:p w:rsidR="005F4901" w:rsidRDefault="003948CE">
            <w:pPr>
              <w:jc w:val="left"/>
              <w:rPr>
                <w:b/>
                <w:bCs/>
              </w:rPr>
            </w:pPr>
            <w:r>
              <w:rPr>
                <w:rFonts w:hint="eastAsia"/>
                <w:b/>
                <w:bCs/>
              </w:rPr>
              <w:t>不可计分</w:t>
            </w:r>
          </w:p>
        </w:tc>
        <w:tc>
          <w:tcPr>
            <w:tcW w:w="860" w:type="dxa"/>
            <w:tcBorders>
              <w:top w:val="single" w:sz="12" w:space="0" w:color="000000"/>
            </w:tcBorders>
          </w:tcPr>
          <w:p w:rsidR="005F4901" w:rsidRDefault="003948CE">
            <w:pPr>
              <w:jc w:val="center"/>
            </w:pPr>
            <w:r>
              <w:rPr>
                <w:rFonts w:hint="eastAsia"/>
              </w:rPr>
              <w:t>2</w:t>
            </w:r>
          </w:p>
        </w:tc>
        <w:tc>
          <w:tcPr>
            <w:tcW w:w="920" w:type="dxa"/>
            <w:tcBorders>
              <w:top w:val="single" w:sz="12" w:space="0" w:color="000000"/>
            </w:tcBorders>
          </w:tcPr>
          <w:p w:rsidR="005F4901" w:rsidRDefault="003948CE">
            <w:pPr>
              <w:jc w:val="center"/>
            </w:pPr>
            <w:r>
              <w:rPr>
                <w:rFonts w:hint="eastAsia"/>
              </w:rPr>
              <w:t>C</w:t>
            </w:r>
          </w:p>
        </w:tc>
        <w:tc>
          <w:tcPr>
            <w:tcW w:w="1130" w:type="dxa"/>
            <w:tcBorders>
              <w:top w:val="single" w:sz="12" w:space="0" w:color="000000"/>
            </w:tcBorders>
          </w:tcPr>
          <w:p w:rsidR="005F4901" w:rsidRDefault="005F4901">
            <w:pPr>
              <w:jc w:val="center"/>
            </w:pPr>
            <w:hyperlink r:id="rId18" w:tgtFrame="https://kns.cnki.net/kns8/_blank" w:history="1">
              <w:r w:rsidR="003948CE">
                <w:rPr>
                  <w:rFonts w:hint="eastAsia"/>
                </w:rPr>
                <w:t>一种园林工程用育苗嫁接设备</w:t>
              </w:r>
            </w:hyperlink>
          </w:p>
        </w:tc>
        <w:tc>
          <w:tcPr>
            <w:tcW w:w="1149" w:type="dxa"/>
            <w:tcBorders>
              <w:top w:val="single" w:sz="12" w:space="0" w:color="000000"/>
            </w:tcBorders>
          </w:tcPr>
          <w:p w:rsidR="005F4901" w:rsidRDefault="003948CE">
            <w:pPr>
              <w:jc w:val="center"/>
            </w:pPr>
            <w:r>
              <w:rPr>
                <w:rFonts w:hint="eastAsia"/>
              </w:rPr>
              <w:t>CN202221096439.5</w:t>
            </w:r>
          </w:p>
        </w:tc>
        <w:tc>
          <w:tcPr>
            <w:tcW w:w="1050" w:type="dxa"/>
            <w:tcBorders>
              <w:top w:val="single" w:sz="12" w:space="0" w:color="000000"/>
            </w:tcBorders>
          </w:tcPr>
          <w:p w:rsidR="005F4901" w:rsidRDefault="003948CE">
            <w:pPr>
              <w:jc w:val="center"/>
            </w:pPr>
            <w:r>
              <w:rPr>
                <w:rFonts w:hint="eastAsia"/>
              </w:rPr>
              <w:t>实用新型专利</w:t>
            </w:r>
          </w:p>
        </w:tc>
        <w:tc>
          <w:tcPr>
            <w:tcW w:w="1341" w:type="dxa"/>
            <w:tcBorders>
              <w:top w:val="single" w:sz="12" w:space="0" w:color="000000"/>
            </w:tcBorders>
          </w:tcPr>
          <w:p w:rsidR="005F4901" w:rsidRDefault="003948CE">
            <w:pPr>
              <w:jc w:val="center"/>
            </w:pPr>
            <w:r>
              <w:rPr>
                <w:rFonts w:hint="eastAsia"/>
              </w:rPr>
              <w:t>2022</w:t>
            </w:r>
            <w:r>
              <w:rPr>
                <w:rFonts w:hint="eastAsia"/>
              </w:rPr>
              <w:t>年</w:t>
            </w:r>
            <w:r>
              <w:rPr>
                <w:rFonts w:hint="eastAsia"/>
              </w:rPr>
              <w:t>5</w:t>
            </w:r>
            <w:r>
              <w:rPr>
                <w:rFonts w:hint="eastAsia"/>
              </w:rPr>
              <w:t>月</w:t>
            </w:r>
          </w:p>
        </w:tc>
        <w:tc>
          <w:tcPr>
            <w:tcW w:w="909" w:type="dxa"/>
            <w:tcBorders>
              <w:top w:val="single" w:sz="12" w:space="0" w:color="000000"/>
            </w:tcBorders>
          </w:tcPr>
          <w:p w:rsidR="005F4901" w:rsidRDefault="003948CE">
            <w:pPr>
              <w:jc w:val="center"/>
            </w:pPr>
            <w:r>
              <w:rPr>
                <w:rFonts w:hint="eastAsia"/>
              </w:rPr>
              <w:t>第一发明人</w:t>
            </w:r>
          </w:p>
        </w:tc>
        <w:tc>
          <w:tcPr>
            <w:tcW w:w="1411" w:type="dxa"/>
            <w:tcBorders>
              <w:top w:val="single" w:sz="12" w:space="0" w:color="000000"/>
            </w:tcBorders>
          </w:tcPr>
          <w:p w:rsidR="005F4901" w:rsidRDefault="003948CE">
            <w:pPr>
              <w:jc w:val="center"/>
            </w:pPr>
            <w:r>
              <w:rPr>
                <w:rFonts w:hint="eastAsia"/>
              </w:rPr>
              <w:t>正常</w:t>
            </w:r>
          </w:p>
        </w:tc>
        <w:tc>
          <w:tcPr>
            <w:tcW w:w="700" w:type="dxa"/>
            <w:tcBorders>
              <w:top w:val="single" w:sz="12" w:space="0" w:color="000000"/>
            </w:tcBorders>
          </w:tcPr>
          <w:p w:rsidR="005F4901" w:rsidRDefault="003948CE">
            <w:pPr>
              <w:jc w:val="center"/>
            </w:pPr>
            <w:r>
              <w:rPr>
                <w:rFonts w:hint="eastAsia"/>
              </w:rPr>
              <w:t>0</w:t>
            </w:r>
          </w:p>
        </w:tc>
      </w:tr>
    </w:tbl>
    <w:p w:rsidR="005F4901" w:rsidRDefault="003948CE">
      <w:pPr>
        <w:ind w:firstLineChars="200" w:firstLine="420"/>
      </w:pPr>
      <w:r>
        <w:rPr>
          <w:rFonts w:hint="eastAsia"/>
        </w:rPr>
        <w:t>注：自然科学类参考评审文件附件</w:t>
      </w:r>
      <w:r>
        <w:rPr>
          <w:rFonts w:hint="eastAsia"/>
        </w:rPr>
        <w:t>1-</w:t>
      </w:r>
      <w:r>
        <w:t>5</w:t>
      </w:r>
      <w:r>
        <w:rPr>
          <w:rFonts w:hint="eastAsia"/>
        </w:rPr>
        <w:t>填写，指标等级：可计分类按</w:t>
      </w:r>
      <w:r>
        <w:rPr>
          <w:rFonts w:hint="eastAsia"/>
        </w:rPr>
        <w:t>A-C</w:t>
      </w:r>
      <w:r>
        <w:rPr>
          <w:rFonts w:hint="eastAsia"/>
        </w:rPr>
        <w:t>填写，不可计分类为</w:t>
      </w:r>
      <w:r>
        <w:rPr>
          <w:rFonts w:hint="eastAsia"/>
        </w:rPr>
        <w:t>D</w:t>
      </w:r>
      <w:r>
        <w:rPr>
          <w:rFonts w:hint="eastAsia"/>
        </w:rPr>
        <w:t>级。</w:t>
      </w:r>
    </w:p>
    <w:p w:rsidR="005F4901" w:rsidRDefault="005F4901">
      <w:pPr>
        <w:widowControl/>
        <w:jc w:val="left"/>
        <w:rPr>
          <w:b/>
          <w:bCs/>
        </w:rPr>
      </w:pPr>
    </w:p>
    <w:tbl>
      <w:tblPr>
        <w:tblStyle w:val="a6"/>
        <w:tblpPr w:leftFromText="180" w:rightFromText="180" w:vertAnchor="text" w:horzAnchor="page" w:tblpX="1218" w:tblpY="74"/>
        <w:tblOverlap w:val="neve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0"/>
        <w:gridCol w:w="2743"/>
        <w:gridCol w:w="1643"/>
        <w:gridCol w:w="1168"/>
        <w:gridCol w:w="1134"/>
        <w:gridCol w:w="850"/>
        <w:gridCol w:w="1187"/>
        <w:gridCol w:w="750"/>
      </w:tblGrid>
      <w:tr w:rsidR="005F4901">
        <w:trPr>
          <w:trHeight w:val="492"/>
        </w:trPr>
        <w:tc>
          <w:tcPr>
            <w:tcW w:w="10125" w:type="dxa"/>
            <w:gridSpan w:val="8"/>
            <w:tcBorders>
              <w:top w:val="single" w:sz="12" w:space="0" w:color="000000"/>
              <w:left w:val="single" w:sz="12" w:space="0" w:color="000000"/>
              <w:right w:val="single" w:sz="12" w:space="0" w:color="000000"/>
            </w:tcBorders>
            <w:vAlign w:val="center"/>
          </w:tcPr>
          <w:p w:rsidR="005F4901" w:rsidRDefault="003948CE">
            <w:pPr>
              <w:jc w:val="center"/>
              <w:rPr>
                <w:rFonts w:eastAsia="宋体"/>
                <w:b/>
                <w:bCs/>
              </w:rPr>
            </w:pPr>
            <w:r>
              <w:rPr>
                <w:rFonts w:eastAsia="宋体" w:hint="eastAsia"/>
                <w:b/>
                <w:bCs/>
              </w:rPr>
              <w:lastRenderedPageBreak/>
              <w:t>八、科技成果转化（经费）</w:t>
            </w:r>
          </w:p>
        </w:tc>
      </w:tr>
      <w:tr w:rsidR="005F4901">
        <w:trPr>
          <w:trHeight w:val="631"/>
        </w:trPr>
        <w:tc>
          <w:tcPr>
            <w:tcW w:w="650" w:type="dxa"/>
            <w:tcBorders>
              <w:left w:val="single" w:sz="12" w:space="0" w:color="000000"/>
              <w:right w:val="single" w:sz="4" w:space="0" w:color="000000"/>
            </w:tcBorders>
            <w:vAlign w:val="center"/>
          </w:tcPr>
          <w:p w:rsidR="005F4901" w:rsidRDefault="003948CE">
            <w:pPr>
              <w:jc w:val="center"/>
              <w:rPr>
                <w:rFonts w:eastAsia="宋体"/>
                <w:b/>
                <w:bCs/>
              </w:rPr>
            </w:pPr>
            <w:r>
              <w:rPr>
                <w:rFonts w:hint="eastAsia"/>
                <w:b/>
                <w:bCs/>
              </w:rPr>
              <w:t>序号</w:t>
            </w:r>
          </w:p>
        </w:tc>
        <w:tc>
          <w:tcPr>
            <w:tcW w:w="2743" w:type="dxa"/>
            <w:tcBorders>
              <w:left w:val="single" w:sz="4" w:space="0" w:color="000000"/>
              <w:right w:val="single" w:sz="4" w:space="0" w:color="000000"/>
            </w:tcBorders>
            <w:vAlign w:val="center"/>
          </w:tcPr>
          <w:p w:rsidR="005F4901" w:rsidRDefault="003948CE">
            <w:pPr>
              <w:jc w:val="center"/>
              <w:rPr>
                <w:b/>
                <w:bCs/>
              </w:rPr>
            </w:pPr>
            <w:r>
              <w:rPr>
                <w:rFonts w:hint="eastAsia"/>
                <w:b/>
                <w:bCs/>
              </w:rPr>
              <w:t>项目（成果）名称</w:t>
            </w:r>
          </w:p>
        </w:tc>
        <w:tc>
          <w:tcPr>
            <w:tcW w:w="1643" w:type="dxa"/>
            <w:tcBorders>
              <w:left w:val="single" w:sz="4" w:space="0" w:color="000000"/>
              <w:right w:val="single" w:sz="4" w:space="0" w:color="000000"/>
            </w:tcBorders>
            <w:vAlign w:val="center"/>
          </w:tcPr>
          <w:p w:rsidR="005F4901" w:rsidRDefault="003948CE">
            <w:pPr>
              <w:jc w:val="center"/>
              <w:rPr>
                <w:b/>
                <w:bCs/>
              </w:rPr>
            </w:pPr>
            <w:r>
              <w:rPr>
                <w:rFonts w:eastAsia="宋体" w:hint="eastAsia"/>
                <w:b/>
                <w:bCs/>
              </w:rPr>
              <w:t>项目来源</w:t>
            </w:r>
          </w:p>
        </w:tc>
        <w:tc>
          <w:tcPr>
            <w:tcW w:w="1168" w:type="dxa"/>
            <w:tcBorders>
              <w:left w:val="single" w:sz="4" w:space="0" w:color="000000"/>
              <w:right w:val="single" w:sz="4" w:space="0" w:color="000000"/>
            </w:tcBorders>
            <w:vAlign w:val="center"/>
          </w:tcPr>
          <w:p w:rsidR="005F4901" w:rsidRDefault="003948CE">
            <w:pPr>
              <w:jc w:val="center"/>
              <w:rPr>
                <w:rFonts w:eastAsia="宋体"/>
                <w:b/>
                <w:bCs/>
              </w:rPr>
            </w:pPr>
            <w:r>
              <w:rPr>
                <w:rFonts w:hint="eastAsia"/>
                <w:b/>
                <w:bCs/>
              </w:rPr>
              <w:t>转化方式</w:t>
            </w:r>
          </w:p>
        </w:tc>
        <w:tc>
          <w:tcPr>
            <w:tcW w:w="1134" w:type="dxa"/>
            <w:tcBorders>
              <w:left w:val="single" w:sz="4" w:space="0" w:color="000000"/>
              <w:right w:val="single" w:sz="4" w:space="0" w:color="000000"/>
            </w:tcBorders>
            <w:vAlign w:val="center"/>
          </w:tcPr>
          <w:p w:rsidR="005F4901" w:rsidRDefault="003948CE">
            <w:pPr>
              <w:jc w:val="center"/>
              <w:rPr>
                <w:rFonts w:eastAsia="宋体"/>
                <w:b/>
                <w:bCs/>
              </w:rPr>
            </w:pPr>
            <w:r>
              <w:rPr>
                <w:rFonts w:hint="eastAsia"/>
                <w:b/>
                <w:bCs/>
              </w:rPr>
              <w:t>转化年月</w:t>
            </w:r>
          </w:p>
        </w:tc>
        <w:tc>
          <w:tcPr>
            <w:tcW w:w="850" w:type="dxa"/>
            <w:tcBorders>
              <w:left w:val="single" w:sz="4" w:space="0" w:color="000000"/>
              <w:right w:val="single" w:sz="4" w:space="0" w:color="000000"/>
            </w:tcBorders>
            <w:vAlign w:val="center"/>
          </w:tcPr>
          <w:p w:rsidR="005F4901" w:rsidRDefault="003948CE">
            <w:pPr>
              <w:jc w:val="center"/>
              <w:rPr>
                <w:b/>
                <w:bCs/>
              </w:rPr>
            </w:pPr>
            <w:r>
              <w:rPr>
                <w:rFonts w:hint="eastAsia"/>
                <w:b/>
                <w:bCs/>
              </w:rPr>
              <w:t>是否</w:t>
            </w:r>
          </w:p>
          <w:p w:rsidR="005F4901" w:rsidRDefault="003948CE">
            <w:pPr>
              <w:jc w:val="center"/>
              <w:rPr>
                <w:rFonts w:eastAsia="宋体"/>
                <w:b/>
                <w:bCs/>
              </w:rPr>
            </w:pPr>
            <w:r>
              <w:rPr>
                <w:rFonts w:hint="eastAsia"/>
                <w:b/>
                <w:bCs/>
              </w:rPr>
              <w:t>主持</w:t>
            </w:r>
          </w:p>
        </w:tc>
        <w:tc>
          <w:tcPr>
            <w:tcW w:w="1187" w:type="dxa"/>
            <w:tcBorders>
              <w:left w:val="single" w:sz="4" w:space="0" w:color="000000"/>
              <w:right w:val="single" w:sz="4" w:space="0" w:color="000000"/>
            </w:tcBorders>
            <w:vAlign w:val="center"/>
          </w:tcPr>
          <w:p w:rsidR="005F4901" w:rsidRDefault="003948CE">
            <w:pPr>
              <w:jc w:val="center"/>
              <w:rPr>
                <w:rFonts w:eastAsia="宋体"/>
                <w:b/>
                <w:bCs/>
              </w:rPr>
            </w:pPr>
            <w:r>
              <w:rPr>
                <w:rFonts w:hint="eastAsia"/>
                <w:b/>
                <w:bCs/>
              </w:rPr>
              <w:t>到账经费（万元）</w:t>
            </w:r>
          </w:p>
        </w:tc>
        <w:tc>
          <w:tcPr>
            <w:tcW w:w="750" w:type="dxa"/>
            <w:tcBorders>
              <w:left w:val="single" w:sz="4" w:space="0" w:color="000000"/>
              <w:right w:val="single" w:sz="12" w:space="0" w:color="000000"/>
            </w:tcBorders>
            <w:vAlign w:val="center"/>
          </w:tcPr>
          <w:p w:rsidR="005F4901" w:rsidRDefault="003948CE">
            <w:pPr>
              <w:jc w:val="center"/>
              <w:rPr>
                <w:rFonts w:eastAsia="宋体"/>
                <w:b/>
                <w:bCs/>
              </w:rPr>
            </w:pPr>
            <w:r>
              <w:rPr>
                <w:rFonts w:hint="eastAsia"/>
                <w:b/>
                <w:bCs/>
              </w:rPr>
              <w:t>得分</w:t>
            </w:r>
          </w:p>
        </w:tc>
      </w:tr>
      <w:tr w:rsidR="005F4901">
        <w:trPr>
          <w:trHeight w:val="631"/>
        </w:trPr>
        <w:tc>
          <w:tcPr>
            <w:tcW w:w="650" w:type="dxa"/>
            <w:tcBorders>
              <w:left w:val="single" w:sz="12" w:space="0" w:color="000000"/>
              <w:bottom w:val="single" w:sz="12" w:space="0" w:color="000000"/>
              <w:right w:val="single" w:sz="4" w:space="0" w:color="000000"/>
            </w:tcBorders>
            <w:vAlign w:val="center"/>
          </w:tcPr>
          <w:p w:rsidR="005F4901" w:rsidRDefault="005F4901"/>
        </w:tc>
        <w:tc>
          <w:tcPr>
            <w:tcW w:w="2743" w:type="dxa"/>
            <w:tcBorders>
              <w:left w:val="single" w:sz="4" w:space="0" w:color="000000"/>
              <w:bottom w:val="single" w:sz="12" w:space="0" w:color="000000"/>
              <w:right w:val="single" w:sz="4" w:space="0" w:color="000000"/>
            </w:tcBorders>
            <w:vAlign w:val="center"/>
          </w:tcPr>
          <w:p w:rsidR="005F4901" w:rsidRDefault="005F4901"/>
        </w:tc>
        <w:tc>
          <w:tcPr>
            <w:tcW w:w="1643" w:type="dxa"/>
            <w:tcBorders>
              <w:left w:val="single" w:sz="4" w:space="0" w:color="000000"/>
              <w:bottom w:val="single" w:sz="12" w:space="0" w:color="000000"/>
              <w:right w:val="single" w:sz="4" w:space="0" w:color="000000"/>
            </w:tcBorders>
            <w:vAlign w:val="center"/>
          </w:tcPr>
          <w:p w:rsidR="005F4901" w:rsidRDefault="005F4901"/>
        </w:tc>
        <w:tc>
          <w:tcPr>
            <w:tcW w:w="1168" w:type="dxa"/>
            <w:tcBorders>
              <w:left w:val="single" w:sz="4" w:space="0" w:color="000000"/>
              <w:bottom w:val="single" w:sz="12" w:space="0" w:color="000000"/>
              <w:right w:val="single" w:sz="4" w:space="0" w:color="000000"/>
            </w:tcBorders>
            <w:vAlign w:val="center"/>
          </w:tcPr>
          <w:p w:rsidR="005F4901" w:rsidRDefault="005F4901"/>
        </w:tc>
        <w:tc>
          <w:tcPr>
            <w:tcW w:w="1134" w:type="dxa"/>
            <w:tcBorders>
              <w:left w:val="single" w:sz="4" w:space="0" w:color="000000"/>
              <w:bottom w:val="single" w:sz="12" w:space="0" w:color="000000"/>
              <w:right w:val="single" w:sz="4" w:space="0" w:color="000000"/>
            </w:tcBorders>
            <w:vAlign w:val="center"/>
          </w:tcPr>
          <w:p w:rsidR="005F4901" w:rsidRDefault="005F4901"/>
        </w:tc>
        <w:tc>
          <w:tcPr>
            <w:tcW w:w="850" w:type="dxa"/>
            <w:tcBorders>
              <w:left w:val="single" w:sz="4" w:space="0" w:color="000000"/>
              <w:bottom w:val="single" w:sz="12" w:space="0" w:color="000000"/>
              <w:right w:val="single" w:sz="4" w:space="0" w:color="000000"/>
            </w:tcBorders>
            <w:vAlign w:val="center"/>
          </w:tcPr>
          <w:p w:rsidR="005F4901" w:rsidRDefault="005F4901"/>
        </w:tc>
        <w:tc>
          <w:tcPr>
            <w:tcW w:w="1187" w:type="dxa"/>
            <w:tcBorders>
              <w:left w:val="single" w:sz="4" w:space="0" w:color="000000"/>
              <w:bottom w:val="single" w:sz="12" w:space="0" w:color="000000"/>
              <w:right w:val="single" w:sz="4" w:space="0" w:color="000000"/>
            </w:tcBorders>
            <w:vAlign w:val="center"/>
          </w:tcPr>
          <w:p w:rsidR="005F4901" w:rsidRDefault="005F4901"/>
        </w:tc>
        <w:tc>
          <w:tcPr>
            <w:tcW w:w="750" w:type="dxa"/>
            <w:tcBorders>
              <w:left w:val="single" w:sz="4" w:space="0" w:color="000000"/>
              <w:bottom w:val="single" w:sz="12" w:space="0" w:color="000000"/>
              <w:right w:val="single" w:sz="12" w:space="0" w:color="000000"/>
            </w:tcBorders>
            <w:vAlign w:val="center"/>
          </w:tcPr>
          <w:p w:rsidR="005F4901" w:rsidRDefault="005F4901"/>
        </w:tc>
      </w:tr>
    </w:tbl>
    <w:p w:rsidR="005F4901" w:rsidRDefault="003948CE">
      <w:pPr>
        <w:ind w:firstLineChars="300" w:firstLine="630"/>
      </w:pPr>
      <w:r>
        <w:rPr>
          <w:rFonts w:hint="eastAsia"/>
        </w:rPr>
        <w:t>注：参考附件</w:t>
      </w:r>
      <w:r>
        <w:rPr>
          <w:rFonts w:hint="eastAsia"/>
        </w:rPr>
        <w:t>1-5</w:t>
      </w:r>
      <w:r>
        <w:rPr>
          <w:rFonts w:hint="eastAsia"/>
        </w:rPr>
        <w:t>填写，转化方式：限填转让、许可或者作价投资。</w:t>
      </w:r>
    </w:p>
    <w:p w:rsidR="005F4901" w:rsidRDefault="005F4901"/>
    <w:p w:rsidR="005F4901" w:rsidRDefault="003948CE">
      <w:pPr>
        <w:widowControl/>
        <w:jc w:val="left"/>
      </w:pPr>
      <w:r>
        <w:br w:type="page"/>
      </w:r>
    </w:p>
    <w:p w:rsidR="005F4901" w:rsidRDefault="003948CE">
      <w:pPr>
        <w:widowControl/>
        <w:spacing w:line="600" w:lineRule="auto"/>
        <w:jc w:val="center"/>
        <w:rPr>
          <w:rFonts w:asciiTheme="majorEastAsia" w:eastAsiaTheme="majorEastAsia" w:hAnsiTheme="majorEastAsia" w:cs="方正小标宋简体"/>
          <w:b/>
          <w:kern w:val="0"/>
          <w:szCs w:val="21"/>
        </w:rPr>
      </w:pPr>
      <w:r>
        <w:rPr>
          <w:rFonts w:asciiTheme="majorEastAsia" w:eastAsiaTheme="majorEastAsia" w:hAnsiTheme="majorEastAsia" w:cs="方正小标宋简体" w:hint="eastAsia"/>
          <w:b/>
          <w:kern w:val="0"/>
          <w:szCs w:val="21"/>
        </w:rPr>
        <w:lastRenderedPageBreak/>
        <w:t>双师型教师实践应用能力评价计分汇总表</w:t>
      </w:r>
    </w:p>
    <w:tbl>
      <w:tblPr>
        <w:tblStyle w:val="a6"/>
        <w:tblW w:w="0" w:type="auto"/>
        <w:jc w:val="center"/>
        <w:tblLook w:val="04A0"/>
      </w:tblPr>
      <w:tblGrid>
        <w:gridCol w:w="1407"/>
        <w:gridCol w:w="1407"/>
        <w:gridCol w:w="1830"/>
        <w:gridCol w:w="1418"/>
        <w:gridCol w:w="976"/>
        <w:gridCol w:w="1408"/>
        <w:gridCol w:w="1408"/>
      </w:tblGrid>
      <w:tr w:rsidR="005F4901">
        <w:trPr>
          <w:jc w:val="center"/>
        </w:trPr>
        <w:tc>
          <w:tcPr>
            <w:tcW w:w="1407" w:type="dxa"/>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rsidR="005F4901" w:rsidRDefault="003948CE">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rsidR="005F4901" w:rsidRDefault="003948CE">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rsidR="005F4901" w:rsidRDefault="003948CE">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5F4901">
        <w:trPr>
          <w:trHeight w:val="304"/>
          <w:jc w:val="center"/>
        </w:trPr>
        <w:tc>
          <w:tcPr>
            <w:tcW w:w="1407" w:type="dxa"/>
            <w:vAlign w:val="center"/>
          </w:tcPr>
          <w:p w:rsidR="005F4901" w:rsidRDefault="005F4901">
            <w:pPr>
              <w:widowControl/>
              <w:jc w:val="center"/>
              <w:rPr>
                <w:rFonts w:asciiTheme="minorEastAsia" w:hAnsiTheme="minorEastAsia"/>
                <w:szCs w:val="21"/>
              </w:rPr>
            </w:pPr>
          </w:p>
        </w:tc>
        <w:tc>
          <w:tcPr>
            <w:tcW w:w="1407" w:type="dxa"/>
            <w:vAlign w:val="center"/>
          </w:tcPr>
          <w:p w:rsidR="005F4901" w:rsidRDefault="005F4901">
            <w:pPr>
              <w:widowControl/>
              <w:jc w:val="center"/>
              <w:rPr>
                <w:rFonts w:asciiTheme="minorEastAsia" w:hAnsiTheme="minorEastAsia"/>
                <w:szCs w:val="21"/>
              </w:rPr>
            </w:pPr>
          </w:p>
        </w:tc>
        <w:tc>
          <w:tcPr>
            <w:tcW w:w="1830" w:type="dxa"/>
            <w:vAlign w:val="center"/>
          </w:tcPr>
          <w:p w:rsidR="005F4901" w:rsidRDefault="005F4901">
            <w:pPr>
              <w:widowControl/>
              <w:jc w:val="center"/>
              <w:rPr>
                <w:rFonts w:asciiTheme="minorEastAsia" w:hAnsiTheme="minorEastAsia"/>
                <w:szCs w:val="21"/>
              </w:rPr>
            </w:pPr>
          </w:p>
        </w:tc>
        <w:tc>
          <w:tcPr>
            <w:tcW w:w="1418" w:type="dxa"/>
            <w:vAlign w:val="center"/>
          </w:tcPr>
          <w:p w:rsidR="005F4901" w:rsidRDefault="005F4901">
            <w:pPr>
              <w:widowControl/>
              <w:jc w:val="center"/>
              <w:rPr>
                <w:rFonts w:asciiTheme="minorEastAsia" w:hAnsiTheme="minorEastAsia"/>
                <w:szCs w:val="21"/>
              </w:rPr>
            </w:pPr>
          </w:p>
        </w:tc>
        <w:tc>
          <w:tcPr>
            <w:tcW w:w="976" w:type="dxa"/>
            <w:vAlign w:val="center"/>
          </w:tcPr>
          <w:p w:rsidR="005F4901" w:rsidRDefault="005F4901">
            <w:pPr>
              <w:widowControl/>
              <w:jc w:val="center"/>
              <w:rPr>
                <w:rFonts w:asciiTheme="minorEastAsia" w:hAnsiTheme="minorEastAsia"/>
                <w:szCs w:val="21"/>
              </w:rPr>
            </w:pPr>
          </w:p>
        </w:tc>
        <w:tc>
          <w:tcPr>
            <w:tcW w:w="1408" w:type="dxa"/>
            <w:vAlign w:val="center"/>
          </w:tcPr>
          <w:p w:rsidR="005F4901" w:rsidRDefault="005F4901">
            <w:pPr>
              <w:widowControl/>
              <w:jc w:val="center"/>
              <w:rPr>
                <w:rFonts w:asciiTheme="minorEastAsia" w:hAnsiTheme="minorEastAsia"/>
                <w:szCs w:val="21"/>
              </w:rPr>
            </w:pPr>
          </w:p>
        </w:tc>
        <w:tc>
          <w:tcPr>
            <w:tcW w:w="1408" w:type="dxa"/>
            <w:vAlign w:val="center"/>
          </w:tcPr>
          <w:p w:rsidR="005F4901" w:rsidRDefault="005F4901">
            <w:pPr>
              <w:widowControl/>
              <w:jc w:val="center"/>
              <w:rPr>
                <w:rFonts w:asciiTheme="minorEastAsia" w:hAnsiTheme="minorEastAsia"/>
                <w:szCs w:val="21"/>
              </w:rPr>
            </w:pPr>
          </w:p>
        </w:tc>
      </w:tr>
      <w:tr w:rsidR="005F4901">
        <w:trPr>
          <w:trHeight w:val="393"/>
          <w:jc w:val="center"/>
        </w:trPr>
        <w:tc>
          <w:tcPr>
            <w:tcW w:w="1407" w:type="dxa"/>
            <w:vAlign w:val="center"/>
          </w:tcPr>
          <w:p w:rsidR="005F4901" w:rsidRDefault="003948CE">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rsidR="005F4901" w:rsidRDefault="005F4901">
            <w:pPr>
              <w:widowControl/>
              <w:jc w:val="center"/>
              <w:rPr>
                <w:rFonts w:asciiTheme="minorEastAsia" w:hAnsiTheme="minorEastAsia"/>
                <w:szCs w:val="21"/>
              </w:rPr>
            </w:pPr>
          </w:p>
        </w:tc>
        <w:tc>
          <w:tcPr>
            <w:tcW w:w="976" w:type="dxa"/>
            <w:vAlign w:val="center"/>
          </w:tcPr>
          <w:p w:rsidR="005F4901" w:rsidRDefault="005F4901">
            <w:pPr>
              <w:widowControl/>
              <w:jc w:val="center"/>
              <w:rPr>
                <w:rFonts w:asciiTheme="minorEastAsia" w:hAnsiTheme="minorEastAsia"/>
                <w:szCs w:val="21"/>
              </w:rPr>
            </w:pPr>
          </w:p>
        </w:tc>
        <w:tc>
          <w:tcPr>
            <w:tcW w:w="1408" w:type="dxa"/>
            <w:vAlign w:val="center"/>
          </w:tcPr>
          <w:p w:rsidR="005F4901" w:rsidRDefault="005F4901">
            <w:pPr>
              <w:widowControl/>
              <w:jc w:val="center"/>
              <w:rPr>
                <w:rFonts w:asciiTheme="minorEastAsia" w:hAnsiTheme="minorEastAsia"/>
                <w:szCs w:val="21"/>
              </w:rPr>
            </w:pPr>
          </w:p>
        </w:tc>
        <w:tc>
          <w:tcPr>
            <w:tcW w:w="1408" w:type="dxa"/>
            <w:vAlign w:val="center"/>
          </w:tcPr>
          <w:p w:rsidR="005F4901" w:rsidRDefault="005F4901">
            <w:pPr>
              <w:widowControl/>
              <w:jc w:val="center"/>
              <w:rPr>
                <w:rFonts w:asciiTheme="minorEastAsia" w:hAnsiTheme="minorEastAsia"/>
                <w:szCs w:val="21"/>
              </w:rPr>
            </w:pPr>
          </w:p>
        </w:tc>
      </w:tr>
    </w:tbl>
    <w:p w:rsidR="005F4901" w:rsidRDefault="003948CE">
      <w:pPr>
        <w:ind w:firstLineChars="200" w:firstLine="480"/>
      </w:pPr>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5F4901" w:rsidRDefault="003948CE">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kern w:val="0"/>
          <w:szCs w:val="21"/>
        </w:rPr>
        <w:t>双师型教师职务任职资格评审实践应用能力评价计分表</w:t>
      </w:r>
    </w:p>
    <w:tbl>
      <w:tblPr>
        <w:tblStyle w:val="a6"/>
        <w:tblW w:w="0" w:type="auto"/>
        <w:jc w:val="center"/>
        <w:tblLook w:val="04A0"/>
      </w:tblPr>
      <w:tblGrid>
        <w:gridCol w:w="534"/>
        <w:gridCol w:w="1559"/>
        <w:gridCol w:w="1601"/>
        <w:gridCol w:w="1232"/>
        <w:gridCol w:w="1232"/>
        <w:gridCol w:w="1232"/>
        <w:gridCol w:w="1232"/>
        <w:gridCol w:w="1232"/>
      </w:tblGrid>
      <w:tr w:rsidR="005F4901">
        <w:trPr>
          <w:jc w:val="center"/>
        </w:trPr>
        <w:tc>
          <w:tcPr>
            <w:tcW w:w="534"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序号</w:t>
            </w:r>
          </w:p>
        </w:tc>
        <w:tc>
          <w:tcPr>
            <w:tcW w:w="1559"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职业资格名称</w:t>
            </w:r>
          </w:p>
        </w:tc>
        <w:tc>
          <w:tcPr>
            <w:tcW w:w="1601" w:type="dxa"/>
            <w:vAlign w:val="center"/>
          </w:tcPr>
          <w:p w:rsidR="005F4901" w:rsidRDefault="003948CE">
            <w:pPr>
              <w:widowControl/>
              <w:jc w:val="center"/>
              <w:textAlignment w:val="center"/>
              <w:rPr>
                <w:rFonts w:asciiTheme="minorEastAsia" w:hAnsiTheme="minorEastAsia" w:cs="宋体"/>
                <w:bCs/>
                <w:kern w:val="0"/>
                <w:szCs w:val="21"/>
              </w:rPr>
            </w:pPr>
            <w:r>
              <w:rPr>
                <w:rFonts w:asciiTheme="minorEastAsia" w:hAnsiTheme="minorEastAsia" w:cs="宋体" w:hint="eastAsia"/>
                <w:bCs/>
                <w:kern w:val="0"/>
                <w:szCs w:val="21"/>
              </w:rPr>
              <w:t>实施部门</w:t>
            </w:r>
          </w:p>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（单位）</w:t>
            </w:r>
          </w:p>
        </w:tc>
        <w:tc>
          <w:tcPr>
            <w:tcW w:w="1232"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资格类别</w:t>
            </w:r>
          </w:p>
        </w:tc>
        <w:tc>
          <w:tcPr>
            <w:tcW w:w="1232"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232"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232"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5F4901">
        <w:trPr>
          <w:trHeight w:val="381"/>
          <w:jc w:val="center"/>
        </w:trPr>
        <w:tc>
          <w:tcPr>
            <w:tcW w:w="534" w:type="dxa"/>
          </w:tcPr>
          <w:p w:rsidR="005F4901" w:rsidRDefault="005F4901">
            <w:pPr>
              <w:widowControl/>
              <w:jc w:val="left"/>
              <w:rPr>
                <w:rFonts w:asciiTheme="minorEastAsia" w:hAnsiTheme="minorEastAsia"/>
                <w:szCs w:val="21"/>
              </w:rPr>
            </w:pPr>
          </w:p>
        </w:tc>
        <w:tc>
          <w:tcPr>
            <w:tcW w:w="1559" w:type="dxa"/>
          </w:tcPr>
          <w:p w:rsidR="005F4901" w:rsidRDefault="005F4901">
            <w:pPr>
              <w:widowControl/>
              <w:jc w:val="left"/>
              <w:rPr>
                <w:rFonts w:asciiTheme="minorEastAsia" w:hAnsiTheme="minorEastAsia"/>
                <w:szCs w:val="21"/>
              </w:rPr>
            </w:pPr>
          </w:p>
        </w:tc>
        <w:tc>
          <w:tcPr>
            <w:tcW w:w="1601" w:type="dxa"/>
          </w:tcPr>
          <w:p w:rsidR="005F4901" w:rsidRDefault="005F4901">
            <w:pPr>
              <w:widowControl/>
              <w:jc w:val="left"/>
              <w:rPr>
                <w:rFonts w:asciiTheme="minorEastAsia" w:hAnsiTheme="minorEastAsia"/>
                <w:szCs w:val="21"/>
              </w:rPr>
            </w:pPr>
          </w:p>
        </w:tc>
        <w:tc>
          <w:tcPr>
            <w:tcW w:w="1232" w:type="dxa"/>
          </w:tcPr>
          <w:p w:rsidR="005F4901" w:rsidRDefault="005F4901">
            <w:pPr>
              <w:widowControl/>
              <w:jc w:val="left"/>
              <w:rPr>
                <w:rFonts w:asciiTheme="minorEastAsia" w:hAnsiTheme="minorEastAsia"/>
                <w:szCs w:val="21"/>
              </w:rPr>
            </w:pPr>
          </w:p>
        </w:tc>
        <w:tc>
          <w:tcPr>
            <w:tcW w:w="1232" w:type="dxa"/>
          </w:tcPr>
          <w:p w:rsidR="005F4901" w:rsidRDefault="005F4901">
            <w:pPr>
              <w:widowControl/>
              <w:jc w:val="left"/>
              <w:rPr>
                <w:rFonts w:asciiTheme="minorEastAsia" w:hAnsiTheme="minorEastAsia"/>
                <w:szCs w:val="21"/>
              </w:rPr>
            </w:pPr>
          </w:p>
        </w:tc>
        <w:tc>
          <w:tcPr>
            <w:tcW w:w="1232" w:type="dxa"/>
          </w:tcPr>
          <w:p w:rsidR="005F4901" w:rsidRDefault="005F4901">
            <w:pPr>
              <w:widowControl/>
              <w:jc w:val="left"/>
              <w:rPr>
                <w:rFonts w:asciiTheme="minorEastAsia" w:hAnsiTheme="minorEastAsia"/>
                <w:szCs w:val="21"/>
              </w:rPr>
            </w:pPr>
          </w:p>
        </w:tc>
        <w:tc>
          <w:tcPr>
            <w:tcW w:w="1232" w:type="dxa"/>
          </w:tcPr>
          <w:p w:rsidR="005F4901" w:rsidRDefault="005F4901">
            <w:pPr>
              <w:widowControl/>
              <w:jc w:val="left"/>
              <w:rPr>
                <w:rFonts w:asciiTheme="minorEastAsia" w:hAnsiTheme="minorEastAsia"/>
                <w:szCs w:val="21"/>
              </w:rPr>
            </w:pPr>
          </w:p>
        </w:tc>
        <w:tc>
          <w:tcPr>
            <w:tcW w:w="1232" w:type="dxa"/>
          </w:tcPr>
          <w:p w:rsidR="005F4901" w:rsidRDefault="005F4901">
            <w:pPr>
              <w:widowControl/>
              <w:jc w:val="left"/>
              <w:rPr>
                <w:rFonts w:asciiTheme="minorEastAsia" w:hAnsiTheme="minorEastAsia"/>
                <w:szCs w:val="21"/>
              </w:rPr>
            </w:pPr>
          </w:p>
        </w:tc>
      </w:tr>
    </w:tbl>
    <w:p w:rsidR="005F4901" w:rsidRDefault="003948CE" w:rsidP="00FA189B">
      <w:pPr>
        <w:widowControl/>
        <w:spacing w:beforeLines="50"/>
        <w:jc w:val="left"/>
        <w:textAlignment w:val="center"/>
        <w:rPr>
          <w:rFonts w:asciiTheme="minorEastAsia" w:hAnsiTheme="minorEastAsia" w:cs="宋体"/>
          <w:kern w:val="0"/>
          <w:szCs w:val="21"/>
        </w:rPr>
      </w:pPr>
      <w:r>
        <w:rPr>
          <w:rFonts w:asciiTheme="minorEastAsia" w:hAnsiTheme="minorEastAsia" w:hint="eastAsia"/>
          <w:szCs w:val="21"/>
        </w:rPr>
        <w:t>注：参考评审文件附件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1</w:t>
      </w:r>
      <w:r>
        <w:rPr>
          <w:rFonts w:asciiTheme="minorEastAsia" w:hAnsiTheme="minorEastAsia" w:hint="eastAsia"/>
          <w:szCs w:val="21"/>
        </w:rPr>
        <w:t>填写，</w:t>
      </w:r>
      <w:r>
        <w:rPr>
          <w:rFonts w:asciiTheme="minorEastAsia" w:hAnsiTheme="minorEastAsia" w:cs="宋体" w:hint="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rsidR="005F4901" w:rsidRDefault="005F4901">
      <w:pPr>
        <w:widowControl/>
        <w:jc w:val="left"/>
      </w:pPr>
    </w:p>
    <w:p w:rsidR="005F4901" w:rsidRDefault="003948CE">
      <w:pPr>
        <w:widowControl/>
        <w:spacing w:line="600" w:lineRule="auto"/>
        <w:ind w:firstLineChars="100" w:firstLine="211"/>
        <w:jc w:val="center"/>
        <w:rPr>
          <w:rFonts w:asciiTheme="minorEastAsia" w:hAnsiTheme="minorEastAsia"/>
          <w:b/>
          <w:szCs w:val="21"/>
        </w:rPr>
      </w:pPr>
      <w:r>
        <w:rPr>
          <w:rFonts w:asciiTheme="minorEastAsia" w:hAnsiTheme="minorEastAsia" w:cs="黑体" w:hint="eastAsia"/>
          <w:b/>
          <w:kern w:val="0"/>
          <w:szCs w:val="21"/>
        </w:rPr>
        <w:t>经学校批准在企业、行政事业单位从事与本专业相关的兼职、在职创业、离岗创业工作的教师计分表</w:t>
      </w:r>
    </w:p>
    <w:tbl>
      <w:tblPr>
        <w:tblStyle w:val="a6"/>
        <w:tblW w:w="0" w:type="auto"/>
        <w:jc w:val="center"/>
        <w:tblLook w:val="04A0"/>
      </w:tblPr>
      <w:tblGrid>
        <w:gridCol w:w="1231"/>
        <w:gridCol w:w="1231"/>
        <w:gridCol w:w="1232"/>
        <w:gridCol w:w="1232"/>
        <w:gridCol w:w="1232"/>
        <w:gridCol w:w="1232"/>
        <w:gridCol w:w="1444"/>
        <w:gridCol w:w="1106"/>
      </w:tblGrid>
      <w:tr w:rsidR="005F4901">
        <w:trPr>
          <w:trHeight w:val="633"/>
          <w:jc w:val="center"/>
        </w:trPr>
        <w:tc>
          <w:tcPr>
            <w:tcW w:w="1231"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等级</w:t>
            </w:r>
          </w:p>
        </w:tc>
        <w:tc>
          <w:tcPr>
            <w:tcW w:w="1231"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指标一</w:t>
            </w:r>
          </w:p>
        </w:tc>
        <w:tc>
          <w:tcPr>
            <w:tcW w:w="1232"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指标二</w:t>
            </w:r>
          </w:p>
        </w:tc>
        <w:tc>
          <w:tcPr>
            <w:tcW w:w="1232"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指标三</w:t>
            </w:r>
          </w:p>
        </w:tc>
        <w:tc>
          <w:tcPr>
            <w:tcW w:w="1232"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444"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106" w:type="dxa"/>
            <w:vAlign w:val="center"/>
          </w:tcPr>
          <w:p w:rsidR="005F4901" w:rsidRDefault="003948CE">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5F4901">
        <w:trPr>
          <w:trHeight w:val="413"/>
          <w:jc w:val="center"/>
        </w:trPr>
        <w:tc>
          <w:tcPr>
            <w:tcW w:w="1231" w:type="dxa"/>
          </w:tcPr>
          <w:p w:rsidR="005F4901" w:rsidRDefault="005F4901">
            <w:pPr>
              <w:widowControl/>
              <w:jc w:val="left"/>
              <w:rPr>
                <w:rFonts w:asciiTheme="minorEastAsia" w:hAnsiTheme="minorEastAsia"/>
                <w:szCs w:val="21"/>
              </w:rPr>
            </w:pPr>
          </w:p>
        </w:tc>
        <w:tc>
          <w:tcPr>
            <w:tcW w:w="1231" w:type="dxa"/>
          </w:tcPr>
          <w:p w:rsidR="005F4901" w:rsidRDefault="005F4901">
            <w:pPr>
              <w:widowControl/>
              <w:jc w:val="left"/>
              <w:rPr>
                <w:rFonts w:asciiTheme="minorEastAsia" w:hAnsiTheme="minorEastAsia"/>
                <w:szCs w:val="21"/>
              </w:rPr>
            </w:pPr>
          </w:p>
        </w:tc>
        <w:tc>
          <w:tcPr>
            <w:tcW w:w="1232" w:type="dxa"/>
          </w:tcPr>
          <w:p w:rsidR="005F4901" w:rsidRDefault="005F4901">
            <w:pPr>
              <w:widowControl/>
              <w:jc w:val="left"/>
              <w:rPr>
                <w:rFonts w:asciiTheme="minorEastAsia" w:hAnsiTheme="minorEastAsia"/>
                <w:szCs w:val="21"/>
              </w:rPr>
            </w:pPr>
          </w:p>
        </w:tc>
        <w:tc>
          <w:tcPr>
            <w:tcW w:w="1232" w:type="dxa"/>
          </w:tcPr>
          <w:p w:rsidR="005F4901" w:rsidRDefault="005F4901">
            <w:pPr>
              <w:widowControl/>
              <w:jc w:val="left"/>
              <w:rPr>
                <w:rFonts w:asciiTheme="minorEastAsia" w:hAnsiTheme="minorEastAsia"/>
                <w:szCs w:val="21"/>
              </w:rPr>
            </w:pPr>
          </w:p>
        </w:tc>
        <w:tc>
          <w:tcPr>
            <w:tcW w:w="1232" w:type="dxa"/>
          </w:tcPr>
          <w:p w:rsidR="005F4901" w:rsidRDefault="005F4901">
            <w:pPr>
              <w:widowControl/>
              <w:jc w:val="left"/>
              <w:rPr>
                <w:rFonts w:asciiTheme="minorEastAsia" w:hAnsiTheme="minorEastAsia"/>
                <w:szCs w:val="21"/>
              </w:rPr>
            </w:pPr>
          </w:p>
        </w:tc>
        <w:tc>
          <w:tcPr>
            <w:tcW w:w="1232" w:type="dxa"/>
          </w:tcPr>
          <w:p w:rsidR="005F4901" w:rsidRDefault="005F4901">
            <w:pPr>
              <w:widowControl/>
              <w:jc w:val="left"/>
              <w:rPr>
                <w:rFonts w:asciiTheme="minorEastAsia" w:hAnsiTheme="minorEastAsia"/>
                <w:szCs w:val="21"/>
              </w:rPr>
            </w:pPr>
          </w:p>
        </w:tc>
        <w:tc>
          <w:tcPr>
            <w:tcW w:w="1444" w:type="dxa"/>
          </w:tcPr>
          <w:p w:rsidR="005F4901" w:rsidRDefault="005F4901">
            <w:pPr>
              <w:widowControl/>
              <w:jc w:val="left"/>
              <w:rPr>
                <w:rFonts w:asciiTheme="minorEastAsia" w:hAnsiTheme="minorEastAsia"/>
                <w:szCs w:val="21"/>
              </w:rPr>
            </w:pPr>
          </w:p>
        </w:tc>
        <w:tc>
          <w:tcPr>
            <w:tcW w:w="1106" w:type="dxa"/>
          </w:tcPr>
          <w:p w:rsidR="005F4901" w:rsidRDefault="005F4901">
            <w:pPr>
              <w:widowControl/>
              <w:jc w:val="left"/>
              <w:rPr>
                <w:rFonts w:asciiTheme="minorEastAsia" w:hAnsiTheme="minorEastAsia"/>
                <w:szCs w:val="21"/>
              </w:rPr>
            </w:pPr>
          </w:p>
        </w:tc>
      </w:tr>
    </w:tbl>
    <w:p w:rsidR="005F4901" w:rsidRDefault="003948CE" w:rsidP="00FA189B">
      <w:pPr>
        <w:widowControl/>
        <w:spacing w:beforeLines="50"/>
        <w:jc w:val="left"/>
        <w:textAlignment w:val="center"/>
        <w:rPr>
          <w:rFonts w:asciiTheme="minorEastAsia" w:hAnsiTheme="minorEastAsia" w:cs="Calibri"/>
          <w:spacing w:val="2"/>
          <w:kern w:val="0"/>
          <w:szCs w:val="21"/>
        </w:rPr>
      </w:pPr>
      <w:r>
        <w:rPr>
          <w:rFonts w:asciiTheme="minorEastAsia" w:hAnsiTheme="minorEastAsia" w:cs="宋体" w:hint="eastAsia"/>
          <w:kern w:val="0"/>
          <w:szCs w:val="21"/>
        </w:rPr>
        <w:t>注：</w:t>
      </w:r>
      <w:r>
        <w:rPr>
          <w:rFonts w:asciiTheme="minorEastAsia" w:hAnsiTheme="minorEastAsia" w:hint="eastAsia"/>
          <w:szCs w:val="21"/>
        </w:rPr>
        <w:t>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2</w:t>
      </w:r>
      <w:r>
        <w:rPr>
          <w:rFonts w:asciiTheme="minorEastAsia" w:hAnsiTheme="minorEastAsia" w:hint="eastAsia"/>
          <w:szCs w:val="21"/>
        </w:rPr>
        <w:t>填写，</w:t>
      </w:r>
      <w:r>
        <w:rPr>
          <w:rFonts w:asciiTheme="minorEastAsia" w:hAnsiTheme="minorEastAsia" w:cs="宋体" w:hint="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rsidR="005F4901" w:rsidRDefault="003948CE">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6"/>
        <w:tblW w:w="9889" w:type="dxa"/>
        <w:jc w:val="center"/>
        <w:tblLook w:val="04A0"/>
      </w:tblPr>
      <w:tblGrid>
        <w:gridCol w:w="5637"/>
        <w:gridCol w:w="1842"/>
        <w:gridCol w:w="1276"/>
        <w:gridCol w:w="1134"/>
      </w:tblGrid>
      <w:tr w:rsidR="005F4901">
        <w:trPr>
          <w:jc w:val="center"/>
        </w:trPr>
        <w:tc>
          <w:tcPr>
            <w:tcW w:w="5637" w:type="dxa"/>
          </w:tcPr>
          <w:p w:rsidR="005F4901" w:rsidRDefault="003948CE">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rsidR="005F4901" w:rsidRDefault="003948CE">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rsidR="005F4901" w:rsidRDefault="003948CE">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rsidR="005F4901" w:rsidRDefault="003948CE">
            <w:pPr>
              <w:widowControl/>
              <w:jc w:val="center"/>
              <w:rPr>
                <w:rFonts w:asciiTheme="minorEastAsia" w:hAnsiTheme="minorEastAsia"/>
                <w:szCs w:val="21"/>
              </w:rPr>
            </w:pPr>
            <w:r>
              <w:rPr>
                <w:rFonts w:asciiTheme="minorEastAsia" w:hAnsiTheme="minorEastAsia" w:hint="eastAsia"/>
                <w:szCs w:val="21"/>
              </w:rPr>
              <w:t>得分</w:t>
            </w:r>
          </w:p>
        </w:tc>
      </w:tr>
      <w:tr w:rsidR="005F4901">
        <w:trPr>
          <w:jc w:val="center"/>
        </w:trPr>
        <w:tc>
          <w:tcPr>
            <w:tcW w:w="5637" w:type="dxa"/>
          </w:tcPr>
          <w:p w:rsidR="005F4901" w:rsidRDefault="003948CE">
            <w:pPr>
              <w:widowControl/>
              <w:jc w:val="left"/>
              <w:rPr>
                <w:rFonts w:asciiTheme="minorEastAsia" w:hAnsiTheme="minorEastAsia"/>
                <w:szCs w:val="21"/>
              </w:rPr>
            </w:pPr>
            <w:r>
              <w:rPr>
                <w:rFonts w:asciiTheme="minorEastAsia" w:hAnsiTheme="minorEastAsia" w:cs="Calibri" w:hint="eastAsia"/>
                <w:spacing w:val="2"/>
                <w:kern w:val="0"/>
                <w:szCs w:val="21"/>
              </w:rPr>
              <w:t>人文社科类每</w:t>
            </w:r>
            <w:r>
              <w:rPr>
                <w:rFonts w:asciiTheme="minorEastAsia" w:hAnsiTheme="minorEastAsia" w:cs="Calibri" w:hint="eastAsia"/>
                <w:spacing w:val="2"/>
                <w:kern w:val="0"/>
                <w:szCs w:val="21"/>
              </w:rPr>
              <w:t>1</w:t>
            </w:r>
            <w:r>
              <w:rPr>
                <w:rFonts w:asciiTheme="minorEastAsia" w:hAnsiTheme="minorEastAsia" w:cs="Calibri" w:hint="eastAsia"/>
                <w:spacing w:val="2"/>
                <w:kern w:val="0"/>
                <w:szCs w:val="21"/>
              </w:rPr>
              <w:t>万元计</w:t>
            </w:r>
            <w:r>
              <w:rPr>
                <w:rFonts w:asciiTheme="minorEastAsia" w:hAnsiTheme="minorEastAsia" w:cs="Calibri" w:hint="eastAsia"/>
                <w:spacing w:val="2"/>
                <w:kern w:val="0"/>
                <w:szCs w:val="21"/>
              </w:rPr>
              <w:t>10</w:t>
            </w:r>
            <w:r>
              <w:rPr>
                <w:rFonts w:asciiTheme="minorEastAsia" w:hAnsiTheme="minorEastAsia" w:cs="Calibri" w:hint="eastAsia"/>
                <w:spacing w:val="2"/>
                <w:kern w:val="0"/>
                <w:szCs w:val="21"/>
              </w:rPr>
              <w:t>分，自然科学类每</w:t>
            </w:r>
            <w:r>
              <w:rPr>
                <w:rFonts w:asciiTheme="minorEastAsia" w:hAnsiTheme="minorEastAsia" w:cs="Calibri" w:hint="eastAsia"/>
                <w:spacing w:val="2"/>
                <w:kern w:val="0"/>
                <w:szCs w:val="21"/>
              </w:rPr>
              <w:t>3</w:t>
            </w:r>
            <w:r>
              <w:rPr>
                <w:rFonts w:asciiTheme="minorEastAsia" w:hAnsiTheme="minorEastAsia" w:cs="Calibri" w:hint="eastAsia"/>
                <w:spacing w:val="2"/>
                <w:kern w:val="0"/>
                <w:szCs w:val="21"/>
              </w:rPr>
              <w:t>万元计</w:t>
            </w:r>
            <w:r>
              <w:rPr>
                <w:rFonts w:asciiTheme="minorEastAsia" w:hAnsiTheme="minorEastAsia" w:cs="Calibri" w:hint="eastAsia"/>
                <w:spacing w:val="2"/>
                <w:kern w:val="0"/>
                <w:szCs w:val="21"/>
              </w:rPr>
              <w:t>10</w:t>
            </w:r>
            <w:r>
              <w:rPr>
                <w:rFonts w:asciiTheme="minorEastAsia" w:hAnsiTheme="minorEastAsia" w:cs="Calibri" w:hint="eastAsia"/>
                <w:spacing w:val="2"/>
                <w:kern w:val="0"/>
                <w:szCs w:val="21"/>
              </w:rPr>
              <w:t>分，总分按折算比例进行累计。</w:t>
            </w:r>
          </w:p>
        </w:tc>
        <w:tc>
          <w:tcPr>
            <w:tcW w:w="1842" w:type="dxa"/>
            <w:tcBorders>
              <w:right w:val="single" w:sz="4" w:space="0" w:color="auto"/>
            </w:tcBorders>
          </w:tcPr>
          <w:p w:rsidR="005F4901" w:rsidRDefault="005F4901">
            <w:pPr>
              <w:widowControl/>
              <w:jc w:val="left"/>
              <w:rPr>
                <w:rFonts w:asciiTheme="minorEastAsia" w:hAnsiTheme="minorEastAsia"/>
                <w:szCs w:val="21"/>
              </w:rPr>
            </w:pPr>
          </w:p>
        </w:tc>
        <w:tc>
          <w:tcPr>
            <w:tcW w:w="1276" w:type="dxa"/>
            <w:tcBorders>
              <w:left w:val="single" w:sz="4" w:space="0" w:color="auto"/>
            </w:tcBorders>
          </w:tcPr>
          <w:p w:rsidR="005F4901" w:rsidRDefault="005F4901">
            <w:pPr>
              <w:widowControl/>
              <w:jc w:val="left"/>
              <w:rPr>
                <w:rFonts w:asciiTheme="minorEastAsia" w:hAnsiTheme="minorEastAsia"/>
                <w:szCs w:val="21"/>
              </w:rPr>
            </w:pPr>
          </w:p>
        </w:tc>
        <w:tc>
          <w:tcPr>
            <w:tcW w:w="1134" w:type="dxa"/>
          </w:tcPr>
          <w:p w:rsidR="005F4901" w:rsidRDefault="005F4901">
            <w:pPr>
              <w:widowControl/>
              <w:jc w:val="left"/>
              <w:rPr>
                <w:rFonts w:asciiTheme="minorEastAsia" w:hAnsiTheme="minorEastAsia"/>
                <w:szCs w:val="21"/>
              </w:rPr>
            </w:pPr>
          </w:p>
        </w:tc>
      </w:tr>
    </w:tbl>
    <w:p w:rsidR="005F4901" w:rsidRDefault="005F4901">
      <w:pPr>
        <w:widowControl/>
        <w:jc w:val="center"/>
        <w:rPr>
          <w:rFonts w:asciiTheme="minorEastAsia" w:hAnsiTheme="minorEastAsia"/>
          <w:b/>
          <w:szCs w:val="21"/>
        </w:rPr>
      </w:pPr>
    </w:p>
    <w:p w:rsidR="005F4901" w:rsidRDefault="003948CE">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6"/>
        <w:tblW w:w="9889" w:type="dxa"/>
        <w:jc w:val="center"/>
        <w:tblLook w:val="04A0"/>
      </w:tblPr>
      <w:tblGrid>
        <w:gridCol w:w="1544"/>
        <w:gridCol w:w="1476"/>
        <w:gridCol w:w="1371"/>
        <w:gridCol w:w="1319"/>
        <w:gridCol w:w="1456"/>
        <w:gridCol w:w="2723"/>
      </w:tblGrid>
      <w:tr w:rsidR="005F4901">
        <w:trPr>
          <w:trHeight w:val="507"/>
          <w:jc w:val="center"/>
        </w:trPr>
        <w:tc>
          <w:tcPr>
            <w:tcW w:w="1668" w:type="dxa"/>
            <w:tcBorders>
              <w:right w:val="single" w:sz="4" w:space="0" w:color="auto"/>
            </w:tcBorders>
            <w:vAlign w:val="center"/>
          </w:tcPr>
          <w:p w:rsidR="005F4901" w:rsidRDefault="005F4901">
            <w:pPr>
              <w:widowControl/>
              <w:jc w:val="center"/>
              <w:rPr>
                <w:rFonts w:asciiTheme="minorEastAsia" w:hAnsiTheme="minorEastAsia"/>
                <w:szCs w:val="21"/>
              </w:rPr>
            </w:pPr>
          </w:p>
        </w:tc>
        <w:tc>
          <w:tcPr>
            <w:tcW w:w="1134" w:type="dxa"/>
            <w:tcBorders>
              <w:left w:val="single" w:sz="4" w:space="0" w:color="auto"/>
            </w:tcBorders>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教育教育能力分值</w:t>
            </w:r>
          </w:p>
        </w:tc>
        <w:tc>
          <w:tcPr>
            <w:tcW w:w="1134" w:type="dxa"/>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申报人或审核者签字</w:t>
            </w:r>
          </w:p>
        </w:tc>
      </w:tr>
      <w:tr w:rsidR="005F4901">
        <w:trPr>
          <w:trHeight w:val="571"/>
          <w:jc w:val="center"/>
        </w:trPr>
        <w:tc>
          <w:tcPr>
            <w:tcW w:w="1668" w:type="dxa"/>
            <w:tcBorders>
              <w:right w:val="single" w:sz="4" w:space="0" w:color="auto"/>
            </w:tcBorders>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1270*0.5=635</w:t>
            </w:r>
          </w:p>
        </w:tc>
        <w:tc>
          <w:tcPr>
            <w:tcW w:w="1134" w:type="dxa"/>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700*0.5=350</w:t>
            </w:r>
          </w:p>
        </w:tc>
        <w:tc>
          <w:tcPr>
            <w:tcW w:w="1418" w:type="dxa"/>
            <w:vAlign w:val="center"/>
          </w:tcPr>
          <w:p w:rsidR="005F4901" w:rsidRDefault="005F4901">
            <w:pPr>
              <w:widowControl/>
              <w:jc w:val="center"/>
              <w:rPr>
                <w:rFonts w:asciiTheme="minorEastAsia" w:hAnsiTheme="minorEastAsia"/>
                <w:szCs w:val="21"/>
              </w:rPr>
            </w:pPr>
          </w:p>
        </w:tc>
        <w:tc>
          <w:tcPr>
            <w:tcW w:w="1558" w:type="dxa"/>
            <w:tcBorders>
              <w:right w:val="single" w:sz="4" w:space="0" w:color="auto"/>
            </w:tcBorders>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985</w:t>
            </w:r>
          </w:p>
        </w:tc>
        <w:tc>
          <w:tcPr>
            <w:tcW w:w="2977" w:type="dxa"/>
            <w:tcBorders>
              <w:left w:val="single" w:sz="4" w:space="0" w:color="auto"/>
            </w:tcBorders>
            <w:vAlign w:val="center"/>
          </w:tcPr>
          <w:p w:rsidR="005F4901" w:rsidRDefault="005F4901">
            <w:pPr>
              <w:widowControl/>
              <w:jc w:val="center"/>
              <w:rPr>
                <w:rFonts w:asciiTheme="minorEastAsia" w:hAnsiTheme="minorEastAsia"/>
                <w:szCs w:val="21"/>
              </w:rPr>
            </w:pPr>
          </w:p>
        </w:tc>
      </w:tr>
      <w:tr w:rsidR="005F4901">
        <w:trPr>
          <w:trHeight w:val="571"/>
          <w:jc w:val="center"/>
        </w:trPr>
        <w:tc>
          <w:tcPr>
            <w:tcW w:w="1668" w:type="dxa"/>
            <w:tcBorders>
              <w:right w:val="single" w:sz="4" w:space="0" w:color="auto"/>
            </w:tcBorders>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635</w:t>
            </w:r>
          </w:p>
        </w:tc>
        <w:tc>
          <w:tcPr>
            <w:tcW w:w="1134" w:type="dxa"/>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350</w:t>
            </w:r>
          </w:p>
        </w:tc>
        <w:tc>
          <w:tcPr>
            <w:tcW w:w="1418" w:type="dxa"/>
            <w:vAlign w:val="center"/>
          </w:tcPr>
          <w:p w:rsidR="005F4901" w:rsidRDefault="005F4901">
            <w:pPr>
              <w:widowControl/>
              <w:jc w:val="center"/>
              <w:rPr>
                <w:rFonts w:asciiTheme="minorEastAsia" w:hAnsiTheme="minorEastAsia"/>
                <w:szCs w:val="21"/>
              </w:rPr>
            </w:pPr>
          </w:p>
        </w:tc>
        <w:tc>
          <w:tcPr>
            <w:tcW w:w="1558" w:type="dxa"/>
            <w:tcBorders>
              <w:right w:val="single" w:sz="4" w:space="0" w:color="auto"/>
            </w:tcBorders>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985</w:t>
            </w:r>
            <w:bookmarkStart w:id="0" w:name="_GoBack"/>
            <w:bookmarkEnd w:id="0"/>
          </w:p>
        </w:tc>
        <w:tc>
          <w:tcPr>
            <w:tcW w:w="2977" w:type="dxa"/>
            <w:tcBorders>
              <w:left w:val="single" w:sz="4" w:space="0" w:color="auto"/>
            </w:tcBorders>
            <w:vAlign w:val="center"/>
          </w:tcPr>
          <w:p w:rsidR="005F4901" w:rsidRDefault="005F4901">
            <w:pPr>
              <w:widowControl/>
              <w:jc w:val="center"/>
              <w:rPr>
                <w:rFonts w:asciiTheme="minorEastAsia" w:hAnsiTheme="minorEastAsia"/>
                <w:szCs w:val="21"/>
              </w:rPr>
            </w:pPr>
          </w:p>
        </w:tc>
      </w:tr>
      <w:tr w:rsidR="005F4901">
        <w:trPr>
          <w:trHeight w:val="571"/>
          <w:jc w:val="center"/>
        </w:trPr>
        <w:tc>
          <w:tcPr>
            <w:tcW w:w="1668" w:type="dxa"/>
            <w:tcBorders>
              <w:right w:val="single" w:sz="4" w:space="0" w:color="auto"/>
            </w:tcBorders>
            <w:vAlign w:val="center"/>
          </w:tcPr>
          <w:p w:rsidR="005F4901" w:rsidRDefault="003948CE">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rsidR="005F4901" w:rsidRDefault="005F4901">
            <w:pPr>
              <w:widowControl/>
              <w:jc w:val="center"/>
              <w:rPr>
                <w:rFonts w:asciiTheme="minorEastAsia" w:hAnsiTheme="minorEastAsia"/>
                <w:szCs w:val="21"/>
              </w:rPr>
            </w:pPr>
          </w:p>
        </w:tc>
        <w:tc>
          <w:tcPr>
            <w:tcW w:w="1134" w:type="dxa"/>
            <w:vAlign w:val="center"/>
          </w:tcPr>
          <w:p w:rsidR="005F4901" w:rsidRDefault="005F4901">
            <w:pPr>
              <w:widowControl/>
              <w:jc w:val="center"/>
              <w:rPr>
                <w:rFonts w:asciiTheme="minorEastAsia" w:hAnsiTheme="minorEastAsia"/>
                <w:szCs w:val="21"/>
              </w:rPr>
            </w:pPr>
          </w:p>
        </w:tc>
        <w:tc>
          <w:tcPr>
            <w:tcW w:w="1418" w:type="dxa"/>
            <w:vAlign w:val="center"/>
          </w:tcPr>
          <w:p w:rsidR="005F4901" w:rsidRDefault="005F4901">
            <w:pPr>
              <w:widowControl/>
              <w:jc w:val="center"/>
              <w:rPr>
                <w:rFonts w:asciiTheme="minorEastAsia" w:hAnsiTheme="minorEastAsia"/>
                <w:szCs w:val="21"/>
              </w:rPr>
            </w:pPr>
          </w:p>
        </w:tc>
        <w:tc>
          <w:tcPr>
            <w:tcW w:w="1558" w:type="dxa"/>
            <w:tcBorders>
              <w:right w:val="single" w:sz="4" w:space="0" w:color="auto"/>
            </w:tcBorders>
            <w:vAlign w:val="center"/>
          </w:tcPr>
          <w:p w:rsidR="005F4901" w:rsidRDefault="005F4901">
            <w:pPr>
              <w:widowControl/>
              <w:jc w:val="center"/>
              <w:rPr>
                <w:rFonts w:asciiTheme="minorEastAsia" w:hAnsiTheme="minorEastAsia"/>
                <w:szCs w:val="21"/>
              </w:rPr>
            </w:pPr>
          </w:p>
        </w:tc>
        <w:tc>
          <w:tcPr>
            <w:tcW w:w="2977" w:type="dxa"/>
            <w:tcBorders>
              <w:left w:val="single" w:sz="4" w:space="0" w:color="auto"/>
            </w:tcBorders>
            <w:vAlign w:val="center"/>
          </w:tcPr>
          <w:p w:rsidR="005F4901" w:rsidRDefault="005F4901">
            <w:pPr>
              <w:widowControl/>
              <w:jc w:val="center"/>
              <w:rPr>
                <w:rFonts w:asciiTheme="minorEastAsia" w:hAnsiTheme="minorEastAsia"/>
                <w:szCs w:val="21"/>
              </w:rPr>
            </w:pPr>
          </w:p>
        </w:tc>
      </w:tr>
    </w:tbl>
    <w:p w:rsidR="005F4901" w:rsidRDefault="003948CE">
      <w:pPr>
        <w:widowControl/>
        <w:jc w:val="left"/>
        <w:rPr>
          <w:rFonts w:asciiTheme="minorEastAsia" w:hAnsiTheme="minorEastAsia" w:cs="仿宋"/>
          <w:kern w:val="1"/>
          <w:szCs w:val="21"/>
        </w:rPr>
      </w:pPr>
      <w:r>
        <w:rPr>
          <w:rFonts w:asciiTheme="minorEastAsia" w:hAnsiTheme="minorEastAsia" w:cs="仿宋" w:hint="eastAsia"/>
          <w:kern w:val="1"/>
          <w:szCs w:val="21"/>
        </w:rPr>
        <w:t>注：教学为主型教育教学能力值按</w:t>
      </w:r>
      <w:r>
        <w:rPr>
          <w:rFonts w:asciiTheme="minorEastAsia" w:hAnsiTheme="minorEastAsia" w:cs="仿宋" w:hint="eastAsia"/>
          <w:kern w:val="1"/>
          <w:szCs w:val="21"/>
        </w:rPr>
        <w:t>70%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30%</w:t>
      </w:r>
      <w:r>
        <w:rPr>
          <w:rFonts w:asciiTheme="minorEastAsia" w:hAnsiTheme="minorEastAsia" w:cs="仿宋" w:hint="eastAsia"/>
          <w:kern w:val="1"/>
          <w:szCs w:val="21"/>
        </w:rPr>
        <w:t>计入总分；教学科研型教育教学能力分值按</w:t>
      </w:r>
      <w:r>
        <w:rPr>
          <w:rFonts w:asciiTheme="minorEastAsia" w:hAnsiTheme="minorEastAsia" w:cs="仿宋" w:hint="eastAsia"/>
          <w:kern w:val="1"/>
          <w:szCs w:val="21"/>
        </w:rPr>
        <w:t>50%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50%</w:t>
      </w:r>
      <w:r>
        <w:rPr>
          <w:rFonts w:asciiTheme="minorEastAsia" w:hAnsiTheme="minorEastAsia" w:cs="仿宋" w:hint="eastAsia"/>
          <w:kern w:val="1"/>
          <w:szCs w:val="21"/>
        </w:rPr>
        <w:t>计入总分；双师型教育教学能力分值按</w:t>
      </w:r>
      <w:r>
        <w:rPr>
          <w:rFonts w:asciiTheme="minorEastAsia" w:hAnsiTheme="minorEastAsia" w:cs="仿宋" w:hint="eastAsia"/>
          <w:kern w:val="1"/>
          <w:szCs w:val="21"/>
        </w:rPr>
        <w:t>70%</w:t>
      </w:r>
      <w:r>
        <w:rPr>
          <w:rFonts w:asciiTheme="minorEastAsia" w:hAnsiTheme="minorEastAsia" w:cs="仿宋" w:hint="eastAsia"/>
          <w:kern w:val="1"/>
          <w:szCs w:val="21"/>
        </w:rPr>
        <w:t>计入总分，实践应用能力分值按</w:t>
      </w:r>
      <w:r>
        <w:rPr>
          <w:rFonts w:asciiTheme="minorEastAsia" w:hAnsiTheme="minorEastAsia" w:cs="仿宋" w:hint="eastAsia"/>
          <w:kern w:val="1"/>
          <w:szCs w:val="21"/>
        </w:rPr>
        <w:t>20%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10%</w:t>
      </w:r>
      <w:r>
        <w:rPr>
          <w:rFonts w:asciiTheme="minorEastAsia" w:hAnsiTheme="minorEastAsia" w:cs="仿宋" w:hint="eastAsia"/>
          <w:kern w:val="1"/>
          <w:szCs w:val="21"/>
        </w:rPr>
        <w:t>计入总分。</w:t>
      </w:r>
    </w:p>
    <w:p w:rsidR="005F4901" w:rsidRDefault="005F4901">
      <w:pPr>
        <w:widowControl/>
        <w:jc w:val="left"/>
        <w:rPr>
          <w:rFonts w:asciiTheme="minorEastAsia" w:hAnsiTheme="minorEastAsia" w:cs="仿宋"/>
          <w:kern w:val="1"/>
          <w:szCs w:val="21"/>
        </w:rPr>
      </w:pPr>
    </w:p>
    <w:p w:rsidR="005F4901" w:rsidRDefault="005F4901">
      <w:pPr>
        <w:widowControl/>
        <w:jc w:val="left"/>
      </w:pPr>
    </w:p>
    <w:tbl>
      <w:tblPr>
        <w:tblStyle w:val="a6"/>
        <w:tblW w:w="0" w:type="auto"/>
        <w:jc w:val="center"/>
        <w:tblLook w:val="04A0"/>
      </w:tblPr>
      <w:tblGrid>
        <w:gridCol w:w="9854"/>
      </w:tblGrid>
      <w:tr w:rsidR="005F4901">
        <w:trPr>
          <w:jc w:val="center"/>
        </w:trPr>
        <w:tc>
          <w:tcPr>
            <w:tcW w:w="9854" w:type="dxa"/>
          </w:tcPr>
          <w:p w:rsidR="005F4901" w:rsidRDefault="003948CE">
            <w:pPr>
              <w:jc w:val="center"/>
            </w:pPr>
            <w:r>
              <w:rPr>
                <w:rFonts w:hint="eastAsia"/>
              </w:rPr>
              <w:lastRenderedPageBreak/>
              <w:t>本人专业技术工作述评（限</w:t>
            </w:r>
            <w:r>
              <w:rPr>
                <w:rFonts w:hint="eastAsia"/>
              </w:rPr>
              <w:t>1800</w:t>
            </w:r>
            <w:r>
              <w:rPr>
                <w:rFonts w:hint="eastAsia"/>
              </w:rPr>
              <w:t>字）</w:t>
            </w:r>
          </w:p>
        </w:tc>
      </w:tr>
      <w:tr w:rsidR="005F4901">
        <w:trPr>
          <w:trHeight w:val="13410"/>
          <w:jc w:val="center"/>
        </w:trPr>
        <w:tc>
          <w:tcPr>
            <w:tcW w:w="9854" w:type="dxa"/>
          </w:tcPr>
          <w:p w:rsidR="005F4901" w:rsidRDefault="003948CE">
            <w:pPr>
              <w:adjustRightInd w:val="0"/>
              <w:snapToGrid w:val="0"/>
              <w:spacing w:line="360" w:lineRule="auto"/>
              <w:ind w:firstLineChars="200" w:firstLine="420"/>
              <w:rPr>
                <w:rFonts w:ascii="宋体" w:hAnsi="宋体"/>
                <w:szCs w:val="21"/>
              </w:rPr>
            </w:pPr>
            <w:r>
              <w:rPr>
                <w:rFonts w:ascii="宋体" w:hAnsi="宋体" w:hint="eastAsia"/>
                <w:szCs w:val="21"/>
              </w:rPr>
              <w:t>本人于</w:t>
            </w:r>
            <w:r>
              <w:rPr>
                <w:rFonts w:ascii="宋体" w:hAnsi="宋体"/>
                <w:szCs w:val="21"/>
              </w:rPr>
              <w:t>20</w:t>
            </w:r>
            <w:r>
              <w:rPr>
                <w:rFonts w:ascii="宋体" w:hAnsi="宋体" w:hint="eastAsia"/>
                <w:szCs w:val="21"/>
              </w:rPr>
              <w:t>13</w:t>
            </w:r>
            <w:r>
              <w:rPr>
                <w:rFonts w:ascii="宋体" w:hAnsi="宋体" w:hint="eastAsia"/>
                <w:szCs w:val="21"/>
              </w:rPr>
              <w:t>年</w:t>
            </w:r>
            <w:r>
              <w:rPr>
                <w:rFonts w:ascii="宋体" w:hAnsi="宋体" w:hint="eastAsia"/>
                <w:szCs w:val="21"/>
              </w:rPr>
              <w:t>6</w:t>
            </w:r>
            <w:r>
              <w:rPr>
                <w:rFonts w:ascii="宋体" w:hAnsi="宋体" w:hint="eastAsia"/>
                <w:szCs w:val="21"/>
              </w:rPr>
              <w:t>月参加工作，分别在机械工业第三设计研究院风景园林所和海南师范大学生命科学学院从事园林设计和园林教学工作。三年来，本人尽职尽责做好自己的本职工作，成绩虽小，但感慨良多。下面从专业技术角度，对工作做一次全面的总结，如下：</w:t>
            </w:r>
          </w:p>
          <w:p w:rsidR="005F4901" w:rsidRDefault="003948CE">
            <w:pPr>
              <w:numPr>
                <w:ilvl w:val="0"/>
                <w:numId w:val="2"/>
              </w:numPr>
              <w:adjustRightInd w:val="0"/>
              <w:snapToGrid w:val="0"/>
              <w:spacing w:line="360" w:lineRule="auto"/>
              <w:rPr>
                <w:rFonts w:ascii="宋体" w:hAnsi="宋体"/>
                <w:szCs w:val="21"/>
              </w:rPr>
            </w:pPr>
            <w:r>
              <w:rPr>
                <w:rFonts w:ascii="宋体" w:hAnsi="宋体" w:hint="eastAsia"/>
                <w:szCs w:val="21"/>
              </w:rPr>
              <w:t>政治思想方面</w:t>
            </w:r>
          </w:p>
          <w:p w:rsidR="005F4901" w:rsidRDefault="003948CE">
            <w:pPr>
              <w:adjustRightInd w:val="0"/>
              <w:snapToGrid w:val="0"/>
              <w:spacing w:line="360" w:lineRule="auto"/>
              <w:ind w:firstLineChars="200" w:firstLine="420"/>
              <w:rPr>
                <w:rFonts w:ascii="宋体" w:hAnsi="宋体"/>
                <w:szCs w:val="21"/>
              </w:rPr>
            </w:pPr>
            <w:r>
              <w:rPr>
                <w:rFonts w:ascii="宋体" w:hAnsi="宋体"/>
                <w:szCs w:val="21"/>
              </w:rPr>
              <w:t>在政治上，我对自己严格要求，积极参加各项政治活动，自觉学习政治理论，尤其注重对</w:t>
            </w:r>
            <w:r>
              <w:rPr>
                <w:rFonts w:ascii="宋体" w:hAnsi="宋体" w:hint="eastAsia"/>
                <w:szCs w:val="21"/>
              </w:rPr>
              <w:t>“</w:t>
            </w:r>
            <w:r>
              <w:rPr>
                <w:rFonts w:ascii="宋体" w:hAnsi="宋体"/>
                <w:szCs w:val="21"/>
              </w:rPr>
              <w:t>三个代表</w:t>
            </w:r>
            <w:r>
              <w:rPr>
                <w:rFonts w:ascii="宋体" w:hAnsi="宋体" w:hint="eastAsia"/>
                <w:szCs w:val="21"/>
              </w:rPr>
              <w:t>”</w:t>
            </w:r>
            <w:r>
              <w:rPr>
                <w:rFonts w:ascii="宋体" w:hAnsi="宋体"/>
                <w:szCs w:val="21"/>
              </w:rPr>
              <w:t>重要思想的学习，努力提高自己的政治理论修养，努力实践</w:t>
            </w:r>
            <w:r>
              <w:rPr>
                <w:rFonts w:ascii="宋体" w:hAnsi="宋体" w:hint="eastAsia"/>
                <w:szCs w:val="21"/>
              </w:rPr>
              <w:t>“</w:t>
            </w:r>
            <w:r>
              <w:rPr>
                <w:rFonts w:ascii="宋体" w:hAnsi="宋体"/>
                <w:szCs w:val="21"/>
              </w:rPr>
              <w:t>三个代表</w:t>
            </w:r>
            <w:r>
              <w:rPr>
                <w:rFonts w:ascii="宋体" w:hAnsi="宋体" w:hint="eastAsia"/>
                <w:szCs w:val="21"/>
              </w:rPr>
              <w:t>”</w:t>
            </w:r>
            <w:r>
              <w:rPr>
                <w:rFonts w:ascii="宋体" w:hAnsi="宋体"/>
                <w:szCs w:val="21"/>
              </w:rPr>
              <w:t>的重要思想，</w:t>
            </w:r>
            <w:r>
              <w:rPr>
                <w:rFonts w:ascii="宋体" w:hAnsi="宋体" w:hint="eastAsia"/>
                <w:szCs w:val="21"/>
              </w:rPr>
              <w:t>无论</w:t>
            </w:r>
            <w:r>
              <w:rPr>
                <w:rFonts w:ascii="宋体" w:hAnsi="宋体"/>
                <w:szCs w:val="21"/>
              </w:rPr>
              <w:t>思想上</w:t>
            </w:r>
            <w:r>
              <w:rPr>
                <w:rFonts w:ascii="宋体" w:hAnsi="宋体" w:hint="eastAsia"/>
                <w:szCs w:val="21"/>
              </w:rPr>
              <w:t>还是</w:t>
            </w:r>
            <w:r>
              <w:rPr>
                <w:rFonts w:ascii="宋体" w:hAnsi="宋体"/>
                <w:szCs w:val="21"/>
              </w:rPr>
              <w:t>行动上</w:t>
            </w:r>
            <w:r>
              <w:rPr>
                <w:rFonts w:ascii="宋体" w:hAnsi="宋体" w:hint="eastAsia"/>
                <w:szCs w:val="21"/>
              </w:rPr>
              <w:t>都与</w:t>
            </w:r>
            <w:r>
              <w:rPr>
                <w:rFonts w:ascii="宋体" w:hAnsi="宋体"/>
                <w:szCs w:val="21"/>
              </w:rPr>
              <w:t>党中央保持一致。坚持以马列主义、毛泽东思想、邓小平理论作为自己的行动指南，自觉加强</w:t>
            </w:r>
            <w:r>
              <w:rPr>
                <w:rFonts w:ascii="宋体" w:hAnsi="宋体"/>
                <w:szCs w:val="21"/>
              </w:rPr>
              <w:t>理论学习，刻苦钻研业务知识，努力提高理论知识和业务工作水平。没有追求与理想，人便会碌碌无为；没有信念就缺少了人生航线上航标，人便会迷失方向甚至迷失自我，难以到达理想的彼岸，更不会完全发出自我的光和热，激发出人生的意义和生命的价值。</w:t>
            </w:r>
            <w:r>
              <w:rPr>
                <w:rFonts w:ascii="宋体" w:hAnsi="宋体" w:hint="eastAsia"/>
                <w:szCs w:val="21"/>
              </w:rPr>
              <w:t>本人以党的纲领为指导，完成了学院的各项任务工作，为学院发展做出了应有的贡献。</w:t>
            </w:r>
          </w:p>
          <w:p w:rsidR="005F4901" w:rsidRDefault="003948CE">
            <w:pPr>
              <w:numPr>
                <w:ilvl w:val="0"/>
                <w:numId w:val="2"/>
              </w:numPr>
              <w:adjustRightInd w:val="0"/>
              <w:snapToGrid w:val="0"/>
              <w:spacing w:line="360" w:lineRule="auto"/>
              <w:rPr>
                <w:rFonts w:ascii="宋体" w:hAnsi="宋体"/>
                <w:szCs w:val="21"/>
              </w:rPr>
            </w:pPr>
            <w:r>
              <w:rPr>
                <w:rFonts w:ascii="宋体" w:hAnsi="宋体" w:hint="eastAsia"/>
                <w:szCs w:val="21"/>
              </w:rPr>
              <w:t>业务知识学习方面</w:t>
            </w:r>
          </w:p>
          <w:p w:rsidR="005F4901" w:rsidRDefault="003948CE">
            <w:pPr>
              <w:adjustRightInd w:val="0"/>
              <w:snapToGrid w:val="0"/>
              <w:spacing w:line="360" w:lineRule="auto"/>
              <w:ind w:firstLineChars="200" w:firstLine="420"/>
              <w:rPr>
                <w:rFonts w:ascii="宋体" w:hAnsi="宋体"/>
                <w:szCs w:val="21"/>
              </w:rPr>
            </w:pPr>
            <w:r>
              <w:rPr>
                <w:rFonts w:ascii="宋体" w:hAnsi="宋体" w:hint="eastAsia"/>
                <w:szCs w:val="21"/>
              </w:rPr>
              <w:t>本人自工作后，在不同单位分别被安排从事园林方案设计和园林专业教学工作。在大学工作中，我便发现，实际工作与我在学校学的知识有很大差距。为尽快转变角色，适应工作的要求，我努力学习与工作相关的专业知识，努力提高自己的岗位技能。终于在自己的努力和同事、领导的帮助下顺利完成了园林专业教学和管理工作。</w:t>
            </w:r>
          </w:p>
          <w:p w:rsidR="005F4901" w:rsidRDefault="003948CE">
            <w:pPr>
              <w:adjustRightInd w:val="0"/>
              <w:snapToGrid w:val="0"/>
              <w:spacing w:line="360" w:lineRule="auto"/>
              <w:rPr>
                <w:rFonts w:ascii="宋体" w:hAnsi="宋体"/>
                <w:szCs w:val="21"/>
              </w:rPr>
            </w:pPr>
            <w:r>
              <w:rPr>
                <w:rFonts w:ascii="宋体" w:hAnsi="宋体" w:hint="eastAsia"/>
                <w:szCs w:val="21"/>
              </w:rPr>
              <w:t>三、组织协调方面</w:t>
            </w:r>
          </w:p>
          <w:p w:rsidR="005F4901" w:rsidRDefault="003948CE">
            <w:pPr>
              <w:adjustRightInd w:val="0"/>
              <w:snapToGrid w:val="0"/>
              <w:spacing w:line="360" w:lineRule="auto"/>
              <w:ind w:firstLineChars="200" w:firstLine="420"/>
              <w:rPr>
                <w:rFonts w:ascii="宋体" w:hAnsi="宋体"/>
                <w:szCs w:val="21"/>
              </w:rPr>
            </w:pPr>
            <w:r>
              <w:rPr>
                <w:rFonts w:ascii="宋体" w:hAnsi="宋体" w:hint="eastAsia"/>
                <w:szCs w:val="21"/>
              </w:rPr>
              <w:t>应该说，管理好自己容易，管理其他人就不是那么简单的事了。工作后，发现很多时候，会有很多的事情同时出现，这就需要自己做好组织协调的工作了。显然，这方面我是比较欠缺的，常常是顾了这件事便忘了那件。这时，便需</w:t>
            </w:r>
            <w:r>
              <w:rPr>
                <w:rFonts w:ascii="宋体" w:hAnsi="宋体" w:hint="eastAsia"/>
                <w:szCs w:val="21"/>
              </w:rPr>
              <w:t>要统筹安排的方法来管理事情、处理问题。尽量多想些、多做些，把事情做在前面。</w:t>
            </w:r>
          </w:p>
          <w:p w:rsidR="005F4901" w:rsidRDefault="003948CE">
            <w:pPr>
              <w:adjustRightInd w:val="0"/>
              <w:snapToGrid w:val="0"/>
              <w:spacing w:line="360" w:lineRule="auto"/>
              <w:rPr>
                <w:rFonts w:ascii="宋体" w:hAnsi="宋体"/>
                <w:szCs w:val="21"/>
              </w:rPr>
            </w:pPr>
            <w:r>
              <w:rPr>
                <w:rFonts w:ascii="宋体" w:hAnsi="宋体" w:hint="eastAsia"/>
                <w:szCs w:val="21"/>
              </w:rPr>
              <w:t>四、存在问题</w:t>
            </w:r>
          </w:p>
          <w:p w:rsidR="005F4901" w:rsidRDefault="003948CE">
            <w:pPr>
              <w:adjustRightInd w:val="0"/>
              <w:snapToGrid w:val="0"/>
              <w:spacing w:line="360" w:lineRule="auto"/>
              <w:ind w:firstLineChars="200" w:firstLine="420"/>
              <w:rPr>
                <w:rFonts w:ascii="宋体" w:hAnsi="宋体"/>
                <w:szCs w:val="21"/>
              </w:rPr>
            </w:pPr>
            <w:r>
              <w:rPr>
                <w:rFonts w:ascii="宋体" w:hAnsi="宋体" w:hint="eastAsia"/>
                <w:szCs w:val="21"/>
              </w:rPr>
              <w:t>设计工作者和设计教学工作者是相互联系但又所不同的，设计教学需要教师耐下心来一点点的把设计中的经验梳理成条并进行讲解。在这方面，我仍有欠缺，需要向有经验的老师学习。作为一个在学校工作的教学人员，还应在做好本职工作的同时，在科学研究方面有所发展。而这一点也是我未做好的，在今后的工作中需要加以努力，提高研究素养。</w:t>
            </w:r>
          </w:p>
          <w:p w:rsidR="005F4901" w:rsidRDefault="003948CE">
            <w:pPr>
              <w:ind w:firstLineChars="200" w:firstLine="420"/>
            </w:pPr>
            <w:r>
              <w:rPr>
                <w:rFonts w:ascii="宋体" w:hAnsi="宋体" w:hint="eastAsia"/>
                <w:szCs w:val="21"/>
              </w:rPr>
              <w:t>综上所述，本人在工作中踏实肯干，也存在着诸多不足，仍需在今后的工作中多多努力、历练。“吾日三省吾身”，每天进步一</w:t>
            </w:r>
            <w:r>
              <w:rPr>
                <w:rFonts w:ascii="宋体" w:hAnsi="宋体" w:hint="eastAsia"/>
                <w:szCs w:val="21"/>
              </w:rPr>
              <w:t>点，坚持下来，必将在工作中取得好的工作成绩。今后，我要更加严格要求自己，树立清晰明确的目标，争取更大的进步。</w:t>
            </w:r>
          </w:p>
          <w:p w:rsidR="005F4901" w:rsidRDefault="005F4901"/>
          <w:p w:rsidR="005F4901" w:rsidRDefault="003948CE">
            <w:r>
              <w:rPr>
                <w:rFonts w:hint="eastAsia"/>
              </w:rPr>
              <w:t>本人承诺：</w:t>
            </w:r>
          </w:p>
          <w:p w:rsidR="005F4901" w:rsidRDefault="005F4901"/>
          <w:p w:rsidR="005F4901" w:rsidRDefault="005F4901"/>
          <w:p w:rsidR="005F4901" w:rsidRDefault="005F4901"/>
          <w:p w:rsidR="005F4901" w:rsidRDefault="003948CE">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F4901" w:rsidRDefault="005F4901"/>
    <w:p w:rsidR="005F4901" w:rsidRDefault="005F4901">
      <w:pPr>
        <w:jc w:val="center"/>
        <w:rPr>
          <w:rFonts w:ascii="黑体" w:eastAsia="黑体" w:hAnsi="黑体"/>
          <w:sz w:val="32"/>
          <w:szCs w:val="32"/>
        </w:rPr>
      </w:pPr>
    </w:p>
    <w:p w:rsidR="005F4901" w:rsidRDefault="003948CE">
      <w:pPr>
        <w:jc w:val="center"/>
        <w:rPr>
          <w:rFonts w:ascii="黑体" w:eastAsia="黑体" w:hAnsi="黑体"/>
          <w:sz w:val="32"/>
          <w:szCs w:val="32"/>
        </w:rPr>
      </w:pPr>
      <w:r>
        <w:rPr>
          <w:rFonts w:ascii="黑体" w:eastAsia="黑体" w:hAnsi="黑体" w:hint="eastAsia"/>
          <w:sz w:val="32"/>
          <w:szCs w:val="32"/>
        </w:rPr>
        <w:lastRenderedPageBreak/>
        <w:t>教师系列教学、科研业绩水平鉴定意见表</w:t>
      </w:r>
    </w:p>
    <w:tbl>
      <w:tblPr>
        <w:tblStyle w:val="a6"/>
        <w:tblW w:w="9747" w:type="dxa"/>
        <w:jc w:val="center"/>
        <w:tblLook w:val="04A0"/>
      </w:tblPr>
      <w:tblGrid>
        <w:gridCol w:w="959"/>
        <w:gridCol w:w="709"/>
        <w:gridCol w:w="1717"/>
        <w:gridCol w:w="1543"/>
        <w:gridCol w:w="1417"/>
        <w:gridCol w:w="3402"/>
      </w:tblGrid>
      <w:tr w:rsidR="005F4901">
        <w:trPr>
          <w:trHeight w:val="668"/>
          <w:jc w:val="center"/>
        </w:trPr>
        <w:tc>
          <w:tcPr>
            <w:tcW w:w="959" w:type="dxa"/>
            <w:vAlign w:val="center"/>
          </w:tcPr>
          <w:p w:rsidR="005F4901" w:rsidRDefault="003948CE">
            <w:pPr>
              <w:spacing w:line="360" w:lineRule="exact"/>
              <w:jc w:val="center"/>
              <w:rPr>
                <w:rFonts w:ascii="仿宋_GB2312" w:eastAsia="仿宋_GB2312"/>
                <w:sz w:val="30"/>
                <w:szCs w:val="30"/>
              </w:rPr>
            </w:pPr>
            <w:r>
              <w:rPr>
                <w:rFonts w:ascii="仿宋_GB2312" w:eastAsia="仿宋_GB2312" w:hint="eastAsia"/>
                <w:sz w:val="30"/>
                <w:szCs w:val="30"/>
              </w:rPr>
              <w:t>姓名</w:t>
            </w:r>
          </w:p>
        </w:tc>
        <w:tc>
          <w:tcPr>
            <w:tcW w:w="2426" w:type="dxa"/>
            <w:gridSpan w:val="2"/>
            <w:vAlign w:val="center"/>
          </w:tcPr>
          <w:p w:rsidR="005F4901" w:rsidRDefault="003948CE">
            <w:pPr>
              <w:spacing w:line="360" w:lineRule="exact"/>
              <w:jc w:val="center"/>
              <w:rPr>
                <w:rFonts w:ascii="仿宋_GB2312" w:eastAsia="仿宋_GB2312"/>
                <w:sz w:val="30"/>
                <w:szCs w:val="30"/>
              </w:rPr>
            </w:pPr>
            <w:r>
              <w:rPr>
                <w:rFonts w:ascii="仿宋_GB2312" w:eastAsia="仿宋_GB2312" w:hint="eastAsia"/>
                <w:sz w:val="30"/>
                <w:szCs w:val="30"/>
              </w:rPr>
              <w:t>张世杰</w:t>
            </w:r>
          </w:p>
        </w:tc>
        <w:tc>
          <w:tcPr>
            <w:tcW w:w="1543" w:type="dxa"/>
            <w:vAlign w:val="center"/>
          </w:tcPr>
          <w:p w:rsidR="005F4901" w:rsidRDefault="003948CE">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rsidR="005F4901" w:rsidRDefault="003948CE">
            <w:pPr>
              <w:spacing w:line="360" w:lineRule="exact"/>
              <w:jc w:val="center"/>
              <w:rPr>
                <w:rFonts w:ascii="仿宋_GB2312" w:eastAsia="仿宋_GB2312"/>
                <w:sz w:val="30"/>
                <w:szCs w:val="30"/>
              </w:rPr>
            </w:pPr>
            <w:r>
              <w:rPr>
                <w:rFonts w:ascii="仿宋_GB2312" w:eastAsia="仿宋_GB2312" w:hint="eastAsia"/>
                <w:sz w:val="30"/>
                <w:szCs w:val="30"/>
              </w:rPr>
              <w:t>生命科学学院</w:t>
            </w:r>
          </w:p>
        </w:tc>
      </w:tr>
      <w:tr w:rsidR="005F4901">
        <w:trPr>
          <w:trHeight w:val="588"/>
          <w:jc w:val="center"/>
        </w:trPr>
        <w:tc>
          <w:tcPr>
            <w:tcW w:w="1668" w:type="dxa"/>
            <w:gridSpan w:val="2"/>
            <w:vAlign w:val="center"/>
          </w:tcPr>
          <w:p w:rsidR="005F4901" w:rsidRDefault="003948CE">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rsidR="005F4901" w:rsidRDefault="003948CE">
            <w:pPr>
              <w:spacing w:line="360" w:lineRule="exact"/>
              <w:jc w:val="center"/>
              <w:rPr>
                <w:rFonts w:ascii="仿宋_GB2312" w:eastAsia="仿宋_GB2312"/>
                <w:sz w:val="30"/>
                <w:szCs w:val="30"/>
              </w:rPr>
            </w:pPr>
            <w:r>
              <w:rPr>
                <w:rFonts w:ascii="仿宋_GB2312" w:eastAsia="仿宋_GB2312" w:hint="eastAsia"/>
                <w:sz w:val="30"/>
                <w:szCs w:val="30"/>
              </w:rPr>
              <w:t>艺术学</w:t>
            </w:r>
          </w:p>
        </w:tc>
        <w:tc>
          <w:tcPr>
            <w:tcW w:w="1417" w:type="dxa"/>
            <w:vAlign w:val="center"/>
          </w:tcPr>
          <w:p w:rsidR="005F4901" w:rsidRDefault="003948CE">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rsidR="005F4901" w:rsidRDefault="003948CE">
            <w:pPr>
              <w:spacing w:line="360" w:lineRule="exact"/>
              <w:jc w:val="center"/>
              <w:rPr>
                <w:rFonts w:ascii="仿宋_GB2312" w:eastAsia="仿宋_GB2312"/>
                <w:sz w:val="30"/>
                <w:szCs w:val="30"/>
              </w:rPr>
            </w:pPr>
            <w:r>
              <w:rPr>
                <w:rFonts w:ascii="仿宋_GB2312" w:eastAsia="仿宋_GB2312" w:hint="eastAsia"/>
                <w:sz w:val="30"/>
                <w:szCs w:val="30"/>
              </w:rPr>
              <w:t>教学科研型副教授</w:t>
            </w:r>
          </w:p>
        </w:tc>
      </w:tr>
      <w:tr w:rsidR="005F4901">
        <w:trPr>
          <w:jc w:val="center"/>
        </w:trPr>
        <w:tc>
          <w:tcPr>
            <w:tcW w:w="959" w:type="dxa"/>
            <w:vAlign w:val="center"/>
          </w:tcPr>
          <w:p w:rsidR="005F4901" w:rsidRDefault="003948CE">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rsidR="005F4901" w:rsidRDefault="003948CE">
            <w:pPr>
              <w:spacing w:line="360" w:lineRule="exact"/>
              <w:rPr>
                <w:rFonts w:ascii="仿宋_GB2312" w:eastAsia="仿宋_GB2312"/>
                <w:szCs w:val="21"/>
              </w:rPr>
            </w:pPr>
            <w:r>
              <w:rPr>
                <w:rFonts w:ascii="仿宋_GB2312" w:eastAsia="仿宋_GB2312" w:hint="eastAsia"/>
                <w:szCs w:val="21"/>
              </w:rPr>
              <w:t>请根据《条件》中相应的教学业绩条件</w:t>
            </w:r>
            <w:r>
              <w:rPr>
                <w:rFonts w:ascii="仿宋_GB2312" w:eastAsia="仿宋_GB2312" w:hint="eastAsia"/>
                <w:szCs w:val="21"/>
              </w:rPr>
              <w:t>1</w:t>
            </w:r>
            <w:r>
              <w:rPr>
                <w:rFonts w:ascii="仿宋_GB2312" w:eastAsia="仿宋_GB2312" w:hint="eastAsia"/>
                <w:szCs w:val="21"/>
              </w:rPr>
              <w:t>及申报人的教学业绩进行鉴定：</w:t>
            </w:r>
          </w:p>
          <w:p w:rsidR="005F4901" w:rsidRDefault="003948CE">
            <w:pPr>
              <w:spacing w:line="360" w:lineRule="exact"/>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张世杰</w:t>
            </w:r>
            <w:r>
              <w:rPr>
                <w:rFonts w:ascii="仿宋_GB2312" w:eastAsia="仿宋_GB2312" w:hint="eastAsia"/>
                <w:sz w:val="24"/>
                <w:szCs w:val="24"/>
              </w:rPr>
              <w:t>教学效果良好，</w:t>
            </w:r>
            <w:r>
              <w:rPr>
                <w:rFonts w:ascii="仿宋_GB2312" w:eastAsia="仿宋_GB2312" w:hint="eastAsia"/>
                <w:sz w:val="24"/>
                <w:szCs w:val="24"/>
              </w:rPr>
              <w:t>承担省级精品课程项目</w:t>
            </w:r>
            <w:r>
              <w:rPr>
                <w:rFonts w:ascii="仿宋_GB2312" w:eastAsia="仿宋_GB2312" w:hint="eastAsia"/>
                <w:sz w:val="24"/>
                <w:szCs w:val="24"/>
              </w:rPr>
              <w:t>1</w:t>
            </w:r>
            <w:r>
              <w:rPr>
                <w:rFonts w:ascii="仿宋_GB2312" w:eastAsia="仿宋_GB2312" w:hint="eastAsia"/>
                <w:sz w:val="24"/>
                <w:szCs w:val="24"/>
              </w:rPr>
              <w:t>项，省级教改重点项目</w:t>
            </w:r>
            <w:r>
              <w:rPr>
                <w:rFonts w:ascii="仿宋_GB2312" w:eastAsia="仿宋_GB2312" w:hint="eastAsia"/>
                <w:sz w:val="24"/>
                <w:szCs w:val="24"/>
              </w:rPr>
              <w:t>1</w:t>
            </w:r>
            <w:r>
              <w:rPr>
                <w:rFonts w:ascii="仿宋_GB2312" w:eastAsia="仿宋_GB2312" w:hint="eastAsia"/>
                <w:sz w:val="24"/>
                <w:szCs w:val="24"/>
              </w:rPr>
              <w:t>项，校级教改项目</w:t>
            </w:r>
            <w:r>
              <w:rPr>
                <w:rFonts w:ascii="仿宋_GB2312" w:eastAsia="仿宋_GB2312" w:hint="eastAsia"/>
                <w:sz w:val="24"/>
                <w:szCs w:val="24"/>
              </w:rPr>
              <w:t>1</w:t>
            </w:r>
            <w:r>
              <w:rPr>
                <w:rFonts w:ascii="仿宋_GB2312" w:eastAsia="仿宋_GB2312" w:hint="eastAsia"/>
                <w:sz w:val="24"/>
                <w:szCs w:val="24"/>
              </w:rPr>
              <w:t>项，通识课程建设</w:t>
            </w:r>
            <w:r>
              <w:rPr>
                <w:rFonts w:ascii="仿宋_GB2312" w:eastAsia="仿宋_GB2312" w:hint="eastAsia"/>
                <w:sz w:val="24"/>
                <w:szCs w:val="24"/>
              </w:rPr>
              <w:t>1</w:t>
            </w:r>
            <w:r>
              <w:rPr>
                <w:rFonts w:ascii="仿宋_GB2312" w:eastAsia="仿宋_GB2312" w:hint="eastAsia"/>
                <w:sz w:val="24"/>
                <w:szCs w:val="24"/>
              </w:rPr>
              <w:t>项获优秀结题，</w:t>
            </w:r>
            <w:r>
              <w:rPr>
                <w:rFonts w:ascii="仿宋_GB2312" w:eastAsia="仿宋_GB2312" w:hint="eastAsia"/>
                <w:sz w:val="24"/>
                <w:szCs w:val="24"/>
              </w:rPr>
              <w:t>在教学改革、课程建设等方面取得较突出的成绩，在课程教学、教学研究、培养学生方面发挥积极带头作用。</w:t>
            </w:r>
          </w:p>
          <w:p w:rsidR="005F4901" w:rsidRDefault="003948CE">
            <w:pPr>
              <w:spacing w:line="360" w:lineRule="exact"/>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张世杰本科生课堂教学年均工作量为</w:t>
            </w:r>
            <w:r>
              <w:rPr>
                <w:rFonts w:ascii="仿宋_GB2312" w:eastAsia="仿宋_GB2312" w:hint="eastAsia"/>
                <w:sz w:val="24"/>
                <w:szCs w:val="24"/>
              </w:rPr>
              <w:t>610.91</w:t>
            </w:r>
            <w:r>
              <w:rPr>
                <w:rFonts w:ascii="仿宋_GB2312" w:eastAsia="仿宋_GB2312" w:hint="eastAsia"/>
                <w:sz w:val="24"/>
                <w:szCs w:val="24"/>
              </w:rPr>
              <w:t>学时，满足</w:t>
            </w:r>
            <w:r>
              <w:rPr>
                <w:rFonts w:ascii="仿宋_GB2312" w:eastAsia="仿宋_GB2312" w:hint="eastAsia"/>
                <w:sz w:val="24"/>
                <w:szCs w:val="24"/>
              </w:rPr>
              <w:t>申报教学科研型其课堂教学工作量年均不少于</w:t>
            </w:r>
            <w:r>
              <w:rPr>
                <w:rFonts w:ascii="仿宋_GB2312" w:eastAsia="仿宋_GB2312" w:hint="eastAsia"/>
                <w:sz w:val="24"/>
                <w:szCs w:val="24"/>
              </w:rPr>
              <w:t>180</w:t>
            </w:r>
            <w:r>
              <w:rPr>
                <w:rFonts w:ascii="仿宋_GB2312" w:eastAsia="仿宋_GB2312" w:hint="eastAsia"/>
                <w:sz w:val="24"/>
                <w:szCs w:val="24"/>
              </w:rPr>
              <w:t>学时（其中本科生课堂教学工作量不少于</w:t>
            </w:r>
            <w:r>
              <w:rPr>
                <w:rFonts w:ascii="仿宋_GB2312" w:eastAsia="仿宋_GB2312" w:hint="eastAsia"/>
                <w:sz w:val="24"/>
                <w:szCs w:val="24"/>
              </w:rPr>
              <w:t>90</w:t>
            </w:r>
            <w:r>
              <w:rPr>
                <w:rFonts w:ascii="仿宋_GB2312" w:eastAsia="仿宋_GB2312" w:hint="eastAsia"/>
                <w:sz w:val="24"/>
                <w:szCs w:val="24"/>
              </w:rPr>
              <w:t>学时）</w:t>
            </w:r>
            <w:r>
              <w:rPr>
                <w:rFonts w:ascii="仿宋_GB2312" w:eastAsia="仿宋_GB2312" w:hint="eastAsia"/>
                <w:sz w:val="24"/>
                <w:szCs w:val="24"/>
              </w:rPr>
              <w:t>。</w:t>
            </w:r>
          </w:p>
          <w:p w:rsidR="005F4901" w:rsidRDefault="003948CE">
            <w:pPr>
              <w:spacing w:line="360" w:lineRule="exact"/>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张世杰</w:t>
            </w:r>
            <w:r>
              <w:rPr>
                <w:rFonts w:ascii="仿宋_GB2312" w:eastAsia="仿宋_GB2312" w:hint="eastAsia"/>
                <w:sz w:val="24"/>
                <w:szCs w:val="24"/>
              </w:rPr>
              <w:t>任现职以来</w:t>
            </w:r>
            <w:r>
              <w:rPr>
                <w:rFonts w:ascii="仿宋_GB2312" w:eastAsia="仿宋_GB2312" w:hint="eastAsia"/>
                <w:sz w:val="24"/>
                <w:szCs w:val="24"/>
              </w:rPr>
              <w:t>教学评估达到合格以上占“</w:t>
            </w:r>
            <w:r>
              <w:rPr>
                <w:rFonts w:ascii="仿宋_GB2312" w:eastAsia="仿宋_GB2312" w:hint="eastAsia"/>
                <w:sz w:val="24"/>
                <w:szCs w:val="24"/>
              </w:rPr>
              <w:t>100</w:t>
            </w:r>
            <w:r>
              <w:rPr>
                <w:rFonts w:ascii="仿宋_GB2312" w:eastAsia="仿宋_GB2312" w:hint="eastAsia"/>
                <w:sz w:val="24"/>
                <w:szCs w:val="24"/>
              </w:rPr>
              <w:t>％”</w:t>
            </w:r>
            <w:r>
              <w:rPr>
                <w:rFonts w:ascii="仿宋_GB2312" w:eastAsia="仿宋_GB2312" w:hint="eastAsia"/>
                <w:sz w:val="24"/>
                <w:szCs w:val="24"/>
              </w:rPr>
              <w:t>。</w:t>
            </w:r>
          </w:p>
          <w:p w:rsidR="005F4901" w:rsidRDefault="003948CE">
            <w:pPr>
              <w:spacing w:line="360" w:lineRule="exact"/>
              <w:rPr>
                <w:rFonts w:ascii="仿宋_GB2312" w:eastAsia="仿宋_GB2312"/>
                <w:sz w:val="24"/>
                <w:szCs w:val="24"/>
              </w:rPr>
            </w:pPr>
            <w:r>
              <w:rPr>
                <w:rFonts w:ascii="仿宋_GB2312" w:eastAsia="仿宋_GB2312" w:hint="eastAsia"/>
                <w:sz w:val="24"/>
                <w:szCs w:val="24"/>
              </w:rPr>
              <w:t>4.</w:t>
            </w:r>
            <w:r>
              <w:rPr>
                <w:rFonts w:ascii="仿宋_GB2312" w:eastAsia="仿宋_GB2312" w:hint="eastAsia"/>
                <w:sz w:val="24"/>
                <w:szCs w:val="24"/>
              </w:rPr>
              <w:t>张世杰</w:t>
            </w:r>
            <w:r>
              <w:rPr>
                <w:rFonts w:ascii="仿宋_GB2312" w:eastAsia="仿宋_GB2312" w:hint="eastAsia"/>
                <w:sz w:val="24"/>
                <w:szCs w:val="24"/>
              </w:rPr>
              <w:t>课堂评估成绩</w:t>
            </w:r>
            <w:r>
              <w:rPr>
                <w:rFonts w:ascii="仿宋_GB2312" w:eastAsia="仿宋_GB2312" w:hint="eastAsia"/>
                <w:sz w:val="24"/>
                <w:szCs w:val="24"/>
              </w:rPr>
              <w:t>为</w:t>
            </w:r>
            <w:r>
              <w:rPr>
                <w:rFonts w:ascii="仿宋_GB2312" w:eastAsia="仿宋_GB2312" w:hint="eastAsia"/>
                <w:sz w:val="24"/>
                <w:szCs w:val="24"/>
              </w:rPr>
              <w:t>“</w:t>
            </w:r>
            <w:r>
              <w:rPr>
                <w:rFonts w:ascii="仿宋_GB2312" w:eastAsia="仿宋_GB2312" w:hint="eastAsia"/>
                <w:sz w:val="24"/>
                <w:szCs w:val="24"/>
              </w:rPr>
              <w:t>优秀</w:t>
            </w:r>
            <w:r>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满足</w:t>
            </w:r>
            <w:r>
              <w:rPr>
                <w:rFonts w:ascii="仿宋_GB2312" w:eastAsia="仿宋_GB2312" w:hint="eastAsia"/>
                <w:sz w:val="24"/>
                <w:szCs w:val="24"/>
              </w:rPr>
              <w:t>申报教学科研型副教授</w:t>
            </w:r>
            <w:r>
              <w:rPr>
                <w:rFonts w:ascii="仿宋_GB2312" w:eastAsia="仿宋_GB2312" w:hint="eastAsia"/>
                <w:sz w:val="24"/>
                <w:szCs w:val="24"/>
              </w:rPr>
              <w:t>达到“良好”要求</w:t>
            </w:r>
            <w:r>
              <w:rPr>
                <w:rFonts w:ascii="仿宋_GB2312" w:eastAsia="仿宋_GB2312" w:hint="eastAsia"/>
                <w:sz w:val="24"/>
                <w:szCs w:val="24"/>
              </w:rPr>
              <w:t>。</w:t>
            </w:r>
          </w:p>
          <w:p w:rsidR="005F4901" w:rsidRDefault="003948CE">
            <w:pPr>
              <w:spacing w:line="360" w:lineRule="exact"/>
              <w:rPr>
                <w:rFonts w:ascii="仿宋_GB2312" w:eastAsia="仿宋_GB2312"/>
                <w:sz w:val="30"/>
                <w:szCs w:val="30"/>
              </w:rPr>
            </w:pPr>
            <w:r>
              <w:rPr>
                <w:rFonts w:ascii="仿宋_GB2312" w:eastAsia="仿宋_GB2312" w:hint="eastAsia"/>
                <w:sz w:val="24"/>
                <w:szCs w:val="24"/>
              </w:rPr>
              <w:t>5.</w:t>
            </w:r>
            <w:r>
              <w:rPr>
                <w:rFonts w:ascii="仿宋_GB2312" w:eastAsia="仿宋_GB2312" w:hint="eastAsia"/>
                <w:sz w:val="24"/>
                <w:szCs w:val="24"/>
              </w:rPr>
              <w:t>张世杰</w:t>
            </w:r>
            <w:r>
              <w:rPr>
                <w:rFonts w:ascii="仿宋_GB2312" w:eastAsia="仿宋_GB2312" w:hint="eastAsia"/>
                <w:sz w:val="24"/>
                <w:szCs w:val="24"/>
              </w:rPr>
              <w:t>担任</w:t>
            </w:r>
            <w:r>
              <w:rPr>
                <w:rFonts w:ascii="仿宋_GB2312" w:eastAsia="仿宋_GB2312" w:hint="eastAsia"/>
                <w:sz w:val="24"/>
                <w:szCs w:val="24"/>
              </w:rPr>
              <w:t>8</w:t>
            </w:r>
            <w:r>
              <w:rPr>
                <w:rFonts w:ascii="仿宋_GB2312" w:eastAsia="仿宋_GB2312" w:hint="eastAsia"/>
                <w:sz w:val="24"/>
                <w:szCs w:val="24"/>
              </w:rPr>
              <w:t>届本科生毕业实习和论文指导工作；指导本科生创新创业活动</w:t>
            </w:r>
            <w:r>
              <w:rPr>
                <w:rFonts w:ascii="仿宋_GB2312" w:eastAsia="仿宋_GB2312" w:hint="eastAsia"/>
                <w:sz w:val="24"/>
                <w:szCs w:val="24"/>
              </w:rPr>
              <w:t>10</w:t>
            </w:r>
            <w:r>
              <w:rPr>
                <w:rFonts w:ascii="仿宋_GB2312" w:eastAsia="仿宋_GB2312" w:hint="eastAsia"/>
                <w:sz w:val="24"/>
                <w:szCs w:val="24"/>
              </w:rPr>
              <w:t>项</w:t>
            </w:r>
            <w:r>
              <w:rPr>
                <w:rFonts w:ascii="仿宋_GB2312" w:eastAsia="仿宋_GB2312" w:hint="eastAsia"/>
                <w:sz w:val="24"/>
                <w:szCs w:val="24"/>
              </w:rPr>
              <w:t>，指导学科专业竞赛活动</w:t>
            </w:r>
            <w:r>
              <w:rPr>
                <w:rFonts w:ascii="仿宋_GB2312" w:eastAsia="仿宋_GB2312" w:hint="eastAsia"/>
                <w:sz w:val="24"/>
                <w:szCs w:val="24"/>
              </w:rPr>
              <w:t>31</w:t>
            </w:r>
            <w:r>
              <w:rPr>
                <w:rFonts w:ascii="仿宋_GB2312" w:eastAsia="仿宋_GB2312" w:hint="eastAsia"/>
                <w:sz w:val="24"/>
                <w:szCs w:val="24"/>
              </w:rPr>
              <w:t>项</w:t>
            </w:r>
            <w:r>
              <w:rPr>
                <w:rFonts w:ascii="仿宋_GB2312" w:eastAsia="仿宋_GB2312" w:hint="eastAsia"/>
                <w:sz w:val="24"/>
                <w:szCs w:val="24"/>
              </w:rPr>
              <w:t>。</w:t>
            </w:r>
          </w:p>
        </w:tc>
      </w:tr>
      <w:tr w:rsidR="005F4901">
        <w:trPr>
          <w:jc w:val="center"/>
        </w:trPr>
        <w:tc>
          <w:tcPr>
            <w:tcW w:w="959" w:type="dxa"/>
            <w:vAlign w:val="center"/>
          </w:tcPr>
          <w:p w:rsidR="005F4901" w:rsidRDefault="003948CE">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rsidR="005F4901" w:rsidRDefault="003948CE">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rsidR="005F4901" w:rsidRDefault="005F4901">
            <w:pPr>
              <w:spacing w:line="360" w:lineRule="exact"/>
              <w:ind w:firstLineChars="200" w:firstLine="480"/>
              <w:rPr>
                <w:rFonts w:ascii="仿宋_GB2312" w:eastAsia="仿宋_GB2312"/>
                <w:sz w:val="24"/>
                <w:szCs w:val="24"/>
              </w:rPr>
            </w:pPr>
          </w:p>
          <w:p w:rsidR="005F4901" w:rsidRDefault="003948CE">
            <w:pPr>
              <w:spacing w:line="360" w:lineRule="exact"/>
              <w:ind w:firstLineChars="200" w:firstLine="480"/>
              <w:rPr>
                <w:rFonts w:ascii="仿宋_GB2312" w:eastAsia="仿宋_GB2312"/>
                <w:sz w:val="24"/>
                <w:szCs w:val="24"/>
              </w:rPr>
            </w:pPr>
            <w:r>
              <w:rPr>
                <w:rFonts w:ascii="仿宋_GB2312" w:eastAsia="仿宋_GB2312" w:hint="eastAsia"/>
                <w:sz w:val="24"/>
                <w:szCs w:val="24"/>
              </w:rPr>
              <w:t>张世杰</w:t>
            </w:r>
            <w:r>
              <w:rPr>
                <w:rFonts w:ascii="仿宋_GB2312" w:eastAsia="仿宋_GB2312" w:hint="eastAsia"/>
                <w:sz w:val="24"/>
                <w:szCs w:val="24"/>
              </w:rPr>
              <w:t>具有本专业系统扎实的理论基础和渊博的专业知识，具有较高水平的研究成果和学术造诣。以第一作者</w:t>
            </w:r>
            <w:r>
              <w:rPr>
                <w:rFonts w:ascii="仿宋_GB2312" w:eastAsia="仿宋_GB2312" w:hint="eastAsia"/>
                <w:sz w:val="24"/>
                <w:szCs w:val="24"/>
              </w:rPr>
              <w:t>发表</w:t>
            </w:r>
            <w:r>
              <w:rPr>
                <w:rFonts w:ascii="仿宋_GB2312" w:eastAsia="仿宋_GB2312" w:hint="eastAsia"/>
                <w:sz w:val="24"/>
                <w:szCs w:val="24"/>
              </w:rPr>
              <w:t>SCI</w:t>
            </w:r>
            <w:r>
              <w:rPr>
                <w:rFonts w:ascii="仿宋_GB2312" w:eastAsia="仿宋_GB2312" w:hint="eastAsia"/>
                <w:sz w:val="24"/>
                <w:szCs w:val="24"/>
              </w:rPr>
              <w:t>四区</w:t>
            </w:r>
            <w:r>
              <w:rPr>
                <w:rFonts w:ascii="仿宋_GB2312" w:eastAsia="仿宋_GB2312" w:hint="eastAsia"/>
                <w:sz w:val="24"/>
                <w:szCs w:val="24"/>
              </w:rPr>
              <w:t>1</w:t>
            </w:r>
            <w:r>
              <w:rPr>
                <w:rFonts w:ascii="仿宋_GB2312" w:eastAsia="仿宋_GB2312" w:hint="eastAsia"/>
                <w:sz w:val="24"/>
                <w:szCs w:val="24"/>
              </w:rPr>
              <w:t>篇、中文双核心期刊</w:t>
            </w:r>
            <w:r>
              <w:rPr>
                <w:rFonts w:ascii="仿宋_GB2312" w:eastAsia="仿宋_GB2312" w:hint="eastAsia"/>
                <w:sz w:val="24"/>
                <w:szCs w:val="24"/>
              </w:rPr>
              <w:t>1</w:t>
            </w:r>
            <w:r>
              <w:rPr>
                <w:rFonts w:ascii="仿宋_GB2312" w:eastAsia="仿宋_GB2312" w:hint="eastAsia"/>
                <w:sz w:val="24"/>
                <w:szCs w:val="24"/>
              </w:rPr>
              <w:t>篇，</w:t>
            </w:r>
            <w:r>
              <w:rPr>
                <w:rFonts w:ascii="仿宋_GB2312" w:eastAsia="仿宋_GB2312" w:hint="eastAsia"/>
                <w:sz w:val="24"/>
                <w:szCs w:val="24"/>
              </w:rPr>
              <w:t>通讯作者发表</w:t>
            </w:r>
            <w:r>
              <w:rPr>
                <w:rFonts w:ascii="仿宋_GB2312" w:eastAsia="仿宋_GB2312" w:hint="eastAsia"/>
                <w:sz w:val="24"/>
                <w:szCs w:val="24"/>
              </w:rPr>
              <w:t>中文核心期刊</w:t>
            </w:r>
            <w:r>
              <w:rPr>
                <w:rFonts w:ascii="仿宋_GB2312" w:eastAsia="仿宋_GB2312" w:hint="eastAsia"/>
                <w:sz w:val="24"/>
                <w:szCs w:val="24"/>
              </w:rPr>
              <w:t>1</w:t>
            </w:r>
            <w:r>
              <w:rPr>
                <w:rFonts w:ascii="仿宋_GB2312" w:eastAsia="仿宋_GB2312" w:hint="eastAsia"/>
                <w:sz w:val="24"/>
                <w:szCs w:val="24"/>
              </w:rPr>
              <w:t>篇，海南师范大学学报（自然科学版）</w:t>
            </w:r>
            <w:r>
              <w:rPr>
                <w:rFonts w:ascii="仿宋_GB2312" w:eastAsia="仿宋_GB2312" w:hint="eastAsia"/>
                <w:sz w:val="24"/>
                <w:szCs w:val="24"/>
              </w:rPr>
              <w:t>1</w:t>
            </w:r>
            <w:r>
              <w:rPr>
                <w:rFonts w:ascii="仿宋_GB2312" w:eastAsia="仿宋_GB2312" w:hint="eastAsia"/>
                <w:sz w:val="24"/>
                <w:szCs w:val="24"/>
              </w:rPr>
              <w:t>篇，教育教学改革论文</w:t>
            </w:r>
            <w:r>
              <w:rPr>
                <w:rFonts w:ascii="仿宋_GB2312" w:eastAsia="仿宋_GB2312" w:hint="eastAsia"/>
                <w:sz w:val="24"/>
                <w:szCs w:val="24"/>
              </w:rPr>
              <w:t>2</w:t>
            </w:r>
            <w:r>
              <w:rPr>
                <w:rFonts w:ascii="仿宋_GB2312" w:eastAsia="仿宋_GB2312" w:hint="eastAsia"/>
                <w:sz w:val="24"/>
                <w:szCs w:val="24"/>
              </w:rPr>
              <w:t>篇，出版学术著作</w:t>
            </w:r>
            <w:r>
              <w:rPr>
                <w:rFonts w:ascii="仿宋_GB2312" w:eastAsia="仿宋_GB2312" w:hint="eastAsia"/>
                <w:sz w:val="24"/>
                <w:szCs w:val="24"/>
              </w:rPr>
              <w:t>2</w:t>
            </w:r>
            <w:r>
              <w:rPr>
                <w:rFonts w:ascii="仿宋_GB2312" w:eastAsia="仿宋_GB2312" w:hint="eastAsia"/>
                <w:sz w:val="24"/>
                <w:szCs w:val="24"/>
              </w:rPr>
              <w:t>部，实用新型专利</w:t>
            </w:r>
            <w:r>
              <w:rPr>
                <w:rFonts w:ascii="仿宋_GB2312" w:eastAsia="仿宋_GB2312" w:hint="eastAsia"/>
                <w:sz w:val="24"/>
                <w:szCs w:val="24"/>
              </w:rPr>
              <w:t>3</w:t>
            </w:r>
            <w:r>
              <w:rPr>
                <w:rFonts w:ascii="仿宋_GB2312" w:eastAsia="仿宋_GB2312" w:hint="eastAsia"/>
                <w:sz w:val="24"/>
                <w:szCs w:val="24"/>
              </w:rPr>
              <w:t>项。</w:t>
            </w:r>
            <w:r>
              <w:rPr>
                <w:rFonts w:ascii="仿宋_GB2312" w:eastAsia="仿宋_GB2312" w:hint="eastAsia"/>
                <w:sz w:val="24"/>
                <w:szCs w:val="24"/>
              </w:rPr>
              <w:t>主持省级及以上科研项目</w:t>
            </w:r>
            <w:r>
              <w:rPr>
                <w:rFonts w:ascii="仿宋_GB2312" w:eastAsia="仿宋_GB2312" w:hint="eastAsia"/>
                <w:sz w:val="24"/>
                <w:szCs w:val="24"/>
              </w:rPr>
              <w:t>3</w:t>
            </w:r>
            <w:r>
              <w:rPr>
                <w:rFonts w:ascii="仿宋_GB2312" w:eastAsia="仿宋_GB2312" w:hint="eastAsia"/>
                <w:sz w:val="24"/>
                <w:szCs w:val="24"/>
              </w:rPr>
              <w:t>项，其中海南省自然科学基金项目</w:t>
            </w:r>
            <w:r>
              <w:rPr>
                <w:rFonts w:ascii="仿宋_GB2312" w:eastAsia="仿宋_GB2312" w:hint="eastAsia"/>
                <w:sz w:val="24"/>
                <w:szCs w:val="24"/>
              </w:rPr>
              <w:t>1</w:t>
            </w:r>
            <w:r>
              <w:rPr>
                <w:rFonts w:ascii="仿宋_GB2312" w:eastAsia="仿宋_GB2312" w:hint="eastAsia"/>
                <w:sz w:val="24"/>
                <w:szCs w:val="24"/>
              </w:rPr>
              <w:t>项、海南省高等学校科学研究项目</w:t>
            </w:r>
            <w:r>
              <w:rPr>
                <w:rFonts w:ascii="仿宋_GB2312" w:eastAsia="仿宋_GB2312" w:hint="eastAsia"/>
                <w:sz w:val="24"/>
                <w:szCs w:val="24"/>
              </w:rPr>
              <w:t>1</w:t>
            </w:r>
            <w:r>
              <w:rPr>
                <w:rFonts w:ascii="仿宋_GB2312" w:eastAsia="仿宋_GB2312" w:hint="eastAsia"/>
                <w:sz w:val="24"/>
                <w:szCs w:val="24"/>
              </w:rPr>
              <w:t>项、海南省高等学校教育教学改革研究重点项目</w:t>
            </w:r>
            <w:r>
              <w:rPr>
                <w:rFonts w:ascii="仿宋_GB2312" w:eastAsia="仿宋_GB2312" w:hint="eastAsia"/>
                <w:sz w:val="24"/>
                <w:szCs w:val="24"/>
              </w:rPr>
              <w:t>1</w:t>
            </w:r>
            <w:r>
              <w:rPr>
                <w:rFonts w:ascii="仿宋_GB2312" w:eastAsia="仿宋_GB2312" w:hint="eastAsia"/>
                <w:sz w:val="24"/>
                <w:szCs w:val="24"/>
              </w:rPr>
              <w:t>项</w:t>
            </w:r>
            <w:r>
              <w:rPr>
                <w:rFonts w:ascii="仿宋_GB2312" w:eastAsia="仿宋_GB2312" w:hint="eastAsia"/>
                <w:sz w:val="24"/>
                <w:szCs w:val="24"/>
              </w:rPr>
              <w:t>。</w:t>
            </w:r>
            <w:r>
              <w:rPr>
                <w:rFonts w:ascii="仿宋_GB2312" w:eastAsia="仿宋_GB2312" w:hint="eastAsia"/>
                <w:sz w:val="24"/>
                <w:szCs w:val="24"/>
              </w:rPr>
              <w:t>主持海南师范大学教育教学改革研究项目</w:t>
            </w:r>
            <w:r>
              <w:rPr>
                <w:rFonts w:ascii="仿宋_GB2312" w:eastAsia="仿宋_GB2312" w:hint="eastAsia"/>
                <w:sz w:val="24"/>
                <w:szCs w:val="24"/>
              </w:rPr>
              <w:t>1</w:t>
            </w:r>
            <w:r>
              <w:rPr>
                <w:rFonts w:ascii="仿宋_GB2312" w:eastAsia="仿宋_GB2312" w:hint="eastAsia"/>
                <w:sz w:val="24"/>
                <w:szCs w:val="24"/>
              </w:rPr>
              <w:t>项。</w:t>
            </w:r>
          </w:p>
          <w:p w:rsidR="005F4901" w:rsidRDefault="005F4901">
            <w:pPr>
              <w:spacing w:line="360" w:lineRule="exact"/>
              <w:rPr>
                <w:rFonts w:ascii="仿宋_GB2312" w:eastAsia="仿宋_GB2312"/>
                <w:sz w:val="24"/>
                <w:szCs w:val="24"/>
              </w:rPr>
            </w:pPr>
          </w:p>
          <w:p w:rsidR="005F4901" w:rsidRDefault="005F4901">
            <w:pPr>
              <w:spacing w:line="360" w:lineRule="exact"/>
              <w:rPr>
                <w:rFonts w:ascii="仿宋_GB2312" w:eastAsia="仿宋_GB2312"/>
                <w:sz w:val="24"/>
                <w:szCs w:val="24"/>
              </w:rPr>
            </w:pPr>
          </w:p>
          <w:p w:rsidR="005F4901" w:rsidRDefault="005F4901">
            <w:pPr>
              <w:spacing w:line="360" w:lineRule="exact"/>
              <w:rPr>
                <w:rFonts w:ascii="仿宋_GB2312" w:eastAsia="仿宋_GB2312"/>
                <w:sz w:val="30"/>
                <w:szCs w:val="30"/>
              </w:rPr>
            </w:pPr>
          </w:p>
        </w:tc>
      </w:tr>
      <w:tr w:rsidR="005F4901">
        <w:trPr>
          <w:jc w:val="center"/>
        </w:trPr>
        <w:tc>
          <w:tcPr>
            <w:tcW w:w="9747" w:type="dxa"/>
            <w:gridSpan w:val="6"/>
            <w:vAlign w:val="center"/>
          </w:tcPr>
          <w:p w:rsidR="005F4901" w:rsidRDefault="005F4901">
            <w:pPr>
              <w:spacing w:line="360" w:lineRule="exact"/>
              <w:jc w:val="center"/>
              <w:rPr>
                <w:rFonts w:ascii="仿宋_GB2312" w:eastAsia="仿宋_GB2312"/>
                <w:sz w:val="30"/>
                <w:szCs w:val="30"/>
              </w:rPr>
            </w:pPr>
          </w:p>
          <w:p w:rsidR="005F4901" w:rsidRDefault="003948CE">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rsidR="005F4901" w:rsidRDefault="005F4901">
            <w:pPr>
              <w:spacing w:line="360" w:lineRule="exact"/>
              <w:rPr>
                <w:rFonts w:ascii="仿宋_GB2312" w:eastAsia="仿宋_GB2312"/>
                <w:sz w:val="30"/>
                <w:szCs w:val="30"/>
              </w:rPr>
            </w:pPr>
          </w:p>
          <w:p w:rsidR="005F4901" w:rsidRDefault="005F4901">
            <w:pPr>
              <w:spacing w:line="360" w:lineRule="exact"/>
              <w:rPr>
                <w:rFonts w:ascii="仿宋_GB2312" w:eastAsia="仿宋_GB2312"/>
                <w:sz w:val="30"/>
                <w:szCs w:val="30"/>
              </w:rPr>
            </w:pPr>
          </w:p>
          <w:p w:rsidR="005F4901" w:rsidRDefault="005F4901">
            <w:pPr>
              <w:spacing w:line="360" w:lineRule="exact"/>
              <w:rPr>
                <w:rFonts w:ascii="仿宋_GB2312" w:eastAsia="仿宋_GB2312"/>
                <w:sz w:val="30"/>
                <w:szCs w:val="30"/>
              </w:rPr>
            </w:pPr>
          </w:p>
          <w:p w:rsidR="005F4901" w:rsidRDefault="005F4901">
            <w:pPr>
              <w:spacing w:line="360" w:lineRule="exact"/>
              <w:rPr>
                <w:rFonts w:ascii="仿宋_GB2312" w:eastAsia="仿宋_GB2312"/>
                <w:sz w:val="30"/>
                <w:szCs w:val="30"/>
              </w:rPr>
            </w:pPr>
          </w:p>
          <w:p w:rsidR="005F4901" w:rsidRDefault="005F4901">
            <w:pPr>
              <w:spacing w:line="360" w:lineRule="exact"/>
              <w:rPr>
                <w:rFonts w:ascii="仿宋_GB2312" w:eastAsia="仿宋_GB2312"/>
                <w:sz w:val="30"/>
                <w:szCs w:val="30"/>
              </w:rPr>
            </w:pPr>
          </w:p>
          <w:p w:rsidR="005F4901" w:rsidRDefault="005F4901">
            <w:pPr>
              <w:spacing w:line="360" w:lineRule="exact"/>
              <w:rPr>
                <w:rFonts w:ascii="仿宋_GB2312" w:eastAsia="仿宋_GB2312"/>
                <w:sz w:val="30"/>
                <w:szCs w:val="30"/>
              </w:rPr>
            </w:pPr>
          </w:p>
          <w:p w:rsidR="005F4901" w:rsidRDefault="003948CE">
            <w:pPr>
              <w:spacing w:line="360" w:lineRule="exact"/>
              <w:ind w:firstLineChars="1200" w:firstLine="3600"/>
              <w:rPr>
                <w:rFonts w:ascii="仿宋_GB2312" w:eastAsia="仿宋_GB2312"/>
                <w:sz w:val="30"/>
                <w:szCs w:val="30"/>
              </w:rPr>
            </w:pPr>
            <w:r>
              <w:rPr>
                <w:rFonts w:ascii="仿宋_GB2312" w:eastAsia="仿宋_GB2312" w:hint="eastAsia"/>
                <w:sz w:val="30"/>
                <w:szCs w:val="30"/>
              </w:rPr>
              <w:t>日期：</w:t>
            </w:r>
            <w:r>
              <w:rPr>
                <w:rFonts w:ascii="仿宋_GB2312" w:eastAsia="仿宋_GB2312" w:hint="eastAsia"/>
                <w:sz w:val="30"/>
                <w:szCs w:val="30"/>
              </w:rPr>
              <w:t xml:space="preserve">          </w:t>
            </w:r>
            <w:r>
              <w:rPr>
                <w:rFonts w:ascii="仿宋_GB2312" w:eastAsia="仿宋_GB2312" w:hint="eastAsia"/>
                <w:sz w:val="30"/>
                <w:szCs w:val="30"/>
              </w:rPr>
              <w:t>年</w:t>
            </w:r>
            <w:r>
              <w:rPr>
                <w:rFonts w:ascii="仿宋_GB2312" w:eastAsia="仿宋_GB2312" w:hint="eastAsia"/>
                <w:sz w:val="30"/>
                <w:szCs w:val="30"/>
              </w:rPr>
              <w:t xml:space="preserve">    </w:t>
            </w:r>
            <w:r>
              <w:rPr>
                <w:rFonts w:ascii="仿宋_GB2312" w:eastAsia="仿宋_GB2312" w:hint="eastAsia"/>
                <w:sz w:val="30"/>
                <w:szCs w:val="30"/>
              </w:rPr>
              <w:t>月</w:t>
            </w:r>
            <w:r>
              <w:rPr>
                <w:rFonts w:ascii="仿宋_GB2312" w:eastAsia="仿宋_GB2312" w:hint="eastAsia"/>
                <w:sz w:val="30"/>
                <w:szCs w:val="30"/>
              </w:rPr>
              <w:t xml:space="preserve">    </w:t>
            </w:r>
            <w:r>
              <w:rPr>
                <w:rFonts w:ascii="仿宋_GB2312" w:eastAsia="仿宋_GB2312" w:hint="eastAsia"/>
                <w:sz w:val="30"/>
                <w:szCs w:val="30"/>
              </w:rPr>
              <w:t>日</w:t>
            </w:r>
          </w:p>
          <w:p w:rsidR="005F4901" w:rsidRDefault="005F4901">
            <w:pPr>
              <w:spacing w:line="360" w:lineRule="exact"/>
              <w:ind w:firstLineChars="1200" w:firstLine="3600"/>
              <w:rPr>
                <w:rFonts w:ascii="仿宋_GB2312" w:eastAsia="仿宋_GB2312"/>
                <w:sz w:val="30"/>
                <w:szCs w:val="30"/>
              </w:rPr>
            </w:pPr>
          </w:p>
        </w:tc>
      </w:tr>
    </w:tbl>
    <w:p w:rsidR="005F4901" w:rsidRDefault="003948CE">
      <w:pPr>
        <w:ind w:firstLineChars="100" w:firstLine="300"/>
        <w:rPr>
          <w:rFonts w:ascii="仿宋_GB2312" w:eastAsia="仿宋_GB2312"/>
          <w:sz w:val="30"/>
          <w:szCs w:val="30"/>
        </w:rPr>
      </w:pPr>
      <w:r>
        <w:rPr>
          <w:rFonts w:ascii="仿宋_GB2312" w:eastAsia="仿宋_GB2312" w:hint="eastAsia"/>
          <w:sz w:val="30"/>
          <w:szCs w:val="30"/>
        </w:rPr>
        <w:t>注：只对申报教授、副教授人员书写鉴定意见。</w:t>
      </w:r>
    </w:p>
    <w:p w:rsidR="005F4901" w:rsidRDefault="005F4901"/>
    <w:tbl>
      <w:tblPr>
        <w:tblW w:w="0" w:type="auto"/>
        <w:jc w:val="center"/>
        <w:tblLayout w:type="fixed"/>
        <w:tblLook w:val="04A0"/>
      </w:tblPr>
      <w:tblGrid>
        <w:gridCol w:w="1276"/>
        <w:gridCol w:w="8612"/>
      </w:tblGrid>
      <w:tr w:rsidR="005F4901">
        <w:trPr>
          <w:trHeight w:val="1373"/>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lastRenderedPageBreak/>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5F4901" w:rsidRDefault="003948CE">
            <w:pPr>
              <w:widowControl/>
              <w:spacing w:line="360" w:lineRule="exact"/>
              <w:ind w:firstLineChars="200" w:firstLine="480"/>
              <w:rPr>
                <w:rFonts w:ascii="宋体" w:hAnsi="宋体" w:cs="Arial"/>
                <w:kern w:val="0"/>
                <w:sz w:val="24"/>
                <w:szCs w:val="24"/>
              </w:rPr>
            </w:pPr>
            <w:r>
              <w:rPr>
                <w:rFonts w:ascii="宋体" w:hAnsi="宋体" w:cs="Arial" w:hint="eastAsia"/>
                <w:kern w:val="0"/>
                <w:sz w:val="24"/>
                <w:szCs w:val="24"/>
              </w:rPr>
              <w:t>依据《海南师范大学高校教师系列专业技术职务评审管理办法》（海师办</w:t>
            </w:r>
            <w:r>
              <w:rPr>
                <w:rFonts w:asciiTheme="minorEastAsia" w:hAnsiTheme="minorEastAsia" w:cs="Arial" w:hint="eastAsia"/>
                <w:kern w:val="0"/>
                <w:sz w:val="24"/>
                <w:szCs w:val="24"/>
              </w:rPr>
              <w:t>〔</w:t>
            </w:r>
            <w:r>
              <w:rPr>
                <w:rFonts w:ascii="宋体" w:hAnsi="宋体" w:cs="Arial" w:hint="eastAsia"/>
                <w:kern w:val="0"/>
                <w:sz w:val="24"/>
                <w:szCs w:val="24"/>
              </w:rPr>
              <w:t>2021</w:t>
            </w:r>
            <w:r>
              <w:rPr>
                <w:rFonts w:ascii="宋体" w:eastAsia="宋体" w:hAnsi="宋体" w:cs="Arial" w:hint="eastAsia"/>
                <w:kern w:val="0"/>
                <w:sz w:val="24"/>
                <w:szCs w:val="24"/>
              </w:rPr>
              <w:t>〕</w:t>
            </w:r>
            <w:r>
              <w:rPr>
                <w:rFonts w:ascii="宋体" w:hAnsi="宋体" w:cs="Arial" w:hint="eastAsia"/>
                <w:kern w:val="0"/>
                <w:sz w:val="24"/>
                <w:szCs w:val="24"/>
              </w:rPr>
              <w:t>87</w:t>
            </w:r>
            <w:r>
              <w:rPr>
                <w:rFonts w:ascii="宋体" w:hAnsi="宋体" w:cs="Arial" w:hint="eastAsia"/>
                <w:kern w:val="0"/>
                <w:sz w:val="24"/>
                <w:szCs w:val="24"/>
              </w:rPr>
              <w:t>号文规定，经鉴定审核，</w:t>
            </w:r>
            <w:r>
              <w:rPr>
                <w:rFonts w:ascii="宋体" w:hAnsi="宋体" w:cs="Arial" w:hint="eastAsia"/>
                <w:kern w:val="0"/>
                <w:sz w:val="24"/>
                <w:szCs w:val="24"/>
                <w:u w:val="single"/>
              </w:rPr>
              <w:t>张世杰</w:t>
            </w:r>
            <w:r>
              <w:rPr>
                <w:rFonts w:ascii="宋体" w:hAnsi="宋体" w:cs="Arial" w:hint="eastAsia"/>
                <w:kern w:val="0"/>
                <w:sz w:val="24"/>
                <w:szCs w:val="24"/>
              </w:rPr>
              <w:t>同志的申报材料真实完整，并经</w:t>
            </w:r>
            <w:r>
              <w:rPr>
                <w:rFonts w:ascii="宋体" w:hAnsi="宋体" w:cs="Arial" w:hint="eastAsia"/>
                <w:kern w:val="0"/>
                <w:sz w:val="24"/>
                <w:szCs w:val="24"/>
              </w:rPr>
              <w:t xml:space="preserve">    </w:t>
            </w:r>
            <w:r>
              <w:rPr>
                <w:rFonts w:ascii="宋体" w:hAnsi="宋体" w:cs="Arial" w:hint="eastAsia"/>
                <w:kern w:val="0"/>
                <w:sz w:val="24"/>
                <w:szCs w:val="24"/>
              </w:rPr>
              <w:t>年</w:t>
            </w:r>
            <w:r>
              <w:rPr>
                <w:rFonts w:ascii="宋体" w:hAnsi="宋体" w:cs="Arial" w:hint="eastAsia"/>
                <w:kern w:val="0"/>
                <w:sz w:val="24"/>
                <w:szCs w:val="24"/>
              </w:rPr>
              <w:t xml:space="preserve">  </w:t>
            </w:r>
            <w:r>
              <w:rPr>
                <w:rFonts w:ascii="宋体" w:hAnsi="宋体" w:cs="Arial" w:hint="eastAsia"/>
                <w:kern w:val="0"/>
                <w:sz w:val="24"/>
                <w:szCs w:val="24"/>
              </w:rPr>
              <w:t>月</w:t>
            </w:r>
            <w:r>
              <w:rPr>
                <w:rFonts w:ascii="宋体" w:hAnsi="宋体" w:cs="Arial" w:hint="eastAsia"/>
                <w:kern w:val="0"/>
                <w:sz w:val="24"/>
                <w:szCs w:val="24"/>
              </w:rPr>
              <w:t xml:space="preserve">  </w:t>
            </w:r>
            <w:r>
              <w:rPr>
                <w:rFonts w:ascii="宋体" w:hAnsi="宋体" w:cs="Arial" w:hint="eastAsia"/>
                <w:kern w:val="0"/>
                <w:sz w:val="24"/>
                <w:szCs w:val="24"/>
              </w:rPr>
              <w:t>日至</w:t>
            </w:r>
            <w:r>
              <w:rPr>
                <w:rFonts w:ascii="宋体" w:hAnsi="宋体" w:cs="Arial" w:hint="eastAsia"/>
                <w:kern w:val="0"/>
                <w:sz w:val="24"/>
                <w:szCs w:val="24"/>
              </w:rPr>
              <w:t xml:space="preserve">    </w:t>
            </w:r>
            <w:r>
              <w:rPr>
                <w:rFonts w:ascii="宋体" w:hAnsi="宋体" w:cs="Arial" w:hint="eastAsia"/>
                <w:kern w:val="0"/>
                <w:sz w:val="24"/>
                <w:szCs w:val="24"/>
              </w:rPr>
              <w:t>月</w:t>
            </w:r>
            <w:r>
              <w:rPr>
                <w:rFonts w:ascii="宋体" w:hAnsi="宋体" w:cs="Arial" w:hint="eastAsia"/>
                <w:kern w:val="0"/>
                <w:sz w:val="24"/>
                <w:szCs w:val="24"/>
              </w:rPr>
              <w:t xml:space="preserve">   </w:t>
            </w:r>
            <w:r>
              <w:rPr>
                <w:rFonts w:ascii="宋体" w:hAnsi="宋体" w:cs="Arial" w:hint="eastAsia"/>
                <w:kern w:val="0"/>
                <w:sz w:val="24"/>
                <w:szCs w:val="24"/>
              </w:rPr>
              <w:t>日公示无异议，同意推荐其参评</w:t>
            </w:r>
            <w:r>
              <w:rPr>
                <w:rFonts w:ascii="宋体" w:hAnsi="宋体" w:cs="Arial" w:hint="eastAsia"/>
                <w:color w:val="000000"/>
                <w:kern w:val="0"/>
                <w:sz w:val="24"/>
                <w:szCs w:val="24"/>
                <w:u w:val="single"/>
              </w:rPr>
              <w:t>艺术学教学科研型副教授</w:t>
            </w:r>
            <w:r>
              <w:rPr>
                <w:rFonts w:ascii="宋体" w:hAnsi="宋体" w:cs="Arial" w:hint="eastAsia"/>
                <w:kern w:val="0"/>
                <w:sz w:val="24"/>
                <w:szCs w:val="24"/>
              </w:rPr>
              <w:t>专业技术资格职称。</w:t>
            </w:r>
          </w:p>
          <w:p w:rsidR="005F4901" w:rsidRDefault="005F4901">
            <w:pPr>
              <w:widowControl/>
              <w:spacing w:line="360" w:lineRule="exact"/>
              <w:ind w:firstLineChars="200" w:firstLine="480"/>
              <w:rPr>
                <w:rFonts w:ascii="宋体" w:hAnsi="宋体" w:cs="Arial"/>
                <w:kern w:val="0"/>
                <w:sz w:val="24"/>
                <w:szCs w:val="24"/>
              </w:rPr>
            </w:pPr>
          </w:p>
          <w:p w:rsidR="005F4901" w:rsidRDefault="005F4901">
            <w:pPr>
              <w:widowControl/>
              <w:jc w:val="center"/>
              <w:rPr>
                <w:rFonts w:ascii="宋体" w:hAnsi="宋体" w:cs="Arial"/>
                <w:kern w:val="0"/>
                <w:szCs w:val="21"/>
              </w:rPr>
            </w:pPr>
          </w:p>
          <w:p w:rsidR="005F4901" w:rsidRDefault="003948CE">
            <w:pPr>
              <w:widowControl/>
              <w:rPr>
                <w:rFonts w:ascii="宋体" w:hAnsi="宋体" w:cs="Arial"/>
                <w:kern w:val="0"/>
                <w:szCs w:val="21"/>
              </w:rPr>
            </w:pPr>
            <w:r>
              <w:rPr>
                <w:rFonts w:ascii="宋体" w:hAnsi="宋体" w:cs="Arial" w:hint="eastAsia"/>
                <w:kern w:val="0"/>
                <w:szCs w:val="21"/>
              </w:rPr>
              <w:t>材料审核人：</w:t>
            </w:r>
            <w:r>
              <w:rPr>
                <w:rFonts w:ascii="宋体" w:hAnsi="宋体" w:cs="Arial" w:hint="eastAsia"/>
                <w:kern w:val="0"/>
                <w:szCs w:val="21"/>
              </w:rPr>
              <w:t xml:space="preserve">              </w:t>
            </w:r>
            <w:r>
              <w:rPr>
                <w:rFonts w:ascii="宋体" w:hAnsi="宋体" w:cs="Arial" w:hint="eastAsia"/>
                <w:kern w:val="0"/>
                <w:szCs w:val="21"/>
              </w:rPr>
              <w:t>学院院长签字（盖章）：</w:t>
            </w:r>
            <w:r>
              <w:rPr>
                <w:rFonts w:ascii="宋体" w:hAnsi="宋体" w:cs="Arial" w:hint="eastAsia"/>
                <w:kern w:val="0"/>
                <w:szCs w:val="21"/>
              </w:rPr>
              <w:t xml:space="preserve">                 </w:t>
            </w:r>
            <w:r>
              <w:rPr>
                <w:rFonts w:ascii="宋体" w:hAnsi="宋体" w:cs="Arial" w:hint="eastAsia"/>
                <w:kern w:val="0"/>
                <w:szCs w:val="21"/>
              </w:rPr>
              <w:t>年</w:t>
            </w:r>
            <w:r>
              <w:rPr>
                <w:rFonts w:ascii="宋体" w:hAnsi="宋体" w:cs="Arial" w:hint="eastAsia"/>
                <w:kern w:val="0"/>
                <w:szCs w:val="21"/>
              </w:rPr>
              <w:t xml:space="preserve">   </w:t>
            </w:r>
            <w:r>
              <w:rPr>
                <w:rFonts w:ascii="宋体" w:hAnsi="宋体" w:cs="Arial" w:hint="eastAsia"/>
                <w:kern w:val="0"/>
                <w:szCs w:val="21"/>
              </w:rPr>
              <w:t>月</w:t>
            </w:r>
            <w:r>
              <w:rPr>
                <w:rFonts w:ascii="宋体" w:hAnsi="宋体" w:cs="Arial" w:hint="eastAsia"/>
                <w:kern w:val="0"/>
                <w:szCs w:val="21"/>
              </w:rPr>
              <w:t xml:space="preserve">    </w:t>
            </w:r>
            <w:r>
              <w:rPr>
                <w:rFonts w:ascii="宋体" w:hAnsi="宋体" w:cs="Arial" w:hint="eastAsia"/>
                <w:kern w:val="0"/>
                <w:szCs w:val="21"/>
              </w:rPr>
              <w:t>日</w:t>
            </w:r>
          </w:p>
        </w:tc>
      </w:tr>
      <w:tr w:rsidR="005F4901">
        <w:trPr>
          <w:trHeight w:val="1155"/>
          <w:jc w:val="center"/>
        </w:trPr>
        <w:tc>
          <w:tcPr>
            <w:tcW w:w="1276" w:type="dxa"/>
            <w:tcBorders>
              <w:top w:val="single" w:sz="4" w:space="0" w:color="000000"/>
              <w:left w:val="single" w:sz="4" w:space="0" w:color="auto"/>
              <w:bottom w:val="single" w:sz="4" w:space="0" w:color="auto"/>
              <w:right w:val="single" w:sz="4" w:space="0" w:color="auto"/>
            </w:tcBorders>
            <w:vAlign w:val="center"/>
          </w:tcPr>
          <w:p w:rsidR="005F4901" w:rsidRDefault="003948CE">
            <w:pPr>
              <w:widowControl/>
              <w:jc w:val="center"/>
              <w:rPr>
                <w:rFonts w:ascii="宋体" w:hAnsi="宋体" w:cs="Arial"/>
                <w:kern w:val="0"/>
                <w:szCs w:val="21"/>
              </w:rPr>
            </w:pPr>
            <w:r>
              <w:rPr>
                <w:rFonts w:ascii="宋体" w:hAnsi="宋体" w:cs="Arial" w:hint="eastAsia"/>
                <w:kern w:val="0"/>
                <w:szCs w:val="21"/>
              </w:rPr>
              <w:t>代</w:t>
            </w:r>
            <w:r>
              <w:rPr>
                <w:rFonts w:ascii="宋体" w:hAnsi="宋体" w:cs="Arial" w:hint="eastAsia"/>
                <w:kern w:val="0"/>
                <w:szCs w:val="21"/>
              </w:rPr>
              <w:t xml:space="preserve"> </w:t>
            </w:r>
            <w:r>
              <w:rPr>
                <w:rFonts w:ascii="宋体" w:hAnsi="宋体" w:cs="Arial" w:hint="eastAsia"/>
                <w:kern w:val="0"/>
                <w:szCs w:val="21"/>
              </w:rPr>
              <w:t>表</w:t>
            </w:r>
            <w:r>
              <w:rPr>
                <w:rFonts w:ascii="宋体" w:hAnsi="宋体" w:cs="Arial" w:hint="eastAsia"/>
                <w:kern w:val="0"/>
                <w:szCs w:val="21"/>
              </w:rPr>
              <w:t xml:space="preserve"> </w:t>
            </w:r>
            <w:r>
              <w:rPr>
                <w:rFonts w:ascii="宋体" w:hAnsi="宋体" w:cs="Arial" w:hint="eastAsia"/>
                <w:kern w:val="0"/>
                <w:szCs w:val="21"/>
              </w:rPr>
              <w:t>性</w:t>
            </w:r>
          </w:p>
          <w:p w:rsidR="005F4901" w:rsidRDefault="003948CE">
            <w:pPr>
              <w:widowControl/>
              <w:jc w:val="center"/>
              <w:rPr>
                <w:rFonts w:ascii="宋体" w:hAnsi="宋体" w:cs="Arial"/>
                <w:kern w:val="0"/>
                <w:szCs w:val="21"/>
              </w:rPr>
            </w:pPr>
            <w:r>
              <w:rPr>
                <w:rFonts w:ascii="宋体" w:hAnsi="宋体" w:cs="Arial" w:hint="eastAsia"/>
                <w:kern w:val="0"/>
                <w:szCs w:val="21"/>
              </w:rPr>
              <w:t>成果名称</w:t>
            </w:r>
          </w:p>
          <w:p w:rsidR="005F4901" w:rsidRDefault="003948CE">
            <w:pPr>
              <w:widowControl/>
              <w:jc w:val="center"/>
              <w:rPr>
                <w:rFonts w:ascii="宋体" w:hAnsi="宋体" w:cs="Arial"/>
                <w:kern w:val="0"/>
                <w:sz w:val="18"/>
                <w:szCs w:val="18"/>
              </w:rPr>
            </w:pPr>
            <w:r>
              <w:rPr>
                <w:rFonts w:ascii="宋体" w:hAnsi="宋体" w:cs="Arial" w:hint="eastAsia"/>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5F4901" w:rsidRDefault="003948CE">
            <w:pPr>
              <w:widowControl/>
              <w:jc w:val="left"/>
              <w:rPr>
                <w:rFonts w:ascii="宋体" w:hAnsi="宋体" w:cs="Arial"/>
                <w:color w:val="000000"/>
                <w:kern w:val="0"/>
                <w:szCs w:val="21"/>
              </w:rPr>
            </w:pPr>
            <w:r>
              <w:rPr>
                <w:rFonts w:ascii="宋体" w:hAnsi="宋体" w:cs="Arial" w:hint="eastAsia"/>
                <w:color w:val="000000"/>
                <w:kern w:val="0"/>
                <w:szCs w:val="21"/>
              </w:rPr>
              <w:t>代表性成果</w:t>
            </w:r>
            <w:r>
              <w:rPr>
                <w:rFonts w:ascii="宋体" w:hAnsi="宋体" w:cs="Arial" w:hint="eastAsia"/>
                <w:color w:val="000000"/>
                <w:kern w:val="0"/>
                <w:szCs w:val="21"/>
              </w:rPr>
              <w:t>1</w:t>
            </w:r>
            <w:r>
              <w:rPr>
                <w:rFonts w:ascii="宋体" w:hAnsi="宋体" w:cs="Arial" w:hint="eastAsia"/>
                <w:color w:val="000000"/>
                <w:kern w:val="0"/>
                <w:szCs w:val="21"/>
              </w:rPr>
              <w:t>名称：</w:t>
            </w:r>
            <w:r>
              <w:t>海南省红树林景观设计方法调查与研究</w:t>
            </w:r>
            <w:r>
              <w:rPr>
                <w:rFonts w:hint="eastAsia"/>
              </w:rPr>
              <w:t>（</w:t>
            </w:r>
            <w:r>
              <w:rPr>
                <w:rFonts w:hint="eastAsia"/>
              </w:rPr>
              <w:t>论文</w:t>
            </w:r>
            <w:r>
              <w:rPr>
                <w:rFonts w:hint="eastAsia"/>
              </w:rPr>
              <w:t>）</w:t>
            </w:r>
          </w:p>
          <w:p w:rsidR="005F4901" w:rsidRDefault="005F4901">
            <w:pPr>
              <w:widowControl/>
              <w:jc w:val="left"/>
              <w:rPr>
                <w:rFonts w:ascii="宋体" w:hAnsi="宋体" w:cs="Arial"/>
                <w:color w:val="000000"/>
                <w:kern w:val="0"/>
                <w:szCs w:val="21"/>
              </w:rPr>
            </w:pPr>
          </w:p>
          <w:p w:rsidR="005F4901" w:rsidRDefault="003948CE">
            <w:pPr>
              <w:widowControl/>
              <w:jc w:val="left"/>
              <w:rPr>
                <w:rFonts w:ascii="宋体" w:hAnsi="宋体" w:cs="Arial"/>
                <w:color w:val="000000"/>
                <w:kern w:val="0"/>
                <w:szCs w:val="21"/>
              </w:rPr>
            </w:pPr>
            <w:r>
              <w:rPr>
                <w:rFonts w:ascii="宋体" w:hAnsi="宋体" w:cs="Arial" w:hint="eastAsia"/>
                <w:color w:val="000000"/>
                <w:kern w:val="0"/>
                <w:szCs w:val="21"/>
              </w:rPr>
              <w:t>代表性成果</w:t>
            </w:r>
            <w:r>
              <w:rPr>
                <w:rFonts w:ascii="宋体" w:hAnsi="宋体" w:cs="Arial" w:hint="eastAsia"/>
                <w:color w:val="000000"/>
                <w:kern w:val="0"/>
                <w:szCs w:val="21"/>
              </w:rPr>
              <w:t>2</w:t>
            </w:r>
            <w:r>
              <w:rPr>
                <w:rFonts w:ascii="宋体" w:hAnsi="宋体" w:cs="Arial" w:hint="eastAsia"/>
                <w:color w:val="000000"/>
                <w:kern w:val="0"/>
                <w:szCs w:val="21"/>
              </w:rPr>
              <w:t>名称：</w:t>
            </w:r>
            <w:r>
              <w:rPr>
                <w:rFonts w:hint="eastAsia"/>
              </w:rPr>
              <w:t>海南野外常见植物属种检索与图鉴</w:t>
            </w:r>
            <w:r>
              <w:rPr>
                <w:rFonts w:hint="eastAsia"/>
              </w:rPr>
              <w:t>（</w:t>
            </w:r>
            <w:r>
              <w:rPr>
                <w:rFonts w:hint="eastAsia"/>
              </w:rPr>
              <w:t>著作</w:t>
            </w:r>
            <w:r>
              <w:rPr>
                <w:rFonts w:hint="eastAsia"/>
              </w:rPr>
              <w:t>）</w:t>
            </w:r>
          </w:p>
          <w:p w:rsidR="005F4901" w:rsidRDefault="005F4901">
            <w:pPr>
              <w:widowControl/>
              <w:jc w:val="left"/>
              <w:rPr>
                <w:rFonts w:ascii="宋体" w:hAnsi="宋体" w:cs="Arial"/>
                <w:kern w:val="0"/>
                <w:szCs w:val="21"/>
              </w:rPr>
            </w:pPr>
          </w:p>
        </w:tc>
      </w:tr>
      <w:tr w:rsidR="005F4901">
        <w:trPr>
          <w:trHeight w:val="390"/>
          <w:jc w:val="center"/>
        </w:trPr>
        <w:tc>
          <w:tcPr>
            <w:tcW w:w="1276" w:type="dxa"/>
            <w:tcBorders>
              <w:top w:val="single" w:sz="4" w:space="0" w:color="auto"/>
              <w:left w:val="single" w:sz="4" w:space="0" w:color="auto"/>
              <w:bottom w:val="single" w:sz="4" w:space="0" w:color="auto"/>
              <w:right w:val="single" w:sz="4" w:space="0" w:color="auto"/>
            </w:tcBorders>
            <w:vAlign w:val="center"/>
          </w:tcPr>
          <w:p w:rsidR="005F4901" w:rsidRDefault="003948CE">
            <w:pPr>
              <w:jc w:val="center"/>
              <w:rPr>
                <w:rFonts w:ascii="宋体" w:hAnsi="宋体" w:cs="Arial"/>
                <w:kern w:val="0"/>
                <w:szCs w:val="21"/>
              </w:rPr>
            </w:pPr>
            <w:r>
              <w:rPr>
                <w:rFonts w:ascii="宋体" w:hAnsi="宋体" w:cs="Arial" w:hint="eastAsia"/>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rsidR="005F4901" w:rsidRDefault="003948CE">
            <w:pPr>
              <w:jc w:val="left"/>
              <w:rPr>
                <w:rFonts w:ascii="宋体" w:hAnsi="宋体" w:cs="Arial"/>
                <w:kern w:val="0"/>
                <w:szCs w:val="21"/>
              </w:rPr>
            </w:pPr>
            <w:r>
              <w:rPr>
                <w:rFonts w:ascii="宋体" w:hAnsi="宋体" w:cs="Arial" w:hint="eastAsia"/>
                <w:kern w:val="0"/>
                <w:szCs w:val="21"/>
              </w:rPr>
              <w:t>优秀</w:t>
            </w:r>
            <w:r>
              <w:rPr>
                <w:rFonts w:ascii="宋体" w:hAnsi="宋体" w:cs="Arial" w:hint="eastAsia"/>
                <w:kern w:val="0"/>
                <w:szCs w:val="21"/>
              </w:rPr>
              <w:t xml:space="preserve">    </w:t>
            </w:r>
            <w:r>
              <w:rPr>
                <w:rFonts w:ascii="宋体" w:hAnsi="宋体" w:cs="Arial" w:hint="eastAsia"/>
                <w:kern w:val="0"/>
                <w:szCs w:val="21"/>
              </w:rPr>
              <w:t>票，良好</w:t>
            </w:r>
            <w:r>
              <w:rPr>
                <w:rFonts w:ascii="宋体" w:hAnsi="宋体" w:cs="Arial" w:hint="eastAsia"/>
                <w:kern w:val="0"/>
                <w:szCs w:val="21"/>
              </w:rPr>
              <w:t xml:space="preserve">    </w:t>
            </w:r>
            <w:r>
              <w:rPr>
                <w:rFonts w:ascii="宋体" w:hAnsi="宋体" w:cs="Arial" w:hint="eastAsia"/>
                <w:kern w:val="0"/>
                <w:szCs w:val="21"/>
              </w:rPr>
              <w:t>票，合格</w:t>
            </w:r>
            <w:r>
              <w:rPr>
                <w:rFonts w:ascii="宋体" w:hAnsi="宋体" w:cs="Arial" w:hint="eastAsia"/>
                <w:kern w:val="0"/>
                <w:szCs w:val="21"/>
              </w:rPr>
              <w:t xml:space="preserve">     </w:t>
            </w:r>
            <w:r>
              <w:rPr>
                <w:rFonts w:ascii="宋体" w:hAnsi="宋体" w:cs="Arial" w:hint="eastAsia"/>
                <w:kern w:val="0"/>
                <w:szCs w:val="21"/>
              </w:rPr>
              <w:t>票，不合格</w:t>
            </w:r>
            <w:r>
              <w:rPr>
                <w:rFonts w:ascii="宋体" w:hAnsi="宋体" w:cs="Arial" w:hint="eastAsia"/>
                <w:kern w:val="0"/>
                <w:szCs w:val="21"/>
              </w:rPr>
              <w:t xml:space="preserve">     </w:t>
            </w:r>
            <w:r>
              <w:rPr>
                <w:rFonts w:ascii="宋体" w:hAnsi="宋体" w:cs="Arial" w:hint="eastAsia"/>
                <w:kern w:val="0"/>
                <w:szCs w:val="21"/>
              </w:rPr>
              <w:t>票。</w:t>
            </w:r>
          </w:p>
        </w:tc>
      </w:tr>
      <w:tr w:rsidR="005F4901">
        <w:trPr>
          <w:trHeight w:val="102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widowControl/>
              <w:spacing w:line="360" w:lineRule="exact"/>
              <w:ind w:firstLineChars="200" w:firstLine="480"/>
              <w:rPr>
                <w:rFonts w:ascii="宋体" w:hAnsi="宋体" w:cs="Arial"/>
                <w:kern w:val="0"/>
                <w:sz w:val="24"/>
                <w:szCs w:val="24"/>
              </w:rPr>
            </w:pPr>
            <w:r>
              <w:rPr>
                <w:rFonts w:hint="eastAsia"/>
                <w:kern w:val="0"/>
                <w:sz w:val="24"/>
                <w:szCs w:val="24"/>
              </w:rPr>
              <w:t>学校职称办预审意见：</w:t>
            </w:r>
          </w:p>
          <w:p w:rsidR="005F4901" w:rsidRDefault="005F4901">
            <w:pPr>
              <w:widowControl/>
              <w:spacing w:line="360" w:lineRule="exact"/>
              <w:rPr>
                <w:rFonts w:ascii="宋体" w:hAnsi="宋体" w:cs="Arial"/>
                <w:kern w:val="0"/>
                <w:sz w:val="24"/>
                <w:szCs w:val="24"/>
              </w:rPr>
            </w:pPr>
          </w:p>
          <w:p w:rsidR="005F4901" w:rsidRDefault="005F4901">
            <w:pPr>
              <w:widowControl/>
              <w:spacing w:line="360" w:lineRule="exact"/>
              <w:rPr>
                <w:rFonts w:ascii="宋体" w:hAnsi="宋体" w:cs="Arial"/>
                <w:kern w:val="0"/>
                <w:sz w:val="24"/>
                <w:szCs w:val="24"/>
              </w:rPr>
            </w:pPr>
          </w:p>
          <w:p w:rsidR="005F4901" w:rsidRDefault="005F4901">
            <w:pPr>
              <w:widowControl/>
              <w:spacing w:line="360" w:lineRule="exact"/>
              <w:rPr>
                <w:rFonts w:ascii="宋体" w:hAnsi="宋体" w:cs="Arial"/>
                <w:kern w:val="0"/>
                <w:sz w:val="24"/>
                <w:szCs w:val="24"/>
              </w:rPr>
            </w:pPr>
          </w:p>
          <w:p w:rsidR="005F4901" w:rsidRDefault="003948CE">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5F4901" w:rsidRDefault="003948CE">
            <w:pPr>
              <w:rPr>
                <w:kern w:val="0"/>
              </w:rPr>
            </w:pPr>
            <w:r>
              <w:rPr>
                <w:rFonts w:hint="eastAsia"/>
                <w:kern w:val="0"/>
              </w:rPr>
              <w:t>审核日期：</w:t>
            </w:r>
          </w:p>
        </w:tc>
      </w:tr>
      <w:tr w:rsidR="005F4901">
        <w:trPr>
          <w:trHeight w:val="133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5F4901" w:rsidRDefault="003948CE">
            <w:pPr>
              <w:rPr>
                <w:kern w:val="0"/>
              </w:rPr>
            </w:pPr>
            <w:r>
              <w:rPr>
                <w:rFonts w:hint="eastAsia"/>
                <w:kern w:val="0"/>
              </w:rPr>
              <w:t>申报人答辨情况：</w:t>
            </w:r>
          </w:p>
          <w:p w:rsidR="005F4901" w:rsidRDefault="005F4901">
            <w:pPr>
              <w:rPr>
                <w:kern w:val="0"/>
              </w:rPr>
            </w:pPr>
          </w:p>
          <w:p w:rsidR="005F4901" w:rsidRDefault="005F4901">
            <w:pPr>
              <w:rPr>
                <w:kern w:val="0"/>
              </w:rPr>
            </w:pPr>
          </w:p>
          <w:p w:rsidR="005F4901" w:rsidRDefault="005F4901">
            <w:pPr>
              <w:rPr>
                <w:kern w:val="0"/>
              </w:rPr>
            </w:pPr>
          </w:p>
          <w:p w:rsidR="005F4901" w:rsidRDefault="005F4901">
            <w:pPr>
              <w:rPr>
                <w:kern w:val="0"/>
              </w:rPr>
            </w:pPr>
          </w:p>
          <w:p w:rsidR="005F4901" w:rsidRDefault="005F4901">
            <w:pPr>
              <w:rPr>
                <w:kern w:val="0"/>
              </w:rPr>
            </w:pPr>
          </w:p>
          <w:p w:rsidR="005F4901" w:rsidRDefault="005F4901">
            <w:pPr>
              <w:rPr>
                <w:kern w:val="0"/>
              </w:rPr>
            </w:pPr>
          </w:p>
          <w:p w:rsidR="005F4901" w:rsidRDefault="005F4901">
            <w:pPr>
              <w:rPr>
                <w:kern w:val="0"/>
              </w:rPr>
            </w:pPr>
          </w:p>
          <w:p w:rsidR="005F4901" w:rsidRDefault="003948CE">
            <w:pPr>
              <w:rPr>
                <w:kern w:val="0"/>
              </w:rPr>
            </w:pP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5F4901" w:rsidRDefault="005F4901">
            <w:pPr>
              <w:rPr>
                <w:kern w:val="0"/>
              </w:rPr>
            </w:pPr>
          </w:p>
        </w:tc>
      </w:tr>
      <w:tr w:rsidR="005F4901">
        <w:trPr>
          <w:trHeight w:val="3817"/>
          <w:jc w:val="center"/>
        </w:trPr>
        <w:tc>
          <w:tcPr>
            <w:tcW w:w="9888" w:type="dxa"/>
            <w:gridSpan w:val="2"/>
            <w:tcBorders>
              <w:top w:val="single" w:sz="4" w:space="0" w:color="auto"/>
              <w:left w:val="single" w:sz="4" w:space="0" w:color="auto"/>
              <w:bottom w:val="single" w:sz="4" w:space="0" w:color="auto"/>
              <w:right w:val="single" w:sz="4" w:space="0" w:color="000000"/>
            </w:tcBorders>
          </w:tcPr>
          <w:p w:rsidR="005F4901" w:rsidRDefault="003948CE">
            <w:pPr>
              <w:rPr>
                <w:kern w:val="0"/>
              </w:rPr>
            </w:pPr>
            <w:r>
              <w:rPr>
                <w:rFonts w:hint="eastAsia"/>
                <w:kern w:val="0"/>
              </w:rPr>
              <w:t>学科评议组意见：</w:t>
            </w:r>
          </w:p>
          <w:p w:rsidR="005F4901" w:rsidRDefault="005F4901">
            <w:pPr>
              <w:pStyle w:val="a8"/>
              <w:rPr>
                <w:kern w:val="0"/>
              </w:rPr>
            </w:pPr>
          </w:p>
          <w:p w:rsidR="005F4901" w:rsidRDefault="005F4901">
            <w:pPr>
              <w:pStyle w:val="a8"/>
              <w:rPr>
                <w:kern w:val="0"/>
              </w:rPr>
            </w:pPr>
          </w:p>
          <w:p w:rsidR="005F4901" w:rsidRDefault="005F4901">
            <w:pPr>
              <w:pStyle w:val="a8"/>
              <w:rPr>
                <w:kern w:val="0"/>
              </w:rPr>
            </w:pPr>
          </w:p>
          <w:p w:rsidR="005F4901" w:rsidRDefault="005F4901">
            <w:pPr>
              <w:pStyle w:val="a8"/>
              <w:rPr>
                <w:kern w:val="0"/>
              </w:rPr>
            </w:pPr>
          </w:p>
          <w:p w:rsidR="005F4901" w:rsidRDefault="005F4901">
            <w:pPr>
              <w:pStyle w:val="a8"/>
              <w:rPr>
                <w:kern w:val="0"/>
              </w:rPr>
            </w:pPr>
          </w:p>
          <w:p w:rsidR="005F4901" w:rsidRDefault="005F4901">
            <w:pPr>
              <w:pStyle w:val="a8"/>
              <w:rPr>
                <w:kern w:val="0"/>
              </w:rPr>
            </w:pPr>
          </w:p>
          <w:p w:rsidR="005F4901" w:rsidRDefault="005F4901">
            <w:pPr>
              <w:pStyle w:val="a8"/>
              <w:rPr>
                <w:kern w:val="0"/>
              </w:rPr>
            </w:pPr>
          </w:p>
          <w:p w:rsidR="005F4901" w:rsidRDefault="005F4901">
            <w:pPr>
              <w:pStyle w:val="a8"/>
              <w:rPr>
                <w:kern w:val="0"/>
              </w:rPr>
            </w:pPr>
          </w:p>
          <w:p w:rsidR="005F4901" w:rsidRDefault="005F4901">
            <w:pPr>
              <w:pStyle w:val="a8"/>
              <w:rPr>
                <w:kern w:val="0"/>
              </w:rPr>
            </w:pPr>
          </w:p>
          <w:p w:rsidR="005F4901" w:rsidRDefault="005F4901">
            <w:pPr>
              <w:pStyle w:val="a8"/>
              <w:rPr>
                <w:kern w:val="0"/>
              </w:rPr>
            </w:pPr>
          </w:p>
          <w:p w:rsidR="005F4901" w:rsidRDefault="003948CE">
            <w:pPr>
              <w:widowControl/>
              <w:spacing w:line="520" w:lineRule="atLeast"/>
              <w:ind w:right="840"/>
              <w:jc w:val="left"/>
              <w:rPr>
                <w:kern w:val="0"/>
              </w:rPr>
            </w:pPr>
            <w:r>
              <w:rPr>
                <w:rFonts w:ascii="宋体" w:hAnsi="宋体" w:cs="Arial" w:hint="eastAsia"/>
                <w:kern w:val="0"/>
                <w:szCs w:val="21"/>
              </w:rPr>
              <w:t>专家签名：</w:t>
            </w:r>
            <w:r>
              <w:rPr>
                <w:rFonts w:ascii="宋体" w:hAnsi="宋体" w:cs="Arial" w:hint="eastAsia"/>
                <w:kern w:val="0"/>
                <w:szCs w:val="21"/>
              </w:rPr>
              <w:t xml:space="preserve">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5F4901" w:rsidRDefault="005F4901">
            <w:pPr>
              <w:widowControl/>
              <w:spacing w:line="520" w:lineRule="atLeast"/>
              <w:ind w:right="840"/>
              <w:jc w:val="left"/>
              <w:rPr>
                <w:rFonts w:ascii="宋体" w:hAnsi="宋体" w:cs="Arial"/>
                <w:kern w:val="0"/>
                <w:szCs w:val="21"/>
              </w:rPr>
            </w:pPr>
          </w:p>
        </w:tc>
      </w:tr>
    </w:tbl>
    <w:p w:rsidR="005F4901" w:rsidRDefault="005F4901"/>
    <w:p w:rsidR="005F4901" w:rsidRDefault="005F4901">
      <w:pPr>
        <w:jc w:val="center"/>
        <w:rPr>
          <w:rFonts w:ascii="Calibri" w:eastAsia="黑体" w:hAnsi="Calibri" w:cs="Times New Roman"/>
          <w:sz w:val="32"/>
          <w:szCs w:val="32"/>
        </w:rPr>
      </w:pPr>
    </w:p>
    <w:p w:rsidR="005F4901" w:rsidRDefault="003948CE">
      <w:pPr>
        <w:jc w:val="center"/>
        <w:rPr>
          <w:rFonts w:ascii="Calibri" w:eastAsia="黑体" w:hAnsi="Calibri" w:cs="Times New Roman"/>
          <w:sz w:val="32"/>
          <w:szCs w:val="32"/>
        </w:rPr>
      </w:pPr>
      <w:r>
        <w:rPr>
          <w:rFonts w:ascii="Calibri" w:eastAsia="黑体" w:hAnsi="Calibri" w:cs="Times New Roman" w:hint="eastAsia"/>
          <w:sz w:val="32"/>
          <w:szCs w:val="32"/>
        </w:rPr>
        <w:lastRenderedPageBreak/>
        <w:t>评</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5F4901">
        <w:trPr>
          <w:cantSplit/>
          <w:trHeight w:val="465"/>
          <w:jc w:val="center"/>
        </w:trPr>
        <w:tc>
          <w:tcPr>
            <w:tcW w:w="1238" w:type="dxa"/>
            <w:vMerge w:val="restart"/>
            <w:textDirection w:val="tbRlV"/>
            <w:vAlign w:val="center"/>
          </w:tcPr>
          <w:p w:rsidR="005F4901" w:rsidRDefault="003948CE">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w:t>
            </w:r>
            <w:r>
              <w:rPr>
                <w:rFonts w:ascii="宋体" w:eastAsia="宋体" w:hAnsi="宋体" w:cs="Times New Roman" w:hint="eastAsia"/>
                <w:szCs w:val="21"/>
              </w:rPr>
              <w:t xml:space="preserve">  </w:t>
            </w:r>
            <w:r>
              <w:rPr>
                <w:rFonts w:ascii="宋体" w:eastAsia="宋体" w:hAnsi="宋体" w:cs="Times New Roman" w:hint="eastAsia"/>
                <w:szCs w:val="21"/>
              </w:rPr>
              <w:t>审</w:t>
            </w:r>
            <w:r>
              <w:rPr>
                <w:rFonts w:ascii="宋体" w:eastAsia="宋体" w:hAnsi="宋体" w:cs="Times New Roman" w:hint="eastAsia"/>
                <w:szCs w:val="21"/>
              </w:rPr>
              <w:t xml:space="preserve">  </w:t>
            </w:r>
            <w:r>
              <w:rPr>
                <w:rFonts w:ascii="宋体" w:eastAsia="宋体" w:hAnsi="宋体" w:cs="Times New Roman" w:hint="eastAsia"/>
                <w:szCs w:val="21"/>
              </w:rPr>
              <w:t>组</w:t>
            </w:r>
            <w:r>
              <w:rPr>
                <w:rFonts w:ascii="宋体" w:eastAsia="宋体" w:hAnsi="宋体" w:cs="Times New Roman" w:hint="eastAsia"/>
                <w:szCs w:val="21"/>
              </w:rPr>
              <w:t xml:space="preserve">  </w:t>
            </w:r>
            <w:r>
              <w:rPr>
                <w:rFonts w:ascii="宋体" w:eastAsia="宋体" w:hAnsi="宋体" w:cs="Times New Roman" w:hint="eastAsia"/>
                <w:szCs w:val="21"/>
              </w:rPr>
              <w:t>织</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1239" w:type="dxa"/>
            <w:vAlign w:val="center"/>
          </w:tcPr>
          <w:p w:rsidR="005F4901" w:rsidRDefault="003948CE">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5F4901" w:rsidRDefault="003948CE">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5F4901" w:rsidRDefault="003948CE">
            <w:pPr>
              <w:ind w:firstLineChars="200" w:firstLine="420"/>
              <w:jc w:val="center"/>
              <w:rPr>
                <w:rFonts w:ascii="宋体" w:eastAsia="宋体" w:hAnsi="宋体" w:cs="Times New Roman"/>
                <w:szCs w:val="21"/>
              </w:rPr>
            </w:pPr>
            <w:r>
              <w:rPr>
                <w:rFonts w:ascii="宋体" w:eastAsia="宋体" w:hAnsi="宋体" w:cs="Times New Roman" w:hint="eastAsia"/>
                <w:szCs w:val="21"/>
              </w:rPr>
              <w:t>表</w:t>
            </w:r>
            <w:r>
              <w:rPr>
                <w:rFonts w:ascii="宋体" w:eastAsia="宋体" w:hAnsi="宋体" w:cs="Times New Roman" w:hint="eastAsia"/>
                <w:szCs w:val="21"/>
              </w:rPr>
              <w:t xml:space="preserve">  </w:t>
            </w:r>
            <w:r>
              <w:rPr>
                <w:rFonts w:ascii="宋体" w:eastAsia="宋体" w:hAnsi="宋体" w:cs="Times New Roman" w:hint="eastAsia"/>
                <w:szCs w:val="21"/>
              </w:rPr>
              <w:t>决</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1239" w:type="dxa"/>
            <w:vAlign w:val="center"/>
          </w:tcPr>
          <w:p w:rsidR="005F4901" w:rsidRDefault="003948CE">
            <w:pPr>
              <w:jc w:val="center"/>
              <w:rPr>
                <w:rFonts w:ascii="宋体" w:eastAsia="宋体" w:hAnsi="宋体" w:cs="Times New Roman"/>
                <w:szCs w:val="21"/>
              </w:rPr>
            </w:pPr>
            <w:r>
              <w:rPr>
                <w:rFonts w:ascii="宋体" w:eastAsia="宋体" w:hAnsi="宋体" w:cs="Times New Roman" w:hint="eastAsia"/>
                <w:szCs w:val="21"/>
              </w:rPr>
              <w:t>备注</w:t>
            </w:r>
          </w:p>
        </w:tc>
      </w:tr>
      <w:tr w:rsidR="005F4901">
        <w:trPr>
          <w:cantSplit/>
          <w:trHeight w:val="450"/>
          <w:jc w:val="center"/>
        </w:trPr>
        <w:tc>
          <w:tcPr>
            <w:tcW w:w="1238" w:type="dxa"/>
            <w:vMerge/>
            <w:textDirection w:val="tbRlV"/>
            <w:vAlign w:val="center"/>
          </w:tcPr>
          <w:p w:rsidR="005F4901" w:rsidRDefault="005F4901">
            <w:pPr>
              <w:ind w:leftChars="54" w:left="113" w:right="113" w:firstLineChars="100" w:firstLine="180"/>
              <w:jc w:val="center"/>
              <w:rPr>
                <w:rFonts w:ascii="宋体" w:eastAsia="宋体" w:hAnsi="宋体" w:cs="Times New Roman"/>
                <w:sz w:val="18"/>
              </w:rPr>
            </w:pPr>
          </w:p>
        </w:tc>
        <w:tc>
          <w:tcPr>
            <w:tcW w:w="1239" w:type="dxa"/>
          </w:tcPr>
          <w:p w:rsidR="005F4901" w:rsidRDefault="005F4901">
            <w:pPr>
              <w:jc w:val="center"/>
              <w:rPr>
                <w:rFonts w:ascii="宋体" w:eastAsia="宋体" w:hAnsi="宋体" w:cs="Times New Roman"/>
                <w:sz w:val="18"/>
              </w:rPr>
            </w:pPr>
          </w:p>
        </w:tc>
        <w:tc>
          <w:tcPr>
            <w:tcW w:w="1239" w:type="dxa"/>
          </w:tcPr>
          <w:p w:rsidR="005F4901" w:rsidRDefault="005F4901">
            <w:pPr>
              <w:jc w:val="center"/>
              <w:rPr>
                <w:rFonts w:ascii="宋体" w:eastAsia="宋体" w:hAnsi="宋体" w:cs="Times New Roman"/>
                <w:sz w:val="44"/>
              </w:rPr>
            </w:pPr>
          </w:p>
        </w:tc>
        <w:tc>
          <w:tcPr>
            <w:tcW w:w="1239" w:type="dxa"/>
            <w:vAlign w:val="center"/>
          </w:tcPr>
          <w:p w:rsidR="005F4901" w:rsidRDefault="003948CE">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5F4901" w:rsidRDefault="005F4901">
            <w:pPr>
              <w:jc w:val="center"/>
              <w:rPr>
                <w:rFonts w:ascii="宋体" w:eastAsia="宋体" w:hAnsi="宋体" w:cs="Times New Roman"/>
                <w:szCs w:val="21"/>
              </w:rPr>
            </w:pPr>
          </w:p>
        </w:tc>
        <w:tc>
          <w:tcPr>
            <w:tcW w:w="1239" w:type="dxa"/>
            <w:vAlign w:val="center"/>
          </w:tcPr>
          <w:p w:rsidR="005F4901" w:rsidRDefault="003948CE">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5F4901" w:rsidRDefault="005F4901">
            <w:pPr>
              <w:jc w:val="center"/>
              <w:rPr>
                <w:rFonts w:ascii="宋体" w:eastAsia="宋体" w:hAnsi="宋体" w:cs="Times New Roman"/>
                <w:sz w:val="44"/>
              </w:rPr>
            </w:pPr>
          </w:p>
        </w:tc>
        <w:tc>
          <w:tcPr>
            <w:tcW w:w="1239" w:type="dxa"/>
          </w:tcPr>
          <w:p w:rsidR="005F4901" w:rsidRDefault="005F4901">
            <w:pPr>
              <w:jc w:val="center"/>
              <w:rPr>
                <w:rFonts w:ascii="宋体" w:eastAsia="宋体" w:hAnsi="宋体" w:cs="Times New Roman"/>
                <w:sz w:val="44"/>
              </w:rPr>
            </w:pPr>
          </w:p>
        </w:tc>
      </w:tr>
      <w:tr w:rsidR="005F4901">
        <w:trPr>
          <w:cantSplit/>
          <w:trHeight w:val="2928"/>
          <w:jc w:val="center"/>
        </w:trPr>
        <w:tc>
          <w:tcPr>
            <w:tcW w:w="1238" w:type="dxa"/>
            <w:vMerge/>
            <w:textDirection w:val="tbRlV"/>
            <w:vAlign w:val="center"/>
          </w:tcPr>
          <w:p w:rsidR="005F4901" w:rsidRDefault="005F4901">
            <w:pPr>
              <w:ind w:leftChars="54" w:left="113" w:right="113" w:firstLineChars="100" w:firstLine="180"/>
              <w:jc w:val="center"/>
              <w:rPr>
                <w:rFonts w:ascii="宋体" w:eastAsia="宋体" w:hAnsi="宋体" w:cs="Times New Roman"/>
                <w:sz w:val="18"/>
              </w:rPr>
            </w:pPr>
          </w:p>
        </w:tc>
        <w:tc>
          <w:tcPr>
            <w:tcW w:w="8673" w:type="dxa"/>
            <w:gridSpan w:val="7"/>
          </w:tcPr>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ind w:firstLineChars="100" w:firstLine="180"/>
              <w:rPr>
                <w:rFonts w:ascii="宋体" w:eastAsia="宋体" w:hAnsi="宋体" w:cs="Times New Roman"/>
                <w:sz w:val="18"/>
              </w:rPr>
            </w:pPr>
          </w:p>
          <w:p w:rsidR="005F4901" w:rsidRDefault="003948CE">
            <w:pPr>
              <w:ind w:firstLineChars="100" w:firstLine="210"/>
              <w:rPr>
                <w:rFonts w:ascii="宋体" w:eastAsia="宋体" w:hAnsi="宋体" w:cs="Times New Roman"/>
                <w:szCs w:val="21"/>
              </w:rPr>
            </w:pPr>
            <w:r>
              <w:rPr>
                <w:rFonts w:ascii="宋体" w:eastAsia="宋体" w:hAnsi="宋体" w:cs="Times New Roman" w:hint="eastAsia"/>
                <w:szCs w:val="21"/>
              </w:rPr>
              <w:t>评委会</w:t>
            </w:r>
            <w:r>
              <w:rPr>
                <w:rFonts w:ascii="宋体" w:eastAsia="宋体" w:hAnsi="宋体" w:cs="Times New Roman" w:hint="eastAsia"/>
                <w:szCs w:val="21"/>
              </w:rPr>
              <w:t xml:space="preserve">                                           </w:t>
            </w:r>
            <w:r>
              <w:rPr>
                <w:rFonts w:ascii="宋体" w:eastAsia="宋体" w:hAnsi="宋体" w:cs="Times New Roman" w:hint="eastAsia"/>
                <w:szCs w:val="21"/>
              </w:rPr>
              <w:t>评审机构</w:t>
            </w:r>
          </w:p>
          <w:p w:rsidR="005F4901" w:rsidRDefault="003948CE">
            <w:pPr>
              <w:ind w:firstLineChars="100" w:firstLine="210"/>
              <w:rPr>
                <w:rFonts w:ascii="宋体" w:eastAsia="宋体" w:hAnsi="宋体" w:cs="Times New Roman"/>
                <w:szCs w:val="21"/>
              </w:rPr>
            </w:pPr>
            <w:r>
              <w:rPr>
                <w:rFonts w:ascii="宋体" w:eastAsia="宋体" w:hAnsi="宋体" w:cs="Times New Roman" w:hint="eastAsia"/>
                <w:szCs w:val="21"/>
              </w:rPr>
              <w:t>主任签字：公</w:t>
            </w:r>
            <w:r>
              <w:rPr>
                <w:rFonts w:ascii="宋体" w:eastAsia="宋体" w:hAnsi="宋体" w:cs="Times New Roman" w:hint="eastAsia"/>
                <w:szCs w:val="21"/>
              </w:rPr>
              <w:t xml:space="preserve">  </w:t>
            </w:r>
            <w:r>
              <w:rPr>
                <w:rFonts w:ascii="宋体" w:eastAsia="宋体" w:hAnsi="宋体" w:cs="Times New Roman" w:hint="eastAsia"/>
                <w:szCs w:val="21"/>
              </w:rPr>
              <w:t>章</w:t>
            </w:r>
          </w:p>
          <w:p w:rsidR="005F4901" w:rsidRDefault="003948CE">
            <w:pP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5F4901">
        <w:trPr>
          <w:cantSplit/>
          <w:trHeight w:val="2437"/>
          <w:jc w:val="center"/>
        </w:trPr>
        <w:tc>
          <w:tcPr>
            <w:tcW w:w="1238" w:type="dxa"/>
            <w:textDirection w:val="tbRlV"/>
            <w:vAlign w:val="center"/>
          </w:tcPr>
          <w:p w:rsidR="005F4901" w:rsidRDefault="003948CE">
            <w:pPr>
              <w:ind w:left="113" w:right="113"/>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示</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8673" w:type="dxa"/>
            <w:gridSpan w:val="7"/>
          </w:tcPr>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3948CE">
            <w:pPr>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5F4901" w:rsidRDefault="003948CE">
            <w:pPr>
              <w:jc w:val="cente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5F4901">
        <w:trPr>
          <w:cantSplit/>
          <w:trHeight w:val="6057"/>
          <w:jc w:val="center"/>
        </w:trPr>
        <w:tc>
          <w:tcPr>
            <w:tcW w:w="1238" w:type="dxa"/>
            <w:textDirection w:val="tbRlV"/>
            <w:vAlign w:val="center"/>
          </w:tcPr>
          <w:p w:rsidR="005F4901" w:rsidRDefault="003948CE">
            <w:pPr>
              <w:ind w:left="113" w:right="113"/>
              <w:jc w:val="center"/>
              <w:rPr>
                <w:rFonts w:ascii="宋体" w:eastAsia="宋体" w:hAnsi="宋体" w:cs="Times New Roman"/>
                <w:szCs w:val="21"/>
              </w:rPr>
            </w:pPr>
            <w:r>
              <w:rPr>
                <w:rFonts w:ascii="宋体" w:eastAsia="宋体" w:hAnsi="宋体" w:cs="Times New Roman" w:hint="eastAsia"/>
                <w:szCs w:val="21"/>
              </w:rPr>
              <w:t>学</w:t>
            </w:r>
            <w:r>
              <w:rPr>
                <w:rFonts w:ascii="宋体" w:eastAsia="宋体" w:hAnsi="宋体" w:cs="Times New Roman" w:hint="eastAsia"/>
                <w:szCs w:val="21"/>
              </w:rPr>
              <w:t xml:space="preserve">  </w:t>
            </w:r>
            <w:r>
              <w:rPr>
                <w:rFonts w:ascii="宋体" w:eastAsia="宋体" w:hAnsi="宋体" w:cs="Times New Roman" w:hint="eastAsia"/>
                <w:szCs w:val="21"/>
              </w:rPr>
              <w:t>校</w:t>
            </w:r>
            <w:r>
              <w:rPr>
                <w:rFonts w:ascii="宋体" w:eastAsia="宋体" w:hAnsi="宋体" w:cs="Times New Roman" w:hint="eastAsia"/>
                <w:szCs w:val="21"/>
              </w:rPr>
              <w:t xml:space="preserve">  </w:t>
            </w:r>
            <w:r>
              <w:rPr>
                <w:rFonts w:ascii="宋体" w:eastAsia="宋体" w:hAnsi="宋体" w:cs="Times New Roman" w:hint="eastAsia"/>
                <w:szCs w:val="21"/>
              </w:rPr>
              <w:t>核</w:t>
            </w:r>
            <w:r>
              <w:rPr>
                <w:rFonts w:ascii="宋体" w:eastAsia="宋体" w:hAnsi="宋体" w:cs="Times New Roman" w:hint="eastAsia"/>
                <w:szCs w:val="21"/>
              </w:rPr>
              <w:t xml:space="preserve">  </w:t>
            </w:r>
            <w:r>
              <w:rPr>
                <w:rFonts w:ascii="宋体" w:eastAsia="宋体" w:hAnsi="宋体" w:cs="Times New Roman" w:hint="eastAsia"/>
                <w:szCs w:val="21"/>
              </w:rPr>
              <w:t>准</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8673" w:type="dxa"/>
            <w:gridSpan w:val="7"/>
          </w:tcPr>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jc w:val="center"/>
              <w:rPr>
                <w:rFonts w:ascii="宋体" w:eastAsia="宋体" w:hAnsi="宋体" w:cs="Times New Roman"/>
                <w:sz w:val="18"/>
              </w:rPr>
            </w:pPr>
          </w:p>
          <w:p w:rsidR="005F4901" w:rsidRDefault="005F4901">
            <w:pPr>
              <w:rPr>
                <w:rFonts w:ascii="宋体" w:eastAsia="宋体" w:hAnsi="宋体" w:cs="Times New Roman"/>
                <w:sz w:val="18"/>
              </w:rPr>
            </w:pPr>
          </w:p>
          <w:p w:rsidR="005F4901" w:rsidRDefault="005F4901">
            <w:pPr>
              <w:rPr>
                <w:rFonts w:ascii="宋体" w:eastAsia="宋体" w:hAnsi="宋体" w:cs="Times New Roman"/>
                <w:sz w:val="18"/>
              </w:rPr>
            </w:pPr>
          </w:p>
          <w:p w:rsidR="005F4901" w:rsidRDefault="005F4901">
            <w:pPr>
              <w:rPr>
                <w:rFonts w:ascii="宋体" w:eastAsia="宋体" w:hAnsi="宋体" w:cs="Times New Roman"/>
                <w:sz w:val="18"/>
              </w:rPr>
            </w:pPr>
          </w:p>
          <w:p w:rsidR="005F4901" w:rsidRDefault="005F4901">
            <w:pPr>
              <w:rPr>
                <w:rFonts w:ascii="宋体" w:eastAsia="宋体" w:hAnsi="宋体" w:cs="Times New Roman"/>
                <w:sz w:val="18"/>
              </w:rPr>
            </w:pPr>
          </w:p>
          <w:p w:rsidR="005F4901" w:rsidRDefault="005F4901">
            <w:pPr>
              <w:rPr>
                <w:rFonts w:ascii="宋体" w:eastAsia="宋体" w:hAnsi="宋体" w:cs="Times New Roman"/>
                <w:sz w:val="18"/>
              </w:rPr>
            </w:pPr>
          </w:p>
          <w:p w:rsidR="005F4901" w:rsidRDefault="005F4901">
            <w:pPr>
              <w:rPr>
                <w:rFonts w:ascii="宋体" w:eastAsia="宋体" w:hAnsi="宋体" w:cs="Times New Roman"/>
                <w:sz w:val="18"/>
              </w:rPr>
            </w:pPr>
          </w:p>
          <w:p w:rsidR="005F4901" w:rsidRDefault="003948CE">
            <w:pPr>
              <w:ind w:firstLineChars="2950" w:firstLine="6195"/>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5F4901" w:rsidRDefault="003948CE">
            <w:pPr>
              <w:ind w:firstLineChars="200" w:firstLine="420"/>
              <w:rPr>
                <w:rFonts w:ascii="宋体" w:eastAsia="宋体" w:hAnsi="宋体" w:cs="Times New Roman"/>
                <w:sz w:val="18"/>
              </w:rPr>
            </w:pPr>
            <w:r>
              <w:rPr>
                <w:rFonts w:ascii="宋体" w:eastAsia="宋体" w:hAnsi="宋体" w:cs="Times New Roman" w:hint="eastAsia"/>
                <w:szCs w:val="21"/>
              </w:rPr>
              <w:t>负责人：</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5F4901" w:rsidRDefault="005F4901">
      <w:pPr>
        <w:widowControl/>
        <w:jc w:val="left"/>
      </w:pPr>
    </w:p>
    <w:sectPr w:rsidR="005F4901" w:rsidSect="005F4901">
      <w:footerReference w:type="even" r:id="rId19"/>
      <w:footerReference w:type="default" r:id="rId20"/>
      <w:pgSz w:w="11906" w:h="16838"/>
      <w:pgMar w:top="1134" w:right="720" w:bottom="720" w:left="720"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8CE" w:rsidRDefault="003948CE" w:rsidP="005F4901">
      <w:r>
        <w:separator/>
      </w:r>
    </w:p>
  </w:endnote>
  <w:endnote w:type="continuationSeparator" w:id="1">
    <w:p w:rsidR="003948CE" w:rsidRDefault="003948CE" w:rsidP="005F4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sdtPr>
    <w:sdtContent>
      <w:sdt>
        <w:sdtPr>
          <w:id w:val="19013124"/>
        </w:sdtPr>
        <w:sdtContent>
          <w:p w:rsidR="005F4901" w:rsidRDefault="005F4901">
            <w:pPr>
              <w:pStyle w:val="a4"/>
            </w:pPr>
            <w:r>
              <w:rPr>
                <w:b/>
                <w:sz w:val="24"/>
                <w:szCs w:val="24"/>
              </w:rPr>
              <w:fldChar w:fldCharType="begin"/>
            </w:r>
            <w:r w:rsidR="003948CE">
              <w:rPr>
                <w:b/>
              </w:rPr>
              <w:instrText>PAGE</w:instrText>
            </w:r>
            <w:r>
              <w:rPr>
                <w:b/>
                <w:sz w:val="24"/>
                <w:szCs w:val="24"/>
              </w:rPr>
              <w:fldChar w:fldCharType="separate"/>
            </w:r>
            <w:r w:rsidR="00FA189B">
              <w:rPr>
                <w:b/>
                <w:noProof/>
              </w:rPr>
              <w:t>2</w:t>
            </w:r>
            <w:r>
              <w:rPr>
                <w:b/>
                <w:sz w:val="24"/>
                <w:szCs w:val="24"/>
              </w:rPr>
              <w:fldChar w:fldCharType="end"/>
            </w:r>
            <w:r w:rsidR="003948CE">
              <w:rPr>
                <w:lang w:val="zh-CN"/>
              </w:rPr>
              <w:t xml:space="preserve"> / </w:t>
            </w:r>
            <w:r>
              <w:rPr>
                <w:b/>
                <w:sz w:val="24"/>
                <w:szCs w:val="24"/>
              </w:rPr>
              <w:fldChar w:fldCharType="begin"/>
            </w:r>
            <w:r w:rsidR="003948CE">
              <w:rPr>
                <w:b/>
              </w:rPr>
              <w:instrText>NUMPAGES</w:instrText>
            </w:r>
            <w:r>
              <w:rPr>
                <w:b/>
                <w:sz w:val="24"/>
                <w:szCs w:val="24"/>
              </w:rPr>
              <w:fldChar w:fldCharType="separate"/>
            </w:r>
            <w:r w:rsidR="00FA189B">
              <w:rPr>
                <w:b/>
                <w:noProof/>
              </w:rPr>
              <w:t>29</w:t>
            </w:r>
            <w:r>
              <w:rPr>
                <w:b/>
                <w:sz w:val="24"/>
                <w:szCs w:val="24"/>
              </w:rPr>
              <w:fldChar w:fldCharType="end"/>
            </w:r>
          </w:p>
        </w:sdtContent>
      </w:sdt>
    </w:sdtContent>
  </w:sdt>
  <w:p w:rsidR="005F4901" w:rsidRDefault="005F490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sdtPr>
    <w:sdtContent>
      <w:sdt>
        <w:sdtPr>
          <w:id w:val="98381352"/>
        </w:sdtPr>
        <w:sdtContent>
          <w:p w:rsidR="005F4901" w:rsidRDefault="005F4901">
            <w:pPr>
              <w:pStyle w:val="a4"/>
              <w:jc w:val="right"/>
            </w:pPr>
            <w:r>
              <w:rPr>
                <w:b/>
                <w:sz w:val="24"/>
                <w:szCs w:val="24"/>
              </w:rPr>
              <w:fldChar w:fldCharType="begin"/>
            </w:r>
            <w:r w:rsidR="003948CE">
              <w:rPr>
                <w:b/>
              </w:rPr>
              <w:instrText>PAGE</w:instrText>
            </w:r>
            <w:r>
              <w:rPr>
                <w:b/>
                <w:sz w:val="24"/>
                <w:szCs w:val="24"/>
              </w:rPr>
              <w:fldChar w:fldCharType="separate"/>
            </w:r>
            <w:r w:rsidR="00FA189B">
              <w:rPr>
                <w:b/>
                <w:noProof/>
              </w:rPr>
              <w:t>1</w:t>
            </w:r>
            <w:r>
              <w:rPr>
                <w:b/>
                <w:sz w:val="24"/>
                <w:szCs w:val="24"/>
              </w:rPr>
              <w:fldChar w:fldCharType="end"/>
            </w:r>
            <w:r w:rsidR="003948CE">
              <w:rPr>
                <w:lang w:val="zh-CN"/>
              </w:rPr>
              <w:t xml:space="preserve"> / </w:t>
            </w:r>
            <w:r>
              <w:rPr>
                <w:b/>
                <w:sz w:val="24"/>
                <w:szCs w:val="24"/>
              </w:rPr>
              <w:fldChar w:fldCharType="begin"/>
            </w:r>
            <w:r w:rsidR="003948CE">
              <w:rPr>
                <w:b/>
              </w:rPr>
              <w:instrText>NUMPAGES</w:instrText>
            </w:r>
            <w:r>
              <w:rPr>
                <w:b/>
                <w:sz w:val="24"/>
                <w:szCs w:val="24"/>
              </w:rPr>
              <w:fldChar w:fldCharType="separate"/>
            </w:r>
            <w:r w:rsidR="00FA189B">
              <w:rPr>
                <w:b/>
                <w:noProof/>
              </w:rPr>
              <w:t>29</w:t>
            </w:r>
            <w:r>
              <w:rPr>
                <w:b/>
                <w:sz w:val="24"/>
                <w:szCs w:val="24"/>
              </w:rPr>
              <w:fldChar w:fldCharType="end"/>
            </w:r>
          </w:p>
        </w:sdtContent>
      </w:sdt>
    </w:sdtContent>
  </w:sdt>
  <w:p w:rsidR="005F4901" w:rsidRDefault="005F49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8CE" w:rsidRDefault="003948CE" w:rsidP="005F4901">
      <w:r>
        <w:separator/>
      </w:r>
    </w:p>
  </w:footnote>
  <w:footnote w:type="continuationSeparator" w:id="1">
    <w:p w:rsidR="003948CE" w:rsidRDefault="003948CE" w:rsidP="005F49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C51A2"/>
    <w:multiLevelType w:val="multilevel"/>
    <w:tmpl w:val="279C51A2"/>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D53739C"/>
    <w:multiLevelType w:val="singleLevel"/>
    <w:tmpl w:val="4D53739C"/>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M5NjYyNDM1YmIxMzU1NjhkMjMxZTAwNzcyMjVhMzQifQ=="/>
  </w:docVars>
  <w:rsids>
    <w:rsidRoot w:val="0033126B"/>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948CE"/>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43465"/>
    <w:rsid w:val="005617BD"/>
    <w:rsid w:val="00565F0F"/>
    <w:rsid w:val="0057651F"/>
    <w:rsid w:val="0057729A"/>
    <w:rsid w:val="00580981"/>
    <w:rsid w:val="00583E93"/>
    <w:rsid w:val="005B6A8B"/>
    <w:rsid w:val="005E06B1"/>
    <w:rsid w:val="005E3440"/>
    <w:rsid w:val="005E58F4"/>
    <w:rsid w:val="005F4901"/>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6608"/>
    <w:rsid w:val="00992502"/>
    <w:rsid w:val="009C1F06"/>
    <w:rsid w:val="009E353C"/>
    <w:rsid w:val="009E64C8"/>
    <w:rsid w:val="00A03435"/>
    <w:rsid w:val="00A12F14"/>
    <w:rsid w:val="00A15E5A"/>
    <w:rsid w:val="00A377FB"/>
    <w:rsid w:val="00A600A4"/>
    <w:rsid w:val="00A64CA0"/>
    <w:rsid w:val="00A74B54"/>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C7F6D"/>
    <w:rsid w:val="00BD1A32"/>
    <w:rsid w:val="00BD4E90"/>
    <w:rsid w:val="00BF0225"/>
    <w:rsid w:val="00BF37BD"/>
    <w:rsid w:val="00C008D8"/>
    <w:rsid w:val="00C0165A"/>
    <w:rsid w:val="00C34D75"/>
    <w:rsid w:val="00C35A03"/>
    <w:rsid w:val="00C3645D"/>
    <w:rsid w:val="00C53042"/>
    <w:rsid w:val="00C6384D"/>
    <w:rsid w:val="00C65AB8"/>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50D1D"/>
    <w:rsid w:val="00F6664A"/>
    <w:rsid w:val="00F75973"/>
    <w:rsid w:val="00F770C0"/>
    <w:rsid w:val="00F82DFD"/>
    <w:rsid w:val="00F841C6"/>
    <w:rsid w:val="00F8579D"/>
    <w:rsid w:val="00F93089"/>
    <w:rsid w:val="00F93A86"/>
    <w:rsid w:val="00FA189B"/>
    <w:rsid w:val="00FA4387"/>
    <w:rsid w:val="00FB3155"/>
    <w:rsid w:val="00FD5538"/>
    <w:rsid w:val="00FF0622"/>
    <w:rsid w:val="00FF54C9"/>
    <w:rsid w:val="0643325A"/>
    <w:rsid w:val="0A9B39E1"/>
    <w:rsid w:val="0B052F2A"/>
    <w:rsid w:val="153B3244"/>
    <w:rsid w:val="17B71AF6"/>
    <w:rsid w:val="1E1E083D"/>
    <w:rsid w:val="1F2F4355"/>
    <w:rsid w:val="2A3A0231"/>
    <w:rsid w:val="2A685020"/>
    <w:rsid w:val="2CA405AB"/>
    <w:rsid w:val="33D6278A"/>
    <w:rsid w:val="38BA425C"/>
    <w:rsid w:val="43D9101E"/>
    <w:rsid w:val="499C1040"/>
    <w:rsid w:val="49C05A15"/>
    <w:rsid w:val="4F6F7BCC"/>
    <w:rsid w:val="5B8F5A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90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F4901"/>
    <w:rPr>
      <w:sz w:val="18"/>
      <w:szCs w:val="18"/>
    </w:rPr>
  </w:style>
  <w:style w:type="paragraph" w:styleId="a4">
    <w:name w:val="footer"/>
    <w:basedOn w:val="a"/>
    <w:link w:val="Char0"/>
    <w:uiPriority w:val="99"/>
    <w:unhideWhenUsed/>
    <w:qFormat/>
    <w:rsid w:val="005F490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F490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5F4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qFormat/>
    <w:rsid w:val="005F4901"/>
    <w:rPr>
      <w:color w:val="0000FF"/>
      <w:u w:val="single"/>
    </w:rPr>
  </w:style>
  <w:style w:type="paragraph" w:styleId="a8">
    <w:name w:val="No Spacing"/>
    <w:uiPriority w:val="1"/>
    <w:qFormat/>
    <w:rsid w:val="005F4901"/>
    <w:pPr>
      <w:widowControl w:val="0"/>
      <w:jc w:val="both"/>
    </w:pPr>
    <w:rPr>
      <w:kern w:val="2"/>
      <w:sz w:val="21"/>
      <w:szCs w:val="24"/>
    </w:rPr>
  </w:style>
  <w:style w:type="character" w:customStyle="1" w:styleId="Char1">
    <w:name w:val="页眉 Char"/>
    <w:basedOn w:val="a0"/>
    <w:link w:val="a5"/>
    <w:uiPriority w:val="99"/>
    <w:qFormat/>
    <w:rsid w:val="005F4901"/>
    <w:rPr>
      <w:sz w:val="18"/>
      <w:szCs w:val="18"/>
    </w:rPr>
  </w:style>
  <w:style w:type="character" w:customStyle="1" w:styleId="Char0">
    <w:name w:val="页脚 Char"/>
    <w:basedOn w:val="a0"/>
    <w:link w:val="a4"/>
    <w:uiPriority w:val="99"/>
    <w:qFormat/>
    <w:rsid w:val="005F4901"/>
    <w:rPr>
      <w:sz w:val="18"/>
      <w:szCs w:val="18"/>
    </w:rPr>
  </w:style>
  <w:style w:type="character" w:customStyle="1" w:styleId="Char">
    <w:name w:val="批注框文本 Char"/>
    <w:basedOn w:val="a0"/>
    <w:link w:val="a3"/>
    <w:uiPriority w:val="99"/>
    <w:semiHidden/>
    <w:qFormat/>
    <w:rsid w:val="005F4901"/>
    <w:rPr>
      <w:sz w:val="18"/>
      <w:szCs w:val="18"/>
    </w:rPr>
  </w:style>
  <w:style w:type="paragraph" w:customStyle="1" w:styleId="Default">
    <w:name w:val="Default"/>
    <w:qFormat/>
    <w:rsid w:val="005F4901"/>
    <w:pPr>
      <w:widowControl w:val="0"/>
      <w:autoSpaceDE w:val="0"/>
      <w:autoSpaceDN w:val="0"/>
      <w:adjustRightInd w:val="0"/>
    </w:pPr>
    <w:rPr>
      <w:rFonts w:ascii="仿宋" w:eastAsia="仿宋" w:hAnsi="仿宋" w:hint="eastAsia"/>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10.37.0.67/business/activity/joinMeeting.do?actionType=view&amp;bean.id=52a580c36a08ad2f016a4182bece049c" TargetMode="External"/><Relationship Id="rId13" Type="http://schemas.openxmlformats.org/officeDocument/2006/relationships/hyperlink" Target="https://kns.cnki.net/kcms/detail/detail.aspx?filename=JYJU201949038&amp;dbcode=CJFQ&amp;dbname=CJFD2019&amp;v=4fLqFiXuIADxOfUP4hKMXgdJr-C9_QbKkF-1CsI1H0K7NGtYSFO15gk3XENO7abH" TargetMode="External"/><Relationship Id="rId18" Type="http://schemas.openxmlformats.org/officeDocument/2006/relationships/hyperlink" Target="https://kns.cnki.net/kns8/Detail?sfield=fn&amp;QueryID=6&amp;CurRec=1&amp;DBCode=SCPD&amp;dbname=SCPD202203&amp;filename=CN217241565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kns.cnki.net/kns/NaviBridge.aspx?bt=1&amp;DBCode=CJFD&amp;BaseID=HNXZ&amp;UnitCode=&amp;NaviLink=%e6%b5%b7%e5%8d%97%e5%b8%88%e8%8c%83%e5%a4%a7%e5%ad%a6%e5%ad%a6%e6%8a%a5(%e8%87%aa%e7%84%b6%e7%a7%91%e5%ad%a6%e7%89%88)" TargetMode="External"/><Relationship Id="rId17" Type="http://schemas.openxmlformats.org/officeDocument/2006/relationships/hyperlink" Target="https://kns.cnki.net/kns8/Detail?sfield=fn&amp;QueryID=6&amp;CurRec=4&amp;DBCode=SCPD&amp;dbname=SCPD202201&amp;filename=CN215500726U" TargetMode="External"/><Relationship Id="rId2" Type="http://schemas.openxmlformats.org/officeDocument/2006/relationships/styles" Target="styles.xml"/><Relationship Id="rId16" Type="http://schemas.openxmlformats.org/officeDocument/2006/relationships/hyperlink" Target="https://kns.cnki.net/kns8/Detail?sfield=fn&amp;QueryID=6&amp;CurRec=6&amp;DBCode=SCPD&amp;dbname=SCPD202102&amp;filename=CN113207487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ns.cnki.net/kns/detail/detail.aspx?QueryID=1&amp;CurRec=8&amp;recid=&amp;FileName=HNXZ201603021&amp;DbName=CJFDLAST2017&amp;DbCode=CJFQ&amp;yx=&amp;pr=&amp;URLID=" TargetMode="External"/><Relationship Id="rId5" Type="http://schemas.openxmlformats.org/officeDocument/2006/relationships/footnotes" Target="footnotes.xml"/><Relationship Id="rId15" Type="http://schemas.openxmlformats.org/officeDocument/2006/relationships/hyperlink" Target="http://210.37.0.67/business/product/productView.do?actionType=view&amp;bean.id=52a580c35c547b29015f6de61b511c95" TargetMode="External"/><Relationship Id="rId10" Type="http://schemas.openxmlformats.org/officeDocument/2006/relationships/hyperlink" Target="http://kns.cnki.net/kns/detail/detail.aspx?QueryID=1&amp;CurRec=9&amp;recid=&amp;FileName=HBNY201617012&amp;DbName=CJFDLAST2016&amp;DbCode=CJFQ&amp;yx=&amp;pr=&amp;URLI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210.37.0.67/business/project/projectView.do?actionType=view&amp;pageModeId=view&amp;bean.id=52a580c360ebc25401624e87542a10c8" TargetMode="External"/><Relationship Id="rId14" Type="http://schemas.openxmlformats.org/officeDocument/2006/relationships/hyperlink" Target="https://kns.cnki.net/kcms/detail/detail.aspx?filename=DNZS201632075&amp;dbcode=CJFQ&amp;dbname=CJFD2016&amp;v=osVPV8X7cZ5hiYEG5Z2nnu2Ci0vO8DAEEtcikbtYAd8etK_BF3G5NqkoNREdONce"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4123</Words>
  <Characters>23504</Characters>
  <Application>Microsoft Office Word</Application>
  <DocSecurity>0</DocSecurity>
  <Lines>195</Lines>
  <Paragraphs>55</Paragraphs>
  <ScaleCrop>false</ScaleCrop>
  <Company>52flin</Company>
  <LinksUpToDate>false</LinksUpToDate>
  <CharactersWithSpaces>27572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颜葵</cp:lastModifiedBy>
  <cp:revision>38</cp:revision>
  <cp:lastPrinted>2022-11-30T22:26:00Z</cp:lastPrinted>
  <dcterms:created xsi:type="dcterms:W3CDTF">2022-01-17T00:49:00Z</dcterms:created>
  <dcterms:modified xsi:type="dcterms:W3CDTF">2022-12-05T09:12:00Z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E9C514F6892E47DBBE2651138615523F</vt:lpwstr>
  </property>
</Properties>
</file>