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FDBDE">
      <w:pPr>
        <w:jc w:val="center"/>
        <w:rPr>
          <w:rFonts w:eastAsia="黑体"/>
          <w:color w:val="auto"/>
          <w:sz w:val="28"/>
          <w:highlight w:val="none"/>
        </w:rPr>
      </w:pPr>
      <w:r>
        <w:rPr>
          <w:rFonts w:hint="eastAsia" w:eastAsia="黑体"/>
          <w:color w:val="auto"/>
          <w:sz w:val="44"/>
          <w:highlight w:val="none"/>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14:paraId="51696A9B">
      <w:pPr>
        <w:jc w:val="center"/>
        <w:rPr>
          <w:rFonts w:eastAsia="黑体"/>
          <w:color w:val="auto"/>
          <w:sz w:val="72"/>
          <w:szCs w:val="72"/>
          <w:highlight w:val="none"/>
        </w:rPr>
      </w:pPr>
      <w:r>
        <w:rPr>
          <w:rFonts w:hint="eastAsia" w:eastAsia="黑体"/>
          <w:color w:val="auto"/>
          <w:sz w:val="72"/>
          <w:szCs w:val="72"/>
          <w:highlight w:val="none"/>
        </w:rPr>
        <w:t>海南师范大学</w:t>
      </w:r>
    </w:p>
    <w:p w14:paraId="1D24FDB3">
      <w:pPr>
        <w:jc w:val="center"/>
        <w:rPr>
          <w:rFonts w:eastAsia="黑体"/>
          <w:color w:val="auto"/>
          <w:sz w:val="72"/>
          <w:szCs w:val="72"/>
          <w:highlight w:val="none"/>
        </w:rPr>
      </w:pPr>
      <w:r>
        <w:rPr>
          <w:rFonts w:hint="eastAsia" w:eastAsia="黑体"/>
          <w:color w:val="auto"/>
          <w:sz w:val="72"/>
          <w:szCs w:val="72"/>
          <w:highlight w:val="none"/>
        </w:rPr>
        <w:t>专业技术资格评审表</w:t>
      </w:r>
    </w:p>
    <w:p w14:paraId="7EBDD432">
      <w:pPr>
        <w:jc w:val="center"/>
        <w:rPr>
          <w:rFonts w:ascii="宋体" w:hAnsi="宋体"/>
          <w:color w:val="auto"/>
          <w:sz w:val="52"/>
          <w:highlight w:val="none"/>
        </w:rPr>
      </w:pPr>
      <w:r>
        <w:rPr>
          <w:rFonts w:hint="eastAsia" w:ascii="宋体" w:hAnsi="宋体"/>
          <w:color w:val="auto"/>
          <w:sz w:val="52"/>
          <w:highlight w:val="none"/>
        </w:rPr>
        <w:t>（</w:t>
      </w:r>
      <w:r>
        <w:rPr>
          <w:rFonts w:hint="eastAsia" w:ascii="宋体" w:hAnsi="宋体"/>
          <w:color w:val="auto"/>
          <w:sz w:val="52"/>
          <w:highlight w:val="none"/>
          <w:u w:val="single"/>
          <w:lang w:val="en-US" w:eastAsia="zh-CN"/>
        </w:rPr>
        <w:t>2021</w:t>
      </w:r>
      <w:r>
        <w:rPr>
          <w:rFonts w:hint="eastAsia" w:ascii="宋体" w:hAnsi="宋体"/>
          <w:color w:val="auto"/>
          <w:sz w:val="52"/>
          <w:highlight w:val="none"/>
        </w:rPr>
        <w:t>年度）</w:t>
      </w:r>
    </w:p>
    <w:p w14:paraId="09BA569E">
      <w:pPr>
        <w:jc w:val="center"/>
        <w:rPr>
          <w:rFonts w:ascii="宋体" w:hAnsi="宋体"/>
          <w:color w:val="auto"/>
          <w:sz w:val="52"/>
          <w:highlight w:val="none"/>
        </w:rPr>
      </w:pPr>
      <w:r>
        <w:rPr>
          <w:rFonts w:hint="eastAsia" w:ascii="宋体" w:hAnsi="宋体"/>
          <w:color w:val="auto"/>
          <w:sz w:val="52"/>
          <w:highlight w:val="none"/>
        </w:rPr>
        <w:t>（教师系列）</w:t>
      </w:r>
    </w:p>
    <w:p w14:paraId="3113FD5C">
      <w:pPr>
        <w:ind w:firstLine="1960" w:firstLineChars="700"/>
        <w:rPr>
          <w:color w:val="auto"/>
          <w:sz w:val="28"/>
          <w:highlight w:val="none"/>
        </w:rPr>
      </w:pPr>
    </w:p>
    <w:p w14:paraId="5810064A">
      <w:pPr>
        <w:ind w:firstLine="1960" w:firstLineChars="700"/>
        <w:rPr>
          <w:color w:val="auto"/>
          <w:sz w:val="28"/>
          <w:highlight w:val="none"/>
          <w:u w:val="single"/>
        </w:rPr>
      </w:pPr>
      <w:r>
        <w:rPr>
          <w:rFonts w:hint="eastAsia"/>
          <w:color w:val="auto"/>
          <w:sz w:val="28"/>
          <w:highlight w:val="none"/>
        </w:rPr>
        <w:t xml:space="preserve">单   位 ： </w:t>
      </w:r>
      <w:r>
        <w:rPr>
          <w:rFonts w:hint="eastAsia"/>
          <w:color w:val="auto"/>
          <w:sz w:val="28"/>
          <w:highlight w:val="none"/>
          <w:u w:val="single"/>
        </w:rPr>
        <w:t xml:space="preserve">        </w:t>
      </w:r>
      <w:r>
        <w:rPr>
          <w:rFonts w:hint="eastAsia"/>
          <w:sz w:val="28"/>
          <w:u w:val="single"/>
          <w:lang w:val="en-US" w:eastAsia="zh-CN"/>
        </w:rPr>
        <w:t>生命科学学院</w:t>
      </w:r>
      <w:r>
        <w:rPr>
          <w:rFonts w:hint="eastAsia"/>
          <w:color w:val="auto"/>
          <w:sz w:val="28"/>
          <w:highlight w:val="none"/>
          <w:u w:val="single"/>
        </w:rPr>
        <w:t xml:space="preserve">  </w:t>
      </w:r>
      <w:r>
        <w:rPr>
          <w:rFonts w:hint="eastAsia"/>
          <w:color w:val="auto"/>
          <w:sz w:val="28"/>
          <w:highlight w:val="none"/>
          <w:u w:val="single"/>
          <w:lang w:val="en-US" w:eastAsia="zh-CN"/>
        </w:rPr>
        <w:t xml:space="preserve"> </w:t>
      </w:r>
      <w:r>
        <w:rPr>
          <w:rFonts w:hint="eastAsia"/>
          <w:color w:val="auto"/>
          <w:sz w:val="28"/>
          <w:highlight w:val="none"/>
          <w:u w:val="single"/>
        </w:rPr>
        <w:t xml:space="preserve">      </w:t>
      </w:r>
    </w:p>
    <w:p w14:paraId="15C14A9C">
      <w:pPr>
        <w:ind w:firstLine="1960" w:firstLineChars="700"/>
        <w:rPr>
          <w:color w:val="auto"/>
          <w:sz w:val="28"/>
          <w:highlight w:val="none"/>
        </w:rPr>
      </w:pPr>
    </w:p>
    <w:p w14:paraId="08113F5C">
      <w:pPr>
        <w:ind w:firstLine="1960" w:firstLineChars="700"/>
        <w:rPr>
          <w:color w:val="auto"/>
          <w:sz w:val="30"/>
          <w:highlight w:val="none"/>
          <w:u w:val="single"/>
        </w:rPr>
      </w:pPr>
      <w:r>
        <w:rPr>
          <w:rFonts w:hint="eastAsia"/>
          <w:color w:val="auto"/>
          <w:sz w:val="28"/>
          <w:highlight w:val="none"/>
        </w:rPr>
        <w:t xml:space="preserve">姓   名 </w:t>
      </w:r>
      <w:r>
        <w:rPr>
          <w:rFonts w:hint="eastAsia"/>
          <w:color w:val="auto"/>
          <w:sz w:val="30"/>
          <w:highlight w:val="none"/>
        </w:rPr>
        <w:t xml:space="preserve">： </w:t>
      </w:r>
      <w:r>
        <w:rPr>
          <w:rFonts w:hint="eastAsia"/>
          <w:color w:val="auto"/>
          <w:sz w:val="30"/>
          <w:highlight w:val="none"/>
          <w:u w:val="single"/>
        </w:rPr>
        <w:t xml:space="preserve">          </w:t>
      </w:r>
      <w:r>
        <w:rPr>
          <w:rFonts w:hint="eastAsia"/>
          <w:sz w:val="30"/>
          <w:u w:val="single"/>
          <w:lang w:val="en-US" w:eastAsia="zh-CN"/>
        </w:rPr>
        <w:t>张世杰</w:t>
      </w:r>
      <w:r>
        <w:rPr>
          <w:rFonts w:hint="eastAsia"/>
          <w:color w:val="auto"/>
          <w:sz w:val="30"/>
          <w:highlight w:val="none"/>
          <w:u w:val="single"/>
        </w:rPr>
        <w:t xml:space="preserve">        </w:t>
      </w:r>
      <w:r>
        <w:rPr>
          <w:rFonts w:hint="eastAsia"/>
          <w:color w:val="auto"/>
          <w:sz w:val="30"/>
          <w:highlight w:val="none"/>
          <w:u w:val="single"/>
          <w:lang w:val="en-US" w:eastAsia="zh-CN"/>
        </w:rPr>
        <w:t xml:space="preserve"> </w:t>
      </w:r>
      <w:r>
        <w:rPr>
          <w:rFonts w:hint="eastAsia"/>
          <w:color w:val="auto"/>
          <w:sz w:val="30"/>
          <w:highlight w:val="none"/>
          <w:u w:val="single"/>
        </w:rPr>
        <w:t xml:space="preserve">  </w:t>
      </w:r>
    </w:p>
    <w:p w14:paraId="5A37435B">
      <w:pPr>
        <w:ind w:firstLine="1920" w:firstLineChars="800"/>
        <w:rPr>
          <w:color w:val="auto"/>
          <w:sz w:val="24"/>
          <w:highlight w:val="none"/>
        </w:rPr>
      </w:pPr>
    </w:p>
    <w:p w14:paraId="0C150083">
      <w:pPr>
        <w:ind w:firstLine="1920" w:firstLineChars="800"/>
        <w:rPr>
          <w:color w:val="auto"/>
          <w:sz w:val="24"/>
          <w:highlight w:val="none"/>
          <w:u w:val="single"/>
        </w:rPr>
      </w:pPr>
      <w:r>
        <w:rPr>
          <w:rFonts w:hint="eastAsia"/>
          <w:color w:val="auto"/>
          <w:sz w:val="24"/>
          <w:highlight w:val="none"/>
        </w:rPr>
        <w:t xml:space="preserve">现任专业   </w:t>
      </w:r>
    </w:p>
    <w:p w14:paraId="67E9482B">
      <w:pPr>
        <w:ind w:firstLine="1920" w:firstLineChars="800"/>
        <w:rPr>
          <w:color w:val="auto"/>
          <w:sz w:val="24"/>
          <w:highlight w:val="none"/>
          <w:u w:val="single"/>
        </w:rPr>
      </w:pPr>
      <w:r>
        <w:rPr>
          <w:rFonts w:hint="eastAsia"/>
          <w:color w:val="auto"/>
          <w:sz w:val="24"/>
          <w:highlight w:val="none"/>
        </w:rPr>
        <w:t xml:space="preserve">技术职务  ： </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r>
        <w:rPr>
          <w:rFonts w:hint="eastAsia"/>
          <w:color w:val="auto"/>
          <w:sz w:val="24"/>
          <w:highlight w:val="none"/>
          <w:u w:val="single"/>
          <w:lang w:val="en-US" w:eastAsia="zh-CN"/>
        </w:rPr>
        <w:t>园林专业讲师</w:t>
      </w:r>
      <w:r>
        <w:rPr>
          <w:rFonts w:hint="eastAsia"/>
          <w:color w:val="auto"/>
          <w:sz w:val="24"/>
          <w:highlight w:val="none"/>
          <w:u w:val="single"/>
        </w:rPr>
        <w:t xml:space="preserve">           </w:t>
      </w:r>
    </w:p>
    <w:p w14:paraId="561ABAD2">
      <w:pPr>
        <w:ind w:firstLine="1920" w:firstLineChars="800"/>
        <w:rPr>
          <w:color w:val="auto"/>
          <w:sz w:val="24"/>
          <w:highlight w:val="none"/>
          <w:u w:val="single"/>
        </w:rPr>
      </w:pPr>
    </w:p>
    <w:p w14:paraId="58A782C9">
      <w:pPr>
        <w:ind w:firstLine="1920" w:firstLineChars="800"/>
        <w:rPr>
          <w:color w:val="auto"/>
          <w:sz w:val="24"/>
          <w:highlight w:val="none"/>
        </w:rPr>
      </w:pPr>
    </w:p>
    <w:p w14:paraId="32A4E3FC">
      <w:pPr>
        <w:ind w:firstLine="1920" w:firstLineChars="800"/>
        <w:rPr>
          <w:color w:val="auto"/>
          <w:sz w:val="24"/>
          <w:highlight w:val="none"/>
          <w:u w:val="single"/>
        </w:rPr>
      </w:pPr>
      <w:r>
        <w:rPr>
          <w:rFonts w:hint="eastAsia"/>
          <w:color w:val="auto"/>
          <w:sz w:val="24"/>
          <w:highlight w:val="none"/>
        </w:rPr>
        <w:t xml:space="preserve">申报专业  ： </w:t>
      </w:r>
      <w:r>
        <w:rPr>
          <w:rFonts w:hint="eastAsia"/>
          <w:color w:val="auto"/>
          <w:sz w:val="24"/>
          <w:highlight w:val="none"/>
          <w:u w:val="single"/>
        </w:rPr>
        <w:t xml:space="preserve">              </w:t>
      </w:r>
      <w:r>
        <w:rPr>
          <w:rFonts w:hint="eastAsia"/>
          <w:color w:val="auto"/>
          <w:sz w:val="24"/>
          <w:highlight w:val="none"/>
          <w:u w:val="single"/>
          <w:lang w:val="en-US" w:eastAsia="zh-CN"/>
        </w:rPr>
        <w:t>艺术学</w:t>
      </w:r>
      <w:r>
        <w:rPr>
          <w:rFonts w:hint="eastAsia"/>
          <w:color w:val="auto"/>
          <w:sz w:val="24"/>
          <w:highlight w:val="none"/>
          <w:u w:val="single"/>
        </w:rPr>
        <w:t xml:space="preserve">              </w:t>
      </w:r>
    </w:p>
    <w:p w14:paraId="0C531B59">
      <w:pPr>
        <w:ind w:firstLine="1920" w:firstLineChars="800"/>
        <w:rPr>
          <w:color w:val="auto"/>
          <w:sz w:val="24"/>
          <w:highlight w:val="none"/>
        </w:rPr>
      </w:pPr>
    </w:p>
    <w:p w14:paraId="050015A8">
      <w:pPr>
        <w:ind w:firstLine="1920" w:firstLineChars="800"/>
        <w:rPr>
          <w:color w:val="auto"/>
          <w:sz w:val="24"/>
          <w:highlight w:val="none"/>
        </w:rPr>
      </w:pPr>
    </w:p>
    <w:p w14:paraId="63C6A61C">
      <w:pPr>
        <w:ind w:firstLine="1920" w:firstLineChars="800"/>
        <w:rPr>
          <w:color w:val="auto"/>
          <w:sz w:val="24"/>
          <w:highlight w:val="none"/>
          <w:u w:val="single"/>
        </w:rPr>
      </w:pPr>
      <w:r>
        <w:rPr>
          <w:rFonts w:hint="eastAsia"/>
          <w:color w:val="auto"/>
          <w:sz w:val="24"/>
          <w:highlight w:val="none"/>
        </w:rPr>
        <w:t xml:space="preserve">申报资格  ： </w:t>
      </w:r>
      <w:r>
        <w:rPr>
          <w:rFonts w:hint="eastAsia"/>
          <w:color w:val="auto"/>
          <w:sz w:val="24"/>
          <w:highlight w:val="none"/>
          <w:u w:val="single"/>
        </w:rPr>
        <w:t xml:space="preserve">         </w:t>
      </w:r>
      <w:r>
        <w:rPr>
          <w:rFonts w:hint="eastAsia"/>
          <w:sz w:val="24"/>
          <w:u w:val="single"/>
          <w:lang w:val="en-US" w:eastAsia="zh-CN"/>
        </w:rPr>
        <w:t>教学科研型副教授</w:t>
      </w:r>
      <w:r>
        <w:rPr>
          <w:rFonts w:hint="eastAsia"/>
          <w:color w:val="auto"/>
          <w:sz w:val="24"/>
          <w:highlight w:val="none"/>
          <w:u w:val="single"/>
        </w:rPr>
        <w:t xml:space="preserve">         </w:t>
      </w:r>
    </w:p>
    <w:p w14:paraId="4676272D">
      <w:pPr>
        <w:ind w:firstLine="1920" w:firstLineChars="800"/>
        <w:rPr>
          <w:color w:val="auto"/>
          <w:sz w:val="24"/>
          <w:highlight w:val="none"/>
        </w:rPr>
      </w:pPr>
    </w:p>
    <w:p w14:paraId="0C650EC9">
      <w:pPr>
        <w:ind w:firstLine="1920" w:firstLineChars="800"/>
        <w:rPr>
          <w:color w:val="auto"/>
          <w:sz w:val="24"/>
          <w:highlight w:val="none"/>
        </w:rPr>
      </w:pPr>
    </w:p>
    <w:p w14:paraId="3F267B34">
      <w:pPr>
        <w:ind w:firstLine="1920" w:firstLineChars="800"/>
        <w:rPr>
          <w:rFonts w:hint="default" w:eastAsiaTheme="minorEastAsia"/>
          <w:color w:val="auto"/>
          <w:sz w:val="24"/>
          <w:highlight w:val="none"/>
          <w:u w:val="single"/>
          <w:lang w:val="en-US" w:eastAsia="zh-CN"/>
        </w:rPr>
      </w:pPr>
      <w:r>
        <w:rPr>
          <w:rFonts w:hint="eastAsia"/>
          <w:color w:val="auto"/>
          <w:sz w:val="24"/>
          <w:highlight w:val="none"/>
        </w:rPr>
        <w:t xml:space="preserve">联系电话  ： </w:t>
      </w:r>
      <w:r>
        <w:rPr>
          <w:rFonts w:hint="eastAsia"/>
          <w:color w:val="auto"/>
          <w:sz w:val="24"/>
          <w:highlight w:val="none"/>
          <w:u w:val="single"/>
        </w:rPr>
        <w:t xml:space="preserve">            </w:t>
      </w:r>
      <w:r>
        <w:rPr>
          <w:rFonts w:hint="eastAsia"/>
          <w:sz w:val="24"/>
          <w:u w:val="single"/>
          <w:lang w:val="en-US" w:eastAsia="zh-CN"/>
        </w:rPr>
        <w:t>——</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p>
    <w:p w14:paraId="6D52D310">
      <w:pPr>
        <w:ind w:firstLine="1920" w:firstLineChars="800"/>
        <w:rPr>
          <w:color w:val="auto"/>
          <w:sz w:val="24"/>
          <w:highlight w:val="none"/>
        </w:rPr>
      </w:pPr>
    </w:p>
    <w:p w14:paraId="00A2545B">
      <w:pPr>
        <w:rPr>
          <w:color w:val="auto"/>
          <w:sz w:val="24"/>
          <w:highlight w:val="none"/>
          <w:u w:val="single"/>
        </w:rPr>
      </w:pPr>
    </w:p>
    <w:p w14:paraId="0DA7B96F">
      <w:pPr>
        <w:rPr>
          <w:color w:val="auto"/>
          <w:sz w:val="24"/>
          <w:highlight w:val="none"/>
          <w:u w:val="single"/>
        </w:rPr>
      </w:pPr>
    </w:p>
    <w:p w14:paraId="19C91166">
      <w:pPr>
        <w:jc w:val="center"/>
        <w:rPr>
          <w:color w:val="auto"/>
          <w:sz w:val="24"/>
          <w:highlight w:val="none"/>
          <w:u w:val="single"/>
        </w:rPr>
      </w:pPr>
    </w:p>
    <w:p w14:paraId="04C96EA5">
      <w:pPr>
        <w:ind w:firstLine="2400" w:firstLineChars="1000"/>
        <w:rPr>
          <w:color w:val="auto"/>
          <w:sz w:val="24"/>
          <w:highlight w:val="none"/>
        </w:rPr>
      </w:pPr>
      <w:r>
        <w:rPr>
          <w:rFonts w:hint="eastAsia"/>
          <w:color w:val="auto"/>
          <w:sz w:val="24"/>
          <w:highlight w:val="none"/>
        </w:rPr>
        <w:t xml:space="preserve">填表时间：        </w:t>
      </w:r>
      <w:r>
        <w:rPr>
          <w:rFonts w:hint="eastAsia"/>
          <w:color w:val="auto"/>
          <w:sz w:val="24"/>
          <w:highlight w:val="none"/>
          <w:lang w:val="en-US" w:eastAsia="zh-CN"/>
        </w:rPr>
        <w:t xml:space="preserve"> 2022</w:t>
      </w:r>
      <w:r>
        <w:rPr>
          <w:rFonts w:hint="eastAsia"/>
          <w:color w:val="auto"/>
          <w:sz w:val="24"/>
          <w:highlight w:val="none"/>
        </w:rPr>
        <w:t>年</w:t>
      </w:r>
      <w:r>
        <w:rPr>
          <w:rFonts w:hint="eastAsia"/>
          <w:color w:val="auto"/>
          <w:sz w:val="24"/>
          <w:highlight w:val="none"/>
          <w:lang w:val="en-US" w:eastAsia="zh-CN"/>
        </w:rPr>
        <w:t>11</w:t>
      </w:r>
      <w:r>
        <w:rPr>
          <w:rFonts w:hint="eastAsia"/>
          <w:color w:val="auto"/>
          <w:sz w:val="24"/>
          <w:highlight w:val="none"/>
        </w:rPr>
        <w:t>月</w:t>
      </w:r>
      <w:r>
        <w:rPr>
          <w:rFonts w:hint="eastAsia"/>
          <w:color w:val="auto"/>
          <w:sz w:val="24"/>
          <w:highlight w:val="none"/>
          <w:lang w:val="en-US" w:eastAsia="zh-CN"/>
        </w:rPr>
        <w:t>29</w:t>
      </w:r>
      <w:r>
        <w:rPr>
          <w:rFonts w:hint="eastAsia"/>
          <w:color w:val="auto"/>
          <w:sz w:val="24"/>
          <w:highlight w:val="none"/>
        </w:rPr>
        <w:t>日</w:t>
      </w:r>
    </w:p>
    <w:p w14:paraId="1C0455A0">
      <w:pPr>
        <w:ind w:firstLine="2400" w:firstLineChars="1000"/>
        <w:rPr>
          <w:color w:val="auto"/>
          <w:sz w:val="24"/>
          <w:highlight w:val="none"/>
        </w:rPr>
      </w:pPr>
    </w:p>
    <w:p w14:paraId="66461C26">
      <w:pPr>
        <w:ind w:firstLine="2400" w:firstLineChars="1000"/>
        <w:rPr>
          <w:color w:val="auto"/>
          <w:sz w:val="24"/>
          <w:highlight w:val="none"/>
        </w:rPr>
      </w:pPr>
    </w:p>
    <w:p w14:paraId="03C52415">
      <w:pPr>
        <w:ind w:firstLine="2400" w:firstLineChars="1000"/>
        <w:rPr>
          <w:color w:val="auto"/>
          <w:sz w:val="24"/>
          <w:highlight w:val="none"/>
        </w:rPr>
      </w:pPr>
    </w:p>
    <w:p w14:paraId="41D2590F">
      <w:pPr>
        <w:ind w:firstLine="2400" w:firstLineChars="1000"/>
        <w:rPr>
          <w:color w:val="auto"/>
          <w:sz w:val="24"/>
          <w:highlight w:val="none"/>
        </w:rPr>
      </w:pPr>
    </w:p>
    <w:p w14:paraId="7324097F">
      <w:pPr>
        <w:jc w:val="center"/>
        <w:rPr>
          <w:b/>
          <w:color w:val="auto"/>
          <w:sz w:val="32"/>
          <w:szCs w:val="32"/>
          <w:highlight w:val="none"/>
        </w:rPr>
      </w:pPr>
      <w:r>
        <w:rPr>
          <w:rFonts w:hint="eastAsia"/>
          <w:b/>
          <w:color w:val="auto"/>
          <w:sz w:val="32"/>
          <w:szCs w:val="32"/>
          <w:highlight w:val="none"/>
        </w:rPr>
        <w:t>海南师范大学印制</w:t>
      </w:r>
    </w:p>
    <w:p w14:paraId="64BAB72A">
      <w:pPr>
        <w:jc w:val="center"/>
        <w:rPr>
          <w:color w:val="auto"/>
          <w:sz w:val="32"/>
          <w:highlight w:val="none"/>
        </w:rPr>
      </w:pPr>
      <w:r>
        <w:rPr>
          <w:color w:val="auto"/>
          <w:sz w:val="32"/>
          <w:highlight w:val="none"/>
        </w:rPr>
        <w:br w:type="page"/>
      </w:r>
    </w:p>
    <w:p w14:paraId="63708F16">
      <w:pPr>
        <w:jc w:val="center"/>
        <w:rPr>
          <w:rFonts w:eastAsia="黑体"/>
          <w:color w:val="auto"/>
          <w:sz w:val="44"/>
          <w:highlight w:val="none"/>
        </w:rPr>
      </w:pPr>
      <w:r>
        <w:rPr>
          <w:rFonts w:hint="eastAsia" w:eastAsia="黑体"/>
          <w:color w:val="auto"/>
          <w:sz w:val="44"/>
          <w:highlight w:val="none"/>
        </w:rPr>
        <w:t>填表说明</w:t>
      </w:r>
    </w:p>
    <w:p w14:paraId="332562AA">
      <w:pPr>
        <w:jc w:val="center"/>
        <w:rPr>
          <w:rFonts w:eastAsia="黑体"/>
          <w:color w:val="auto"/>
          <w:sz w:val="44"/>
          <w:highlight w:val="none"/>
        </w:rPr>
      </w:pPr>
    </w:p>
    <w:p w14:paraId="44532CCA">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5ACA9C72">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2.年月日一律用公历阿拉伯数字填字。</w:t>
      </w:r>
    </w:p>
    <w:p w14:paraId="2FC658EA">
      <w:pPr>
        <w:ind w:firstLine="640" w:firstLineChars="200"/>
        <w:rPr>
          <w:rFonts w:ascii="仿宋_GB2312" w:eastAsia="仿宋_GB2312"/>
          <w:color w:val="auto"/>
          <w:highlight w:val="none"/>
        </w:rPr>
      </w:pPr>
      <w:r>
        <w:rPr>
          <w:rFonts w:hint="eastAsia" w:ascii="仿宋_GB2312" w:eastAsia="仿宋_GB2312"/>
          <w:color w:val="auto"/>
          <w:sz w:val="32"/>
          <w:highlight w:val="none"/>
        </w:rPr>
        <w:t>3.“相片”一律用近期一寸正面半身免冠照。</w:t>
      </w:r>
    </w:p>
    <w:p w14:paraId="73897023">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4.“毕业学校”填毕业学校当时的全称。</w:t>
      </w:r>
    </w:p>
    <w:p w14:paraId="277E364B">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5.晋升形式：正常晋升或破格晋升或转评。</w:t>
      </w:r>
    </w:p>
    <w:p w14:paraId="76D50871">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6.申报资格名称有：讲师、教学为主型副教授、教学科研型副教授、双师型副教授、教学为主型教授、教学科研型教授、双师型教授。</w:t>
      </w:r>
    </w:p>
    <w:p w14:paraId="3EB473DC">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7.聘任年限应足年，按“5年6个月”格式填写，一年按12个月计算，如2017年3月起聘，到2018年12月，任职年限就只有一年10个月，不到二年。</w:t>
      </w:r>
    </w:p>
    <w:p w14:paraId="5C6B8A3E">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8.学年及学期表达：如2017-2018(一)、2015-2016(二)。</w:t>
      </w:r>
    </w:p>
    <w:p w14:paraId="60680E9F">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9.如填写表格内容较多，可自行增加行，没有内容的表格可删减行，但至少保留表头及一行，不可全删除。</w:t>
      </w:r>
    </w:p>
    <w:p w14:paraId="70770BC2">
      <w:pPr>
        <w:widowControl/>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10.2022年1月制表。</w:t>
      </w:r>
    </w:p>
    <w:p w14:paraId="77DE5FFF">
      <w:pPr>
        <w:widowControl/>
        <w:jc w:val="left"/>
        <w:rPr>
          <w:b/>
          <w:color w:val="auto"/>
          <w:sz w:val="32"/>
          <w:szCs w:val="32"/>
          <w:highlight w:val="none"/>
        </w:rPr>
      </w:pPr>
      <w:r>
        <w:rPr>
          <w:b/>
          <w:color w:val="auto"/>
          <w:sz w:val="32"/>
          <w:szCs w:val="32"/>
          <w:highlight w:val="none"/>
        </w:rPr>
        <w:br w:type="page"/>
      </w:r>
    </w:p>
    <w:p w14:paraId="6999E6BF">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14:paraId="0E90D69F">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78AE3CB">
            <w:pPr>
              <w:widowControl/>
              <w:jc w:val="center"/>
              <w:rPr>
                <w:rFonts w:ascii="宋体" w:hAnsi="宋体" w:cs="Arial"/>
                <w:color w:val="auto"/>
                <w:kern w:val="0"/>
                <w:szCs w:val="21"/>
                <w:highlight w:val="none"/>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52671488">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张世杰</w:t>
            </w:r>
          </w:p>
        </w:tc>
        <w:tc>
          <w:tcPr>
            <w:tcW w:w="567" w:type="dxa"/>
            <w:tcBorders>
              <w:top w:val="single" w:color="000000" w:sz="4" w:space="0"/>
              <w:left w:val="nil"/>
              <w:bottom w:val="single" w:color="000000" w:sz="4" w:space="0"/>
              <w:right w:val="single" w:color="000000" w:sz="4" w:space="0"/>
            </w:tcBorders>
            <w:vAlign w:val="center"/>
          </w:tcPr>
          <w:p w14:paraId="6A7F8D46">
            <w:pPr>
              <w:widowControl/>
              <w:jc w:val="center"/>
              <w:rPr>
                <w:rFonts w:ascii="宋体" w:hAnsi="宋体" w:cs="Arial"/>
                <w:color w:val="auto"/>
                <w:kern w:val="0"/>
                <w:szCs w:val="21"/>
                <w:highlight w:val="none"/>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421970AF">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651F3459">
            <w:pPr>
              <w:widowControl/>
              <w:jc w:val="center"/>
              <w:rPr>
                <w:rFonts w:ascii="宋体" w:hAnsi="宋体" w:cs="Arial"/>
                <w:color w:val="auto"/>
                <w:kern w:val="0"/>
                <w:szCs w:val="21"/>
                <w:highlight w:val="none"/>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16C7559D">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1986.8</w:t>
            </w:r>
          </w:p>
        </w:tc>
        <w:tc>
          <w:tcPr>
            <w:tcW w:w="709" w:type="dxa"/>
            <w:tcBorders>
              <w:top w:val="single" w:color="000000" w:sz="4" w:space="0"/>
              <w:left w:val="single" w:color="auto" w:sz="4" w:space="0"/>
              <w:bottom w:val="single" w:color="000000" w:sz="4" w:space="0"/>
              <w:right w:val="single" w:color="auto" w:sz="4" w:space="0"/>
            </w:tcBorders>
            <w:vAlign w:val="center"/>
          </w:tcPr>
          <w:p w14:paraId="6B2F310C">
            <w:pPr>
              <w:widowControl/>
              <w:jc w:val="center"/>
              <w:rPr>
                <w:rFonts w:ascii="宋体" w:hAnsi="宋体" w:cs="Arial"/>
                <w:color w:val="000000"/>
                <w:kern w:val="0"/>
                <w:szCs w:val="21"/>
              </w:rPr>
            </w:pPr>
            <w:r>
              <w:rPr>
                <w:rFonts w:hint="eastAsia" w:ascii="宋体" w:hAnsi="宋体" w:cs="Arial"/>
                <w:color w:val="000000"/>
                <w:kern w:val="0"/>
                <w:szCs w:val="21"/>
              </w:rPr>
              <w:t>政治</w:t>
            </w:r>
          </w:p>
          <w:p w14:paraId="4E87B685">
            <w:pPr>
              <w:widowControl/>
              <w:jc w:val="center"/>
              <w:rPr>
                <w:rFonts w:ascii="宋体" w:hAnsi="宋体" w:cs="Arial"/>
                <w:color w:val="auto"/>
                <w:kern w:val="0"/>
                <w:szCs w:val="21"/>
                <w:highlight w:val="none"/>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3B037B4">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党员</w:t>
            </w:r>
          </w:p>
        </w:tc>
        <w:tc>
          <w:tcPr>
            <w:tcW w:w="1843" w:type="dxa"/>
            <w:gridSpan w:val="3"/>
            <w:vMerge w:val="restart"/>
            <w:tcBorders>
              <w:top w:val="single" w:color="000000" w:sz="4" w:space="0"/>
              <w:left w:val="nil"/>
              <w:right w:val="single" w:color="000000" w:sz="4" w:space="0"/>
            </w:tcBorders>
            <w:vAlign w:val="center"/>
          </w:tcPr>
          <w:p w14:paraId="29FB44BB">
            <w:pPr>
              <w:widowControl/>
              <w:jc w:val="center"/>
              <w:rPr>
                <w:rFonts w:ascii="宋体" w:hAnsi="宋体" w:cs="Arial"/>
                <w:color w:val="auto"/>
                <w:kern w:val="0"/>
                <w:szCs w:val="21"/>
                <w:highlight w:val="none"/>
              </w:rPr>
            </w:pPr>
            <w:r>
              <w:drawing>
                <wp:inline distT="0" distB="0" distL="114300" distR="114300">
                  <wp:extent cx="1029335" cy="1323975"/>
                  <wp:effectExtent l="0" t="0" r="698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029335" cy="1323975"/>
                          </a:xfrm>
                          <a:prstGeom prst="rect">
                            <a:avLst/>
                          </a:prstGeom>
                          <a:noFill/>
                          <a:ln w="9525">
                            <a:noFill/>
                          </a:ln>
                        </pic:spPr>
                      </pic:pic>
                    </a:graphicData>
                  </a:graphic>
                </wp:inline>
              </w:drawing>
            </w:r>
          </w:p>
        </w:tc>
      </w:tr>
      <w:tr w14:paraId="57B80D4B">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6077894D">
            <w:pPr>
              <w:widowControl/>
              <w:jc w:val="center"/>
              <w:rPr>
                <w:rFonts w:ascii="宋体" w:hAnsi="宋体" w:cs="Arial"/>
                <w:color w:val="auto"/>
                <w:kern w:val="0"/>
                <w:szCs w:val="21"/>
                <w:highlight w:val="none"/>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77342745">
            <w:pPr>
              <w:widowControl/>
              <w:jc w:val="center"/>
              <w:rPr>
                <w:rFonts w:ascii="宋体" w:hAnsi="宋体" w:cs="Arial"/>
                <w:color w:val="auto"/>
                <w:kern w:val="0"/>
                <w:szCs w:val="21"/>
                <w:highlight w:val="none"/>
              </w:rPr>
            </w:pPr>
            <w:r>
              <w:rPr>
                <w:rFonts w:hint="eastAsia" w:ascii="宋体" w:hAnsi="宋体" w:cs="Arial"/>
                <w:color w:val="000000"/>
                <w:kern w:val="0"/>
                <w:szCs w:val="21"/>
              </w:rPr>
              <w:t>高等学校教师资格证、艺术学</w:t>
            </w:r>
          </w:p>
        </w:tc>
        <w:tc>
          <w:tcPr>
            <w:tcW w:w="992" w:type="dxa"/>
            <w:gridSpan w:val="2"/>
            <w:tcBorders>
              <w:top w:val="single" w:color="000000" w:sz="4" w:space="0"/>
              <w:left w:val="nil"/>
              <w:bottom w:val="single" w:color="000000" w:sz="4" w:space="0"/>
              <w:right w:val="single" w:color="000000" w:sz="4" w:space="0"/>
            </w:tcBorders>
            <w:vAlign w:val="center"/>
          </w:tcPr>
          <w:p w14:paraId="7A91DFB4">
            <w:pPr>
              <w:widowControl/>
              <w:jc w:val="center"/>
              <w:rPr>
                <w:rFonts w:ascii="宋体" w:hAnsi="宋体" w:cs="Arial"/>
                <w:color w:val="auto"/>
                <w:kern w:val="0"/>
                <w:szCs w:val="21"/>
                <w:highlight w:val="none"/>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3A3D9CCB">
            <w:pPr>
              <w:widowControl/>
              <w:jc w:val="center"/>
              <w:rPr>
                <w:rFonts w:ascii="宋体" w:hAnsi="宋体" w:cs="Arial"/>
                <w:color w:val="auto"/>
                <w:kern w:val="0"/>
                <w:szCs w:val="21"/>
                <w:highlight w:val="none"/>
              </w:rPr>
            </w:pPr>
          </w:p>
        </w:tc>
        <w:tc>
          <w:tcPr>
            <w:tcW w:w="1843" w:type="dxa"/>
            <w:gridSpan w:val="3"/>
            <w:vMerge w:val="continue"/>
            <w:tcBorders>
              <w:top w:val="single" w:color="000000" w:sz="4" w:space="0"/>
              <w:left w:val="nil"/>
              <w:right w:val="single" w:color="000000" w:sz="4" w:space="0"/>
            </w:tcBorders>
            <w:vAlign w:val="center"/>
          </w:tcPr>
          <w:p w14:paraId="6BF63143">
            <w:pPr>
              <w:widowControl/>
              <w:jc w:val="left"/>
              <w:rPr>
                <w:rFonts w:ascii="宋体" w:hAnsi="宋体" w:cs="Arial"/>
                <w:color w:val="auto"/>
                <w:kern w:val="0"/>
                <w:szCs w:val="21"/>
                <w:highlight w:val="none"/>
              </w:rPr>
            </w:pPr>
          </w:p>
        </w:tc>
      </w:tr>
      <w:tr w14:paraId="097B2F45">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94BACD8">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7CDFE123">
            <w:pPr>
              <w:widowControl/>
              <w:jc w:val="center"/>
              <w:rPr>
                <w:rFonts w:ascii="宋体" w:hAnsi="宋体" w:cs="Arial"/>
                <w:color w:val="auto"/>
                <w:kern w:val="0"/>
                <w:szCs w:val="21"/>
                <w:highlight w:val="none"/>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14:paraId="73E0481A">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云南大学</w:t>
            </w:r>
          </w:p>
        </w:tc>
        <w:tc>
          <w:tcPr>
            <w:tcW w:w="850" w:type="dxa"/>
            <w:gridSpan w:val="2"/>
            <w:tcBorders>
              <w:top w:val="single" w:color="000000" w:sz="4" w:space="0"/>
              <w:left w:val="nil"/>
              <w:bottom w:val="single" w:color="000000" w:sz="4" w:space="0"/>
              <w:right w:val="single" w:color="000000" w:sz="4" w:space="0"/>
            </w:tcBorders>
            <w:vAlign w:val="center"/>
          </w:tcPr>
          <w:p w14:paraId="671297C1">
            <w:pPr>
              <w:widowControl/>
              <w:jc w:val="center"/>
              <w:rPr>
                <w:rFonts w:ascii="宋体" w:hAnsi="宋体" w:cs="Arial"/>
                <w:color w:val="auto"/>
                <w:kern w:val="0"/>
                <w:szCs w:val="21"/>
                <w:highlight w:val="none"/>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61F9CFC0">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硕士</w:t>
            </w:r>
          </w:p>
        </w:tc>
        <w:tc>
          <w:tcPr>
            <w:tcW w:w="1155" w:type="dxa"/>
            <w:gridSpan w:val="2"/>
            <w:tcBorders>
              <w:top w:val="single" w:color="000000" w:sz="4" w:space="0"/>
              <w:left w:val="nil"/>
              <w:bottom w:val="single" w:color="000000" w:sz="4" w:space="0"/>
              <w:right w:val="single" w:color="000000" w:sz="4" w:space="0"/>
            </w:tcBorders>
            <w:vAlign w:val="center"/>
          </w:tcPr>
          <w:p w14:paraId="5F790A0A">
            <w:pPr>
              <w:widowControl/>
              <w:jc w:val="center"/>
              <w:rPr>
                <w:rFonts w:ascii="宋体" w:hAnsi="宋体" w:cs="Arial"/>
                <w:color w:val="auto"/>
                <w:kern w:val="0"/>
                <w:szCs w:val="21"/>
                <w:highlight w:val="none"/>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2B7CB20A">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艺术学（景观设计）</w:t>
            </w:r>
          </w:p>
        </w:tc>
        <w:tc>
          <w:tcPr>
            <w:tcW w:w="1843" w:type="dxa"/>
            <w:gridSpan w:val="3"/>
            <w:vMerge w:val="continue"/>
            <w:tcBorders>
              <w:top w:val="single" w:color="000000" w:sz="4" w:space="0"/>
              <w:left w:val="nil"/>
              <w:right w:val="single" w:color="000000" w:sz="4" w:space="0"/>
            </w:tcBorders>
            <w:vAlign w:val="center"/>
          </w:tcPr>
          <w:p w14:paraId="25FC2D75">
            <w:pPr>
              <w:widowControl/>
              <w:jc w:val="left"/>
              <w:rPr>
                <w:rFonts w:ascii="宋体" w:hAnsi="宋体" w:cs="Arial"/>
                <w:color w:val="auto"/>
                <w:kern w:val="0"/>
                <w:szCs w:val="21"/>
                <w:highlight w:val="none"/>
              </w:rPr>
            </w:pPr>
          </w:p>
        </w:tc>
      </w:tr>
      <w:tr w14:paraId="643FAD23">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AB690C5">
            <w:pPr>
              <w:widowControl/>
              <w:jc w:val="center"/>
              <w:rPr>
                <w:rFonts w:ascii="宋体" w:hAnsi="宋体" w:cs="Arial"/>
                <w:color w:val="auto"/>
                <w:kern w:val="0"/>
                <w:szCs w:val="21"/>
                <w:highlight w:val="none"/>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1806B4BA">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海南师范大学</w:t>
            </w:r>
          </w:p>
        </w:tc>
        <w:tc>
          <w:tcPr>
            <w:tcW w:w="850" w:type="dxa"/>
            <w:gridSpan w:val="2"/>
            <w:vAlign w:val="center"/>
          </w:tcPr>
          <w:p w14:paraId="47AA573B">
            <w:pPr>
              <w:widowControl/>
              <w:jc w:val="center"/>
              <w:rPr>
                <w:rFonts w:ascii="宋体" w:hAnsi="宋体" w:cs="Arial"/>
                <w:color w:val="auto"/>
                <w:kern w:val="0"/>
                <w:szCs w:val="21"/>
                <w:highlight w:val="none"/>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0810501D">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2013.6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05B6AD27">
            <w:pPr>
              <w:widowControl/>
              <w:jc w:val="center"/>
              <w:rPr>
                <w:rFonts w:ascii="宋体" w:hAnsi="宋体" w:cs="Arial"/>
                <w:color w:val="auto"/>
                <w:kern w:val="0"/>
                <w:szCs w:val="21"/>
                <w:highlight w:val="none"/>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6F6A87C0">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园林</w:t>
            </w:r>
          </w:p>
        </w:tc>
        <w:tc>
          <w:tcPr>
            <w:tcW w:w="709" w:type="dxa"/>
            <w:gridSpan w:val="2"/>
            <w:tcBorders>
              <w:top w:val="single" w:color="000000" w:sz="4" w:space="0"/>
              <w:left w:val="nil"/>
              <w:bottom w:val="single" w:color="000000" w:sz="4" w:space="0"/>
              <w:right w:val="single" w:color="000000" w:sz="4" w:space="0"/>
            </w:tcBorders>
            <w:vAlign w:val="center"/>
          </w:tcPr>
          <w:p w14:paraId="378B6210">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晋升形式</w:t>
            </w:r>
          </w:p>
        </w:tc>
        <w:tc>
          <w:tcPr>
            <w:tcW w:w="1134" w:type="dxa"/>
            <w:tcBorders>
              <w:top w:val="single" w:color="000000" w:sz="4" w:space="0"/>
              <w:left w:val="nil"/>
              <w:bottom w:val="single" w:color="000000" w:sz="4" w:space="0"/>
              <w:right w:val="single" w:color="000000" w:sz="4" w:space="0"/>
            </w:tcBorders>
            <w:vAlign w:val="center"/>
          </w:tcPr>
          <w:p w14:paraId="1552F276">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正常晋升</w:t>
            </w:r>
          </w:p>
        </w:tc>
      </w:tr>
      <w:tr w14:paraId="609754AE">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41136BE">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59685AC0">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讲师</w:t>
            </w:r>
            <w:r>
              <w:rPr>
                <w:rFonts w:hint="eastAsia" w:ascii="宋体" w:hAnsi="宋体" w:cs="Arial"/>
                <w:color w:val="000000"/>
                <w:kern w:val="0"/>
                <w:szCs w:val="21"/>
              </w:rPr>
              <w:t>、2016年10月</w:t>
            </w:r>
          </w:p>
          <w:p w14:paraId="23385664">
            <w:pPr>
              <w:widowControl/>
              <w:jc w:val="center"/>
              <w:rPr>
                <w:rFonts w:ascii="宋体" w:hAnsi="宋体" w:cs="Arial"/>
                <w:color w:val="auto"/>
                <w:kern w:val="0"/>
                <w:szCs w:val="21"/>
                <w:highlight w:val="none"/>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4DF7C121">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申请学科组名称</w:t>
            </w:r>
          </w:p>
          <w:p w14:paraId="1C26C874">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(在相应学科前打</w:t>
            </w:r>
            <w:r>
              <w:rPr>
                <w:rFonts w:hint="eastAsia" w:cs="Arial" w:asciiTheme="minorEastAsia" w:hAnsiTheme="minorEastAsia"/>
                <w:color w:val="auto"/>
                <w:kern w:val="0"/>
                <w:szCs w:val="21"/>
                <w:highlight w:val="none"/>
              </w:rPr>
              <w:t>√)</w:t>
            </w:r>
          </w:p>
        </w:tc>
        <w:tc>
          <w:tcPr>
            <w:tcW w:w="2977" w:type="dxa"/>
            <w:gridSpan w:val="6"/>
            <w:tcBorders>
              <w:top w:val="single" w:color="000000" w:sz="4" w:space="0"/>
              <w:left w:val="nil"/>
              <w:bottom w:val="single" w:color="000000" w:sz="4" w:space="0"/>
              <w:right w:val="single" w:color="000000" w:sz="4" w:space="0"/>
            </w:tcBorders>
            <w:vAlign w:val="center"/>
          </w:tcPr>
          <w:p w14:paraId="53EFE96F">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 xml:space="preserve">□社会科学   </w:t>
            </w:r>
            <w:r>
              <w:rPr>
                <w:rFonts w:hint="eastAsia" w:ascii="宋体" w:hAnsi="宋体" w:cs="Arial"/>
                <w:color w:val="auto"/>
                <w:kern w:val="0"/>
                <w:szCs w:val="21"/>
                <w:highlight w:val="none"/>
              </w:rPr>
              <w:t xml:space="preserve"> </w:t>
            </w:r>
            <w:r>
              <w:rPr>
                <w:rFonts w:hint="eastAsia" w:cs="Arial" w:asciiTheme="minorEastAsia" w:hAnsiTheme="minorEastAsia"/>
                <w:color w:val="auto"/>
                <w:kern w:val="0"/>
                <w:szCs w:val="21"/>
                <w:highlight w:val="none"/>
              </w:rPr>
              <w:t>□自然科学</w:t>
            </w:r>
          </w:p>
          <w:p w14:paraId="30249680">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 xml:space="preserve">学科教育    </w:t>
            </w:r>
            <w:r>
              <w:rPr>
                <w:rFonts w:hint="eastAsia" w:cs="Arial" w:asciiTheme="minorEastAsia" w:hAnsiTheme="minorEastAsia"/>
                <w:color w:val="auto"/>
                <w:kern w:val="0"/>
                <w:szCs w:val="21"/>
                <w:highlight w:val="none"/>
                <w:lang w:eastAsia="zh-CN"/>
              </w:rPr>
              <w:t>☑</w:t>
            </w:r>
            <w:r>
              <w:rPr>
                <w:rFonts w:hint="eastAsia" w:ascii="宋体" w:hAnsi="宋体" w:cs="Arial"/>
                <w:color w:val="auto"/>
                <w:kern w:val="0"/>
                <w:szCs w:val="21"/>
                <w:highlight w:val="none"/>
              </w:rPr>
              <w:t>艺体外组</w:t>
            </w:r>
          </w:p>
        </w:tc>
      </w:tr>
      <w:tr w14:paraId="246F8824">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37C01DDF">
            <w:pPr>
              <w:widowControl/>
              <w:jc w:val="center"/>
              <w:rPr>
                <w:rFonts w:ascii="宋体" w:hAnsi="宋体" w:cs="Arial"/>
                <w:color w:val="auto"/>
                <w:kern w:val="0"/>
                <w:szCs w:val="21"/>
                <w:highlight w:val="none"/>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3057F4D4">
            <w:pPr>
              <w:widowControl/>
              <w:jc w:val="left"/>
              <w:rPr>
                <w:rFonts w:hint="eastAsia" w:ascii="宋体" w:hAnsi="宋体" w:cs="Arial" w:eastAsiaTheme="minorEastAsia"/>
                <w:color w:val="000000"/>
                <w:kern w:val="0"/>
                <w:sz w:val="18"/>
                <w:szCs w:val="18"/>
                <w:lang w:val="en-US" w:eastAsia="zh-CN"/>
              </w:rPr>
            </w:pPr>
            <w:r>
              <w:rPr>
                <w:rFonts w:hint="eastAsia" w:ascii="宋体" w:hAnsi="宋体" w:cs="Arial"/>
                <w:color w:val="000000"/>
                <w:kern w:val="0"/>
                <w:sz w:val="18"/>
                <w:szCs w:val="18"/>
              </w:rPr>
              <w:t>时间：</w:t>
            </w:r>
            <w:r>
              <w:rPr>
                <w:rFonts w:hint="eastAsia" w:ascii="宋体" w:hAnsi="宋体" w:cs="Arial"/>
                <w:color w:val="000000"/>
                <w:kern w:val="0"/>
                <w:sz w:val="18"/>
                <w:szCs w:val="18"/>
                <w:lang w:val="en-US" w:eastAsia="zh-CN"/>
              </w:rPr>
              <w:t>2016年11月1日</w:t>
            </w:r>
          </w:p>
          <w:p w14:paraId="5D042A56">
            <w:pPr>
              <w:widowControl/>
              <w:jc w:val="left"/>
              <w:rPr>
                <w:rFonts w:ascii="宋体" w:hAnsi="宋体" w:cs="Arial"/>
                <w:color w:val="auto"/>
                <w:kern w:val="0"/>
                <w:szCs w:val="21"/>
                <w:highlight w:val="none"/>
              </w:rPr>
            </w:pPr>
            <w:r>
              <w:rPr>
                <w:rFonts w:hint="eastAsia" w:ascii="宋体" w:hAnsi="宋体" w:cs="Arial"/>
                <w:color w:val="000000"/>
                <w:kern w:val="0"/>
                <w:sz w:val="18"/>
                <w:szCs w:val="18"/>
              </w:rPr>
              <w:t>单位：</w:t>
            </w:r>
            <w:r>
              <w:rPr>
                <w:rFonts w:hint="eastAsia" w:ascii="宋体" w:hAnsi="宋体" w:cs="Arial"/>
                <w:color w:val="000000"/>
                <w:kern w:val="0"/>
                <w:sz w:val="18"/>
                <w:szCs w:val="18"/>
                <w:lang w:val="en-US" w:eastAsia="zh-CN"/>
              </w:rPr>
              <w:t>生命科学学院</w:t>
            </w:r>
          </w:p>
        </w:tc>
        <w:tc>
          <w:tcPr>
            <w:tcW w:w="1155" w:type="dxa"/>
            <w:gridSpan w:val="2"/>
            <w:tcBorders>
              <w:top w:val="single" w:color="000000" w:sz="4" w:space="0"/>
              <w:left w:val="nil"/>
              <w:bottom w:val="single" w:color="000000" w:sz="4" w:space="0"/>
              <w:right w:val="single" w:color="000000" w:sz="4" w:space="0"/>
            </w:tcBorders>
            <w:vAlign w:val="center"/>
          </w:tcPr>
          <w:p w14:paraId="0AB67A3E">
            <w:pPr>
              <w:widowControl/>
              <w:jc w:val="center"/>
              <w:rPr>
                <w:rFonts w:ascii="宋体" w:hAnsi="宋体" w:cs="Arial"/>
                <w:color w:val="auto"/>
                <w:kern w:val="0"/>
                <w:szCs w:val="21"/>
                <w:highlight w:val="none"/>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0D592604">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5</w:t>
            </w:r>
            <w:r>
              <w:rPr>
                <w:rFonts w:hint="eastAsia" w:ascii="宋体" w:hAnsi="宋体" w:cs="Arial"/>
                <w:color w:val="000000"/>
                <w:kern w:val="0"/>
                <w:szCs w:val="21"/>
              </w:rPr>
              <w:t>年</w:t>
            </w:r>
            <w:r>
              <w:rPr>
                <w:rFonts w:hint="eastAsia" w:ascii="宋体" w:hAnsi="宋体" w:cs="Arial"/>
                <w:color w:val="000000"/>
                <w:kern w:val="0"/>
                <w:szCs w:val="21"/>
                <w:lang w:val="en-US" w:eastAsia="zh-CN"/>
              </w:rPr>
              <w:t>3</w:t>
            </w:r>
            <w:r>
              <w:rPr>
                <w:rFonts w:hint="eastAsia" w:ascii="宋体" w:hAnsi="宋体" w:cs="Arial"/>
                <w:color w:val="000000"/>
                <w:kern w:val="0"/>
                <w:szCs w:val="21"/>
              </w:rPr>
              <w:t>个月</w:t>
            </w:r>
          </w:p>
        </w:tc>
        <w:tc>
          <w:tcPr>
            <w:tcW w:w="857" w:type="dxa"/>
            <w:gridSpan w:val="2"/>
            <w:tcBorders>
              <w:right w:val="single" w:color="auto" w:sz="4" w:space="0"/>
            </w:tcBorders>
            <w:vAlign w:val="center"/>
          </w:tcPr>
          <w:p w14:paraId="1264CAC1">
            <w:pPr>
              <w:widowControl/>
              <w:jc w:val="center"/>
              <w:rPr>
                <w:rFonts w:ascii="宋体" w:hAnsi="宋体" w:cs="Arial"/>
                <w:color w:val="auto"/>
                <w:kern w:val="0"/>
                <w:szCs w:val="21"/>
                <w:highlight w:val="none"/>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39815173">
            <w:pPr>
              <w:widowControl/>
              <w:jc w:val="center"/>
              <w:rPr>
                <w:rFonts w:ascii="宋体" w:hAnsi="宋体" w:cs="Arial"/>
                <w:color w:val="auto"/>
                <w:kern w:val="0"/>
                <w:szCs w:val="21"/>
                <w:highlight w:val="none"/>
              </w:rPr>
            </w:pPr>
            <w:r>
              <w:rPr>
                <w:rFonts w:hint="eastAsia" w:ascii="宋体" w:hAnsi="宋体" w:cs="Arial"/>
                <w:color w:val="000000"/>
                <w:kern w:val="0"/>
                <w:szCs w:val="21"/>
              </w:rPr>
              <w:t>高等学校教师资格证</w:t>
            </w:r>
          </w:p>
        </w:tc>
      </w:tr>
      <w:tr w14:paraId="605A6623">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39C8174A">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高校教师资格证</w:t>
            </w:r>
          </w:p>
          <w:p w14:paraId="640ED90F">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专业名称</w:t>
            </w:r>
          </w:p>
        </w:tc>
        <w:tc>
          <w:tcPr>
            <w:tcW w:w="3422" w:type="dxa"/>
            <w:gridSpan w:val="8"/>
            <w:tcBorders>
              <w:top w:val="single" w:color="000000" w:sz="4" w:space="0"/>
              <w:left w:val="nil"/>
              <w:bottom w:val="single" w:color="000000" w:sz="4" w:space="0"/>
              <w:right w:val="single" w:color="000000" w:sz="4" w:space="0"/>
            </w:tcBorders>
            <w:vAlign w:val="center"/>
          </w:tcPr>
          <w:p w14:paraId="69643A41">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艺术学</w:t>
            </w:r>
          </w:p>
        </w:tc>
        <w:tc>
          <w:tcPr>
            <w:tcW w:w="1678" w:type="dxa"/>
            <w:gridSpan w:val="5"/>
            <w:tcBorders>
              <w:top w:val="single" w:color="000000" w:sz="4" w:space="0"/>
              <w:left w:val="nil"/>
              <w:bottom w:val="single" w:color="000000" w:sz="4" w:space="0"/>
              <w:right w:val="single" w:color="000000" w:sz="4" w:space="0"/>
            </w:tcBorders>
            <w:vAlign w:val="center"/>
          </w:tcPr>
          <w:p w14:paraId="0EFF7CFD">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21B6E21A">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免试</w:t>
            </w:r>
          </w:p>
        </w:tc>
      </w:tr>
      <w:tr w14:paraId="49F2C4F7">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5166BE38">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申报专业</w:t>
            </w:r>
          </w:p>
        </w:tc>
        <w:tc>
          <w:tcPr>
            <w:tcW w:w="3422" w:type="dxa"/>
            <w:gridSpan w:val="8"/>
            <w:tcBorders>
              <w:top w:val="single" w:color="000000" w:sz="4" w:space="0"/>
              <w:left w:val="nil"/>
              <w:bottom w:val="single" w:color="000000" w:sz="4" w:space="0"/>
              <w:right w:val="single" w:color="000000" w:sz="4" w:space="0"/>
            </w:tcBorders>
            <w:vAlign w:val="center"/>
          </w:tcPr>
          <w:p w14:paraId="727866EE">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艺术学</w:t>
            </w:r>
          </w:p>
        </w:tc>
        <w:tc>
          <w:tcPr>
            <w:tcW w:w="1678" w:type="dxa"/>
            <w:gridSpan w:val="5"/>
            <w:tcBorders>
              <w:top w:val="single" w:color="000000" w:sz="4" w:space="0"/>
              <w:left w:val="nil"/>
              <w:bottom w:val="single" w:color="000000" w:sz="4" w:space="0"/>
              <w:right w:val="single" w:color="000000" w:sz="4" w:space="0"/>
            </w:tcBorders>
            <w:vAlign w:val="center"/>
          </w:tcPr>
          <w:p w14:paraId="41BBD657">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0EAAF049">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教学科研型副教授</w:t>
            </w:r>
          </w:p>
        </w:tc>
      </w:tr>
      <w:tr w14:paraId="4B744C57">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68336FDC">
            <w:pPr>
              <w:jc w:val="center"/>
              <w:rPr>
                <w:rFonts w:ascii="宋体" w:hAnsi="宋体" w:cs="Arial"/>
                <w:color w:val="auto"/>
                <w:kern w:val="0"/>
                <w:szCs w:val="21"/>
                <w:highlight w:val="none"/>
              </w:rPr>
            </w:pPr>
            <w:r>
              <w:rPr>
                <w:rFonts w:hint="eastAsia" w:ascii="宋体" w:hAnsi="宋体" w:cs="Arial"/>
                <w:color w:val="auto"/>
                <w:kern w:val="0"/>
                <w:szCs w:val="21"/>
                <w:highlight w:val="none"/>
              </w:rPr>
              <w:t>破格申报条件</w:t>
            </w:r>
          </w:p>
          <w:p w14:paraId="5B991CDD">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7"/>
            <w:tcBorders>
              <w:top w:val="single" w:color="auto" w:sz="4" w:space="0"/>
              <w:left w:val="nil"/>
              <w:right w:val="single" w:color="000000" w:sz="4" w:space="0"/>
            </w:tcBorders>
            <w:vAlign w:val="center"/>
          </w:tcPr>
          <w:p w14:paraId="44533236">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14:paraId="7926585A">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43AF6D94">
            <w:pPr>
              <w:jc w:val="center"/>
              <w:rPr>
                <w:rFonts w:ascii="宋体" w:hAnsi="宋体" w:cs="Arial"/>
                <w:color w:val="auto"/>
                <w:kern w:val="0"/>
                <w:szCs w:val="21"/>
                <w:highlight w:val="none"/>
              </w:rPr>
            </w:pPr>
            <w:r>
              <w:rPr>
                <w:rFonts w:hint="eastAsia" w:ascii="宋体" w:hAnsi="宋体" w:cs="Arial"/>
                <w:color w:val="auto"/>
                <w:kern w:val="0"/>
                <w:szCs w:val="21"/>
                <w:highlight w:val="none"/>
              </w:rPr>
              <w:t>直接评审条件</w:t>
            </w:r>
          </w:p>
          <w:p w14:paraId="5807AD76">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7"/>
            <w:tcBorders>
              <w:top w:val="single" w:color="auto" w:sz="4" w:space="0"/>
              <w:left w:val="nil"/>
              <w:right w:val="single" w:color="000000" w:sz="4" w:space="0"/>
            </w:tcBorders>
            <w:vAlign w:val="center"/>
          </w:tcPr>
          <w:p w14:paraId="47AE9ED5">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14:paraId="05BF490E">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74A72860">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学习培训经历</w:t>
            </w:r>
          </w:p>
          <w:p w14:paraId="6236F0A8">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（包括参加学历学位教育、继续教育、培训、国内外进修等）</w:t>
            </w:r>
          </w:p>
        </w:tc>
      </w:tr>
      <w:tr w14:paraId="4DFAAECE">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333A163">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1AD42569">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277D328">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082FE251">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62F936D">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1C47B06F">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国</w:t>
            </w:r>
          </w:p>
          <w:p w14:paraId="5F4A49A1">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39F9291A">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证明人</w:t>
            </w:r>
          </w:p>
        </w:tc>
      </w:tr>
      <w:tr w14:paraId="2F71FDF6">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F9EB282">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2006年9月-2010年6月</w:t>
            </w:r>
          </w:p>
        </w:tc>
        <w:tc>
          <w:tcPr>
            <w:tcW w:w="708" w:type="dxa"/>
            <w:gridSpan w:val="2"/>
            <w:tcBorders>
              <w:top w:val="single" w:color="000000" w:sz="4" w:space="0"/>
              <w:left w:val="nil"/>
              <w:bottom w:val="single" w:color="000000" w:sz="4" w:space="0"/>
              <w:right w:val="single" w:color="auto" w:sz="4" w:space="0"/>
            </w:tcBorders>
            <w:vAlign w:val="center"/>
          </w:tcPr>
          <w:p w14:paraId="074CD0A0">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3F3C8F">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云南大学</w:t>
            </w:r>
          </w:p>
        </w:tc>
        <w:tc>
          <w:tcPr>
            <w:tcW w:w="2268" w:type="dxa"/>
            <w:gridSpan w:val="5"/>
            <w:tcBorders>
              <w:top w:val="single" w:color="000000" w:sz="4" w:space="0"/>
              <w:left w:val="nil"/>
              <w:bottom w:val="single" w:color="000000" w:sz="4" w:space="0"/>
              <w:right w:val="single" w:color="auto" w:sz="4" w:space="0"/>
            </w:tcBorders>
            <w:vAlign w:val="center"/>
          </w:tcPr>
          <w:p w14:paraId="554DFC53">
            <w:pPr>
              <w:widowControl/>
              <w:jc w:val="center"/>
              <w:rPr>
                <w:rFonts w:ascii="宋体" w:hAnsi="宋体" w:cs="Arial" w:eastAsiaTheme="minorEastAsia"/>
                <w:color w:val="FF0000"/>
                <w:kern w:val="0"/>
                <w:sz w:val="21"/>
                <w:szCs w:val="21"/>
                <w:lang w:val="en-US" w:eastAsia="zh-CN" w:bidi="ar-SA"/>
              </w:rPr>
            </w:pPr>
            <w:r>
              <w:rPr>
                <w:rFonts w:hint="eastAsia" w:ascii="宋体" w:hAnsi="宋体" w:cs="Arial"/>
                <w:color w:val="000000"/>
                <w:kern w:val="0"/>
                <w:szCs w:val="21"/>
              </w:rPr>
              <w:t>艺术与设计学院、艺术设计（景观艺术设计）专业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A5653E8">
            <w:pPr>
              <w:widowControl/>
              <w:jc w:val="center"/>
              <w:rPr>
                <w:rFonts w:ascii="宋体" w:hAnsi="宋体" w:cs="Arial" w:eastAsiaTheme="minorEastAsia"/>
                <w:color w:val="FF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512EE95D">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2328C334">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张丰</w:t>
            </w:r>
          </w:p>
        </w:tc>
      </w:tr>
      <w:tr w14:paraId="390F08A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96B33E6">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2010年9月-2013年6月</w:t>
            </w:r>
          </w:p>
        </w:tc>
        <w:tc>
          <w:tcPr>
            <w:tcW w:w="708" w:type="dxa"/>
            <w:gridSpan w:val="2"/>
            <w:tcBorders>
              <w:top w:val="single" w:color="000000" w:sz="4" w:space="0"/>
              <w:left w:val="nil"/>
              <w:bottom w:val="single" w:color="000000" w:sz="4" w:space="0"/>
              <w:right w:val="single" w:color="auto" w:sz="4" w:space="0"/>
            </w:tcBorders>
            <w:vAlign w:val="center"/>
          </w:tcPr>
          <w:p w14:paraId="7889A9D4">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5D85A49">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云南大学</w:t>
            </w:r>
          </w:p>
        </w:tc>
        <w:tc>
          <w:tcPr>
            <w:tcW w:w="2268" w:type="dxa"/>
            <w:gridSpan w:val="5"/>
            <w:tcBorders>
              <w:top w:val="single" w:color="000000" w:sz="4" w:space="0"/>
              <w:left w:val="nil"/>
              <w:bottom w:val="single" w:color="000000" w:sz="4" w:space="0"/>
              <w:right w:val="single" w:color="auto" w:sz="4" w:space="0"/>
            </w:tcBorders>
            <w:vAlign w:val="center"/>
          </w:tcPr>
          <w:p w14:paraId="0354B0AC">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艺术与设计学院、艺术学（景观艺术设计）专业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FF6B9EB">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685881DD">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3639DD1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杨晓翔</w:t>
            </w:r>
          </w:p>
        </w:tc>
      </w:tr>
      <w:tr w14:paraId="057276D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9A83F8B">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2018年9月-</w:t>
            </w:r>
          </w:p>
        </w:tc>
        <w:tc>
          <w:tcPr>
            <w:tcW w:w="708" w:type="dxa"/>
            <w:gridSpan w:val="2"/>
            <w:tcBorders>
              <w:top w:val="single" w:color="000000" w:sz="4" w:space="0"/>
              <w:left w:val="nil"/>
              <w:bottom w:val="single" w:color="000000" w:sz="4" w:space="0"/>
              <w:right w:val="single" w:color="auto" w:sz="4" w:space="0"/>
            </w:tcBorders>
            <w:vAlign w:val="center"/>
          </w:tcPr>
          <w:p w14:paraId="29219F1A">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博士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E2EBB5B">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6A971EB3">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生命科学学院、生态学专业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CC0E22C">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在读</w:t>
            </w:r>
          </w:p>
        </w:tc>
        <w:tc>
          <w:tcPr>
            <w:tcW w:w="709" w:type="dxa"/>
            <w:gridSpan w:val="2"/>
            <w:tcBorders>
              <w:top w:val="single" w:color="000000" w:sz="4" w:space="0"/>
              <w:left w:val="nil"/>
              <w:bottom w:val="single" w:color="000000" w:sz="4" w:space="0"/>
              <w:right w:val="single" w:color="auto" w:sz="4" w:space="0"/>
            </w:tcBorders>
            <w:vAlign w:val="center"/>
          </w:tcPr>
          <w:p w14:paraId="41FA94D2">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DCB017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14:paraId="42DCF96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82CDAD0">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2016年10月20日-2016年12月20日</w:t>
            </w:r>
          </w:p>
        </w:tc>
        <w:tc>
          <w:tcPr>
            <w:tcW w:w="708" w:type="dxa"/>
            <w:gridSpan w:val="2"/>
            <w:tcBorders>
              <w:top w:val="single" w:color="000000" w:sz="4" w:space="0"/>
              <w:left w:val="nil"/>
              <w:bottom w:val="single" w:color="000000" w:sz="4" w:space="0"/>
              <w:right w:val="single" w:color="auto" w:sz="4" w:space="0"/>
            </w:tcBorders>
            <w:vAlign w:val="center"/>
          </w:tcPr>
          <w:p w14:paraId="5C2A49A2">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网络培训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1761FF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7EF38D24">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海南省高等学校师资培训中心、高校青年教师创新创业教育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23FE9BC">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1CBCFF16">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5A2B9E9">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14:paraId="4DC3ABF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13F944A">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2017年7月20日-2017年7月25日</w:t>
            </w:r>
          </w:p>
        </w:tc>
        <w:tc>
          <w:tcPr>
            <w:tcW w:w="708" w:type="dxa"/>
            <w:gridSpan w:val="2"/>
            <w:tcBorders>
              <w:top w:val="single" w:color="000000" w:sz="4" w:space="0"/>
              <w:left w:val="nil"/>
              <w:bottom w:val="single" w:color="000000" w:sz="4" w:space="0"/>
              <w:right w:val="single" w:color="auto" w:sz="4" w:space="0"/>
            </w:tcBorders>
            <w:vAlign w:val="center"/>
          </w:tcPr>
          <w:p w14:paraId="5213AB72">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研修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B6C4DAB">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北京林业大学</w:t>
            </w:r>
          </w:p>
        </w:tc>
        <w:tc>
          <w:tcPr>
            <w:tcW w:w="2268" w:type="dxa"/>
            <w:gridSpan w:val="5"/>
            <w:tcBorders>
              <w:top w:val="single" w:color="000000" w:sz="4" w:space="0"/>
              <w:left w:val="nil"/>
              <w:bottom w:val="single" w:color="000000" w:sz="4" w:space="0"/>
              <w:right w:val="single" w:color="auto" w:sz="4" w:space="0"/>
            </w:tcBorders>
            <w:vAlign w:val="center"/>
          </w:tcPr>
          <w:p w14:paraId="53356023">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中国软件行业协会教育与培训中心、现代城市园林规划与数字创业设计</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6476449">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0AD69F00">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79032BDF">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r w14:paraId="08084EB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2A3B602F">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2017年</w:t>
            </w:r>
            <w:r>
              <w:rPr>
                <w:rFonts w:hint="eastAsia" w:ascii="宋体" w:hAnsi="宋体" w:cs="Arial"/>
                <w:color w:val="000000"/>
                <w:kern w:val="0"/>
                <w:szCs w:val="21"/>
                <w:lang w:val="en-US" w:eastAsia="zh-CN"/>
              </w:rPr>
              <w:t>1</w:t>
            </w:r>
            <w:r>
              <w:rPr>
                <w:rFonts w:hint="eastAsia" w:ascii="宋体" w:hAnsi="宋体" w:cs="Arial"/>
                <w:color w:val="000000"/>
                <w:kern w:val="0"/>
                <w:szCs w:val="21"/>
              </w:rPr>
              <w:t>月</w:t>
            </w:r>
            <w:r>
              <w:rPr>
                <w:rFonts w:hint="eastAsia" w:ascii="宋体" w:hAnsi="宋体" w:cs="Arial"/>
                <w:color w:val="000000"/>
                <w:kern w:val="0"/>
                <w:szCs w:val="21"/>
                <w:lang w:val="en-US" w:eastAsia="zh-CN"/>
              </w:rPr>
              <w:t>17</w:t>
            </w:r>
            <w:r>
              <w:rPr>
                <w:rFonts w:hint="eastAsia" w:ascii="宋体" w:hAnsi="宋体" w:cs="Arial"/>
                <w:color w:val="000000"/>
                <w:kern w:val="0"/>
                <w:szCs w:val="21"/>
              </w:rPr>
              <w:t>日-2017年</w:t>
            </w:r>
            <w:r>
              <w:rPr>
                <w:rFonts w:hint="eastAsia" w:ascii="宋体" w:hAnsi="宋体" w:cs="Arial"/>
                <w:color w:val="000000"/>
                <w:kern w:val="0"/>
                <w:szCs w:val="21"/>
                <w:lang w:val="en-US" w:eastAsia="zh-CN"/>
              </w:rPr>
              <w:t>1</w:t>
            </w:r>
            <w:r>
              <w:rPr>
                <w:rFonts w:hint="eastAsia" w:ascii="宋体" w:hAnsi="宋体" w:cs="Arial"/>
                <w:color w:val="000000"/>
                <w:kern w:val="0"/>
                <w:szCs w:val="21"/>
              </w:rPr>
              <w:t>月</w:t>
            </w:r>
            <w:r>
              <w:rPr>
                <w:rFonts w:hint="eastAsia" w:ascii="宋体" w:hAnsi="宋体" w:cs="Arial"/>
                <w:color w:val="000000"/>
                <w:kern w:val="0"/>
                <w:szCs w:val="21"/>
                <w:lang w:val="en-US" w:eastAsia="zh-CN"/>
              </w:rPr>
              <w:t>18</w:t>
            </w:r>
            <w:r>
              <w:rPr>
                <w:rFonts w:hint="eastAsia" w:ascii="宋体" w:hAnsi="宋体" w:cs="Arial"/>
                <w:color w:val="000000"/>
                <w:kern w:val="0"/>
                <w:szCs w:val="21"/>
              </w:rPr>
              <w:t>日</w:t>
            </w:r>
          </w:p>
        </w:tc>
        <w:tc>
          <w:tcPr>
            <w:tcW w:w="708" w:type="dxa"/>
            <w:gridSpan w:val="2"/>
            <w:tcBorders>
              <w:top w:val="single" w:color="000000" w:sz="4" w:space="0"/>
              <w:left w:val="nil"/>
              <w:bottom w:val="single" w:color="000000" w:sz="4" w:space="0"/>
              <w:right w:val="single" w:color="auto" w:sz="4" w:space="0"/>
            </w:tcBorders>
            <w:vAlign w:val="center"/>
          </w:tcPr>
          <w:p w14:paraId="4FD40FDA">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26AF2F1">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HYPERLINK "http://210.37.0.67/business/activity/joinMeeting.do?actionType=view&amp;bean.id=52a580c36a08ad2f016a4182bece049c" </w:instrText>
            </w:r>
            <w:r>
              <w:rPr>
                <w:rFonts w:hint="eastAsia" w:ascii="宋体" w:hAnsi="宋体" w:cs="Arial"/>
                <w:color w:val="000000"/>
                <w:kern w:val="0"/>
                <w:szCs w:val="21"/>
              </w:rPr>
              <w:fldChar w:fldCharType="separate"/>
            </w:r>
            <w:r>
              <w:rPr>
                <w:rFonts w:hint="default" w:ascii="宋体" w:hAnsi="宋体" w:cs="Arial"/>
                <w:color w:val="000000"/>
                <w:kern w:val="0"/>
                <w:szCs w:val="21"/>
              </w:rPr>
              <w:t>2019年智慧教学与课堂革命培训班</w:t>
            </w:r>
            <w:r>
              <w:rPr>
                <w:rFonts w:hint="default" w:ascii="宋体" w:hAnsi="宋体" w:cs="Arial"/>
                <w:color w:val="000000"/>
                <w:kern w:val="0"/>
                <w:szCs w:val="21"/>
              </w:rPr>
              <w:fldChar w:fldCharType="end"/>
            </w:r>
          </w:p>
        </w:tc>
        <w:tc>
          <w:tcPr>
            <w:tcW w:w="2268" w:type="dxa"/>
            <w:gridSpan w:val="5"/>
            <w:tcBorders>
              <w:top w:val="single" w:color="000000" w:sz="4" w:space="0"/>
              <w:left w:val="nil"/>
              <w:bottom w:val="single" w:color="000000" w:sz="4" w:space="0"/>
              <w:right w:val="single" w:color="auto" w:sz="4" w:space="0"/>
            </w:tcBorders>
            <w:vAlign w:val="center"/>
          </w:tcPr>
          <w:p w14:paraId="32B85C6E">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中国高等教育培训中心、海南师范大学</w:t>
            </w:r>
            <w:r>
              <w:rPr>
                <w:rFonts w:hint="eastAsia" w:ascii="宋体" w:hAnsi="宋体" w:cs="Arial"/>
                <w:color w:val="000000"/>
                <w:kern w:val="0"/>
                <w:szCs w:val="21"/>
                <w:lang w:eastAsia="zh-CN"/>
              </w:rPr>
              <w:t>、</w:t>
            </w:r>
            <w:r>
              <w:rPr>
                <w:rFonts w:hint="default" w:ascii="宋体" w:hAnsi="宋体" w:cs="Arial"/>
                <w:color w:val="000000"/>
                <w:kern w:val="0"/>
                <w:szCs w:val="21"/>
              </w:rPr>
              <w:t>智慧教学与课堂革命</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C7D24B5">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42CCDAF9">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0CE8B1D">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王锐萍</w:t>
            </w:r>
          </w:p>
        </w:tc>
      </w:tr>
    </w:tbl>
    <w:p w14:paraId="0F0EEFAD">
      <w:pPr>
        <w:rPr>
          <w:color w:val="auto"/>
          <w:highlight w:val="none"/>
        </w:rPr>
      </w:pPr>
    </w:p>
    <w:p w14:paraId="05926F9A">
      <w:pPr>
        <w:rPr>
          <w:color w:val="auto"/>
          <w:highlight w:val="none"/>
        </w:rPr>
      </w:pPr>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373FA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67E7BA41">
            <w:pPr>
              <w:jc w:val="center"/>
              <w:rPr>
                <w:color w:val="auto"/>
                <w:sz w:val="24"/>
                <w:highlight w:val="none"/>
              </w:rPr>
            </w:pPr>
            <w:r>
              <w:rPr>
                <w:rFonts w:hint="eastAsia"/>
                <w:color w:val="auto"/>
                <w:sz w:val="24"/>
                <w:highlight w:val="none"/>
              </w:rPr>
              <w:t>工作经历</w:t>
            </w:r>
          </w:p>
        </w:tc>
      </w:tr>
      <w:tr w14:paraId="4C041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4FE51EE">
            <w:pPr>
              <w:jc w:val="center"/>
              <w:rPr>
                <w:color w:val="auto"/>
                <w:sz w:val="24"/>
                <w:highlight w:val="none"/>
              </w:rPr>
            </w:pPr>
            <w:r>
              <w:rPr>
                <w:rFonts w:hint="eastAsia"/>
                <w:color w:val="auto"/>
                <w:sz w:val="24"/>
                <w:highlight w:val="none"/>
              </w:rPr>
              <w:t>起  止  时  间</w:t>
            </w:r>
          </w:p>
        </w:tc>
        <w:tc>
          <w:tcPr>
            <w:tcW w:w="3265" w:type="dxa"/>
            <w:vAlign w:val="center"/>
          </w:tcPr>
          <w:p w14:paraId="7B850C7E">
            <w:pPr>
              <w:jc w:val="center"/>
              <w:rPr>
                <w:color w:val="auto"/>
                <w:sz w:val="24"/>
                <w:highlight w:val="none"/>
              </w:rPr>
            </w:pPr>
            <w:r>
              <w:rPr>
                <w:rFonts w:hint="eastAsia"/>
                <w:color w:val="auto"/>
                <w:sz w:val="24"/>
                <w:highlight w:val="none"/>
              </w:rPr>
              <w:t>单      位</w:t>
            </w:r>
          </w:p>
        </w:tc>
        <w:tc>
          <w:tcPr>
            <w:tcW w:w="2410" w:type="dxa"/>
            <w:vAlign w:val="center"/>
          </w:tcPr>
          <w:p w14:paraId="7054009A">
            <w:pPr>
              <w:jc w:val="center"/>
              <w:rPr>
                <w:color w:val="auto"/>
                <w:sz w:val="24"/>
                <w:highlight w:val="none"/>
              </w:rPr>
            </w:pPr>
            <w:r>
              <w:rPr>
                <w:rFonts w:hint="eastAsia"/>
                <w:color w:val="auto"/>
                <w:sz w:val="24"/>
                <w:highlight w:val="none"/>
              </w:rPr>
              <w:t>从 事 何 专 业</w:t>
            </w:r>
          </w:p>
          <w:p w14:paraId="12AB5CF3">
            <w:pPr>
              <w:jc w:val="center"/>
              <w:rPr>
                <w:color w:val="auto"/>
                <w:sz w:val="24"/>
                <w:highlight w:val="none"/>
              </w:rPr>
            </w:pPr>
            <w:r>
              <w:rPr>
                <w:rFonts w:hint="eastAsia"/>
                <w:color w:val="auto"/>
                <w:sz w:val="24"/>
                <w:highlight w:val="none"/>
              </w:rPr>
              <w:t>技  术  工  作</w:t>
            </w:r>
          </w:p>
        </w:tc>
        <w:tc>
          <w:tcPr>
            <w:tcW w:w="1701" w:type="dxa"/>
            <w:vAlign w:val="center"/>
          </w:tcPr>
          <w:p w14:paraId="7928BFBC">
            <w:pPr>
              <w:jc w:val="center"/>
              <w:rPr>
                <w:color w:val="auto"/>
                <w:sz w:val="24"/>
                <w:highlight w:val="none"/>
              </w:rPr>
            </w:pPr>
            <w:r>
              <w:rPr>
                <w:rFonts w:hint="eastAsia"/>
                <w:color w:val="auto"/>
                <w:sz w:val="24"/>
                <w:highlight w:val="none"/>
              </w:rPr>
              <w:t>职      务</w:t>
            </w:r>
          </w:p>
        </w:tc>
      </w:tr>
      <w:tr w14:paraId="3DDEB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2C325DB4">
            <w:pPr>
              <w:widowControl/>
              <w:jc w:val="center"/>
              <w:rPr>
                <w:rFonts w:hint="eastAsia" w:ascii="宋体" w:hAnsi="宋体" w:cs="Arial"/>
                <w:color w:val="000000"/>
                <w:kern w:val="0"/>
                <w:szCs w:val="21"/>
              </w:rPr>
            </w:pPr>
            <w:r>
              <w:rPr>
                <w:rFonts w:hint="eastAsia" w:ascii="宋体" w:hAnsi="宋体" w:cs="Arial"/>
                <w:color w:val="000000"/>
                <w:kern w:val="0"/>
                <w:szCs w:val="21"/>
              </w:rPr>
              <w:t xml:space="preserve"> 2010年6月—2012年   10月</w:t>
            </w:r>
          </w:p>
        </w:tc>
        <w:tc>
          <w:tcPr>
            <w:tcW w:w="3265" w:type="dxa"/>
            <w:vAlign w:val="top"/>
          </w:tcPr>
          <w:p w14:paraId="45668A00">
            <w:pPr>
              <w:widowControl/>
              <w:jc w:val="center"/>
              <w:rPr>
                <w:rFonts w:hint="eastAsia" w:ascii="宋体" w:hAnsi="宋体" w:cs="Arial"/>
                <w:color w:val="000000"/>
                <w:kern w:val="0"/>
                <w:szCs w:val="21"/>
              </w:rPr>
            </w:pPr>
            <w:r>
              <w:rPr>
                <w:rFonts w:hint="eastAsia" w:ascii="宋体" w:hAnsi="宋体" w:cs="Arial"/>
                <w:color w:val="000000"/>
                <w:kern w:val="0"/>
                <w:szCs w:val="21"/>
              </w:rPr>
              <w:t>云南沃森园林绿化工程有限公司</w:t>
            </w:r>
          </w:p>
        </w:tc>
        <w:tc>
          <w:tcPr>
            <w:tcW w:w="2410" w:type="dxa"/>
            <w:vAlign w:val="top"/>
          </w:tcPr>
          <w:p w14:paraId="5FA3228F">
            <w:pPr>
              <w:widowControl/>
              <w:jc w:val="center"/>
              <w:rPr>
                <w:rFonts w:hint="eastAsia" w:ascii="宋体" w:hAnsi="宋体" w:cs="Arial"/>
                <w:color w:val="000000"/>
                <w:kern w:val="0"/>
                <w:szCs w:val="21"/>
              </w:rPr>
            </w:pPr>
            <w:r>
              <w:rPr>
                <w:rFonts w:hint="eastAsia" w:ascii="宋体" w:hAnsi="宋体" w:cs="Arial"/>
                <w:color w:val="000000"/>
                <w:kern w:val="0"/>
                <w:szCs w:val="21"/>
              </w:rPr>
              <w:t>景观设计</w:t>
            </w:r>
          </w:p>
        </w:tc>
        <w:tc>
          <w:tcPr>
            <w:tcW w:w="1701" w:type="dxa"/>
            <w:vAlign w:val="top"/>
          </w:tcPr>
          <w:p w14:paraId="7BBD1A1E">
            <w:pPr>
              <w:widowControl/>
              <w:jc w:val="center"/>
              <w:rPr>
                <w:rFonts w:hint="eastAsia" w:ascii="宋体" w:hAnsi="宋体" w:cs="Arial"/>
                <w:color w:val="000000"/>
                <w:kern w:val="0"/>
                <w:szCs w:val="21"/>
              </w:rPr>
            </w:pPr>
            <w:r>
              <w:rPr>
                <w:rFonts w:hint="eastAsia" w:ascii="宋体" w:hAnsi="宋体" w:cs="Arial"/>
                <w:color w:val="000000"/>
                <w:kern w:val="0"/>
                <w:szCs w:val="21"/>
              </w:rPr>
              <w:t>助理工程师</w:t>
            </w:r>
          </w:p>
        </w:tc>
      </w:tr>
      <w:tr w14:paraId="4F46A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57AE275">
            <w:pPr>
              <w:widowControl/>
              <w:jc w:val="center"/>
              <w:rPr>
                <w:rFonts w:hint="eastAsia" w:ascii="宋体" w:hAnsi="宋体" w:cs="Arial"/>
                <w:color w:val="000000"/>
                <w:kern w:val="0"/>
                <w:szCs w:val="21"/>
              </w:rPr>
            </w:pPr>
            <w:r>
              <w:rPr>
                <w:rFonts w:hint="eastAsia" w:ascii="宋体" w:hAnsi="宋体" w:cs="Arial"/>
                <w:color w:val="000000"/>
                <w:kern w:val="0"/>
                <w:szCs w:val="21"/>
              </w:rPr>
              <w:t xml:space="preserve"> 2013年6月—201</w:t>
            </w:r>
            <w:r>
              <w:rPr>
                <w:rFonts w:hint="eastAsia" w:ascii="宋体" w:hAnsi="宋体" w:cs="Arial"/>
                <w:color w:val="000000"/>
                <w:kern w:val="0"/>
                <w:szCs w:val="21"/>
                <w:lang w:val="en-US" w:eastAsia="zh-CN"/>
              </w:rPr>
              <w:t>3</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10</w:t>
            </w:r>
            <w:r>
              <w:rPr>
                <w:rFonts w:hint="eastAsia" w:ascii="宋体" w:hAnsi="宋体" w:cs="Arial"/>
                <w:color w:val="000000"/>
                <w:kern w:val="0"/>
                <w:szCs w:val="21"/>
              </w:rPr>
              <w:t>月</w:t>
            </w:r>
          </w:p>
        </w:tc>
        <w:tc>
          <w:tcPr>
            <w:tcW w:w="3265" w:type="dxa"/>
            <w:vAlign w:val="top"/>
          </w:tcPr>
          <w:p w14:paraId="269E3C6F">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江汉大学</w:t>
            </w:r>
          </w:p>
        </w:tc>
        <w:tc>
          <w:tcPr>
            <w:tcW w:w="2410" w:type="dxa"/>
            <w:vAlign w:val="top"/>
          </w:tcPr>
          <w:p w14:paraId="2F2EDCC6">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环境艺术设计</w:t>
            </w:r>
          </w:p>
        </w:tc>
        <w:tc>
          <w:tcPr>
            <w:tcW w:w="1701" w:type="dxa"/>
            <w:vAlign w:val="top"/>
          </w:tcPr>
          <w:p w14:paraId="787FED8F">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助教</w:t>
            </w:r>
          </w:p>
        </w:tc>
      </w:tr>
      <w:tr w14:paraId="4665C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797401E9">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 xml:space="preserve"> 2013年</w:t>
            </w:r>
            <w:r>
              <w:rPr>
                <w:rFonts w:hint="eastAsia" w:ascii="宋体" w:hAnsi="宋体" w:cs="Arial"/>
                <w:color w:val="000000"/>
                <w:kern w:val="0"/>
                <w:szCs w:val="21"/>
                <w:lang w:val="en-US" w:eastAsia="zh-CN"/>
              </w:rPr>
              <w:t>10</w:t>
            </w:r>
            <w:r>
              <w:rPr>
                <w:rFonts w:hint="eastAsia" w:ascii="宋体" w:hAnsi="宋体" w:cs="Arial"/>
                <w:color w:val="000000"/>
                <w:kern w:val="0"/>
                <w:szCs w:val="21"/>
              </w:rPr>
              <w:t>月—2014年   7月</w:t>
            </w:r>
          </w:p>
        </w:tc>
        <w:tc>
          <w:tcPr>
            <w:tcW w:w="3265" w:type="dxa"/>
            <w:vAlign w:val="top"/>
          </w:tcPr>
          <w:p w14:paraId="3ABD6F14">
            <w:pPr>
              <w:widowControl/>
              <w:jc w:val="center"/>
              <w:rPr>
                <w:rFonts w:hint="eastAsia" w:ascii="宋体" w:hAnsi="宋体" w:cs="Arial"/>
                <w:color w:val="000000"/>
                <w:kern w:val="0"/>
                <w:szCs w:val="21"/>
              </w:rPr>
            </w:pPr>
            <w:r>
              <w:rPr>
                <w:rFonts w:hint="eastAsia" w:ascii="宋体" w:hAnsi="宋体" w:cs="Arial"/>
                <w:color w:val="000000"/>
                <w:kern w:val="0"/>
                <w:szCs w:val="21"/>
              </w:rPr>
              <w:t>机械工业第三设计研究院</w:t>
            </w:r>
          </w:p>
          <w:p w14:paraId="01B083B9">
            <w:pPr>
              <w:widowControl/>
              <w:jc w:val="center"/>
              <w:rPr>
                <w:rFonts w:hint="eastAsia" w:ascii="宋体" w:hAnsi="宋体" w:cs="Arial"/>
                <w:color w:val="000000"/>
                <w:kern w:val="0"/>
                <w:szCs w:val="21"/>
                <w:lang w:val="en-US" w:eastAsia="zh-CN"/>
              </w:rPr>
            </w:pPr>
          </w:p>
        </w:tc>
        <w:tc>
          <w:tcPr>
            <w:tcW w:w="2410" w:type="dxa"/>
            <w:vAlign w:val="top"/>
          </w:tcPr>
          <w:p w14:paraId="56C9C551">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风景园林设计</w:t>
            </w:r>
          </w:p>
        </w:tc>
        <w:tc>
          <w:tcPr>
            <w:tcW w:w="1701" w:type="dxa"/>
            <w:vAlign w:val="top"/>
          </w:tcPr>
          <w:p w14:paraId="32D970A3">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助理工程师</w:t>
            </w:r>
          </w:p>
        </w:tc>
      </w:tr>
      <w:tr w14:paraId="2969C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2ECB5B5E">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 xml:space="preserve"> 2014年7月—2021年   9月</w:t>
            </w:r>
          </w:p>
        </w:tc>
        <w:tc>
          <w:tcPr>
            <w:tcW w:w="3265" w:type="dxa"/>
            <w:vAlign w:val="top"/>
          </w:tcPr>
          <w:p w14:paraId="246F972C">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海南师范大学</w:t>
            </w:r>
          </w:p>
        </w:tc>
        <w:tc>
          <w:tcPr>
            <w:tcW w:w="2410" w:type="dxa"/>
            <w:vAlign w:val="top"/>
          </w:tcPr>
          <w:p w14:paraId="482048BB">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园林</w:t>
            </w:r>
          </w:p>
        </w:tc>
        <w:tc>
          <w:tcPr>
            <w:tcW w:w="1701" w:type="dxa"/>
            <w:vAlign w:val="top"/>
          </w:tcPr>
          <w:p w14:paraId="61452AD7">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讲师</w:t>
            </w:r>
          </w:p>
        </w:tc>
      </w:tr>
    </w:tbl>
    <w:p w14:paraId="5C4D2F52">
      <w:pPr>
        <w:rPr>
          <w:color w:val="auto"/>
          <w:highlight w:val="none"/>
        </w:rPr>
      </w:pPr>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5A5A2A17">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8A34077">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基本条件</w:t>
            </w:r>
          </w:p>
        </w:tc>
      </w:tr>
      <w:tr w14:paraId="2EF4FFB4">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1EF2C6C3">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思想品德鉴定及</w:t>
            </w:r>
          </w:p>
          <w:p w14:paraId="70FE0E4A">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6B52D7A5">
            <w:pPr>
              <w:spacing w:line="276" w:lineRule="auto"/>
              <w:ind w:firstLine="420" w:firstLineChars="200"/>
              <w:rPr>
                <w:rFonts w:ascii="Calibri" w:hAnsi="Calibri" w:eastAsia="宋体" w:cs="Times New Roman"/>
                <w:color w:val="auto"/>
              </w:rPr>
            </w:pPr>
            <w:r>
              <w:rPr>
                <w:rFonts w:hint="eastAsia" w:ascii="Calibri" w:hAnsi="Calibri" w:eastAsia="宋体" w:cs="Times New Roman"/>
              </w:rPr>
              <w:t>该同志思想政治觉悟高，</w:t>
            </w:r>
            <w:r>
              <w:rPr>
                <w:rFonts w:ascii="Calibri" w:hAnsi="Calibri" w:eastAsia="宋体" w:cs="Times New Roman"/>
              </w:rPr>
              <w:t>积极参加政治学习，拥护党的各项方针政策</w:t>
            </w:r>
            <w:r>
              <w:rPr>
                <w:rFonts w:hint="eastAsia" w:ascii="Calibri" w:hAnsi="Calibri" w:eastAsia="宋体" w:cs="Times New Roman"/>
              </w:rPr>
              <w:t>，不断提高自身的修养，提高自己的政治素养和专业文化水平。该同志思想品德高尚，热爱社会公益事业，有主人翁精神，爱校如家。遵守社会公德，有良好的个人品格，人生观、价值观、世界观正确，作风正派，廉洁从教，为人师表，公平、公正的对待每位学生，是一位遵纪守法、道德高尚的好公民，在2017年获得“优秀党员</w:t>
            </w:r>
            <w:r>
              <w:rPr>
                <w:rFonts w:hint="eastAsia" w:ascii="Calibri" w:hAnsi="Calibri" w:eastAsia="宋体" w:cs="Times New Roman"/>
                <w:color w:val="auto"/>
              </w:rPr>
              <w:t>”称号。</w:t>
            </w:r>
          </w:p>
          <w:p w14:paraId="1799F12D">
            <w:pPr>
              <w:widowControl/>
              <w:jc w:val="left"/>
              <w:rPr>
                <w:rFonts w:ascii="宋体" w:hAnsi="宋体" w:cs="Arial"/>
                <w:color w:val="auto"/>
                <w:kern w:val="0"/>
                <w:szCs w:val="21"/>
                <w:highlight w:val="none"/>
              </w:rPr>
            </w:pPr>
            <w:r>
              <w:rPr>
                <w:rFonts w:hint="eastAsia" w:ascii="Calibri" w:hAnsi="Calibri" w:eastAsia="宋体" w:cs="Times New Roman"/>
                <w:color w:val="auto"/>
              </w:rPr>
              <w:t>在工作中，该同志以教书育人为己任，有强烈的事业心和高度的责任感。在担任2015级、2019级园林专业班主任期间，将德育工作放在各项工作的首位，工作认真负责，关爱学生，积极参与和组织班级活动，并在2015—2016学年</w:t>
            </w:r>
            <w:r>
              <w:rPr>
                <w:rFonts w:hint="eastAsia" w:ascii="Calibri" w:hAnsi="Calibri" w:eastAsia="宋体" w:cs="Times New Roman"/>
                <w:color w:val="auto"/>
                <w:lang w:eastAsia="zh-CN"/>
              </w:rPr>
              <w:t>、</w:t>
            </w:r>
            <w:r>
              <w:rPr>
                <w:rFonts w:hint="eastAsia" w:ascii="Calibri" w:hAnsi="Calibri" w:eastAsia="宋体" w:cs="Times New Roman"/>
                <w:color w:val="auto"/>
              </w:rPr>
              <w:t>2017—2018学年</w:t>
            </w:r>
            <w:r>
              <w:rPr>
                <w:rFonts w:hint="eastAsia" w:ascii="Calibri" w:hAnsi="Calibri" w:eastAsia="宋体" w:cs="Times New Roman"/>
                <w:color w:val="auto"/>
                <w:lang w:val="en-US" w:eastAsia="zh-CN"/>
              </w:rPr>
              <w:t>和2021</w:t>
            </w:r>
            <w:r>
              <w:rPr>
                <w:rFonts w:hint="eastAsia" w:ascii="Calibri" w:hAnsi="Calibri" w:eastAsia="宋体" w:cs="Times New Roman"/>
                <w:color w:val="auto"/>
              </w:rPr>
              <w:t>—20</w:t>
            </w:r>
            <w:r>
              <w:rPr>
                <w:rFonts w:hint="eastAsia" w:ascii="Calibri" w:hAnsi="Calibri" w:eastAsia="宋体" w:cs="Times New Roman"/>
                <w:color w:val="auto"/>
                <w:lang w:val="en-US" w:eastAsia="zh-CN"/>
              </w:rPr>
              <w:t>22</w:t>
            </w:r>
            <w:r>
              <w:rPr>
                <w:rFonts w:hint="eastAsia" w:ascii="Calibri" w:hAnsi="Calibri" w:eastAsia="宋体" w:cs="Times New Roman"/>
                <w:color w:val="auto"/>
              </w:rPr>
              <w:t>学年毕业实习指导工作中荣获“优秀</w:t>
            </w:r>
            <w:r>
              <w:rPr>
                <w:rFonts w:hint="eastAsia" w:ascii="Calibri" w:hAnsi="Calibri" w:eastAsia="宋体" w:cs="Times New Roman"/>
                <w:color w:val="auto"/>
                <w:lang w:val="en-US" w:eastAsia="zh-CN"/>
              </w:rPr>
              <w:t>实习</w:t>
            </w:r>
            <w:r>
              <w:rPr>
                <w:rFonts w:hint="eastAsia" w:ascii="Calibri" w:hAnsi="Calibri" w:eastAsia="宋体" w:cs="Times New Roman"/>
                <w:color w:val="auto"/>
              </w:rPr>
              <w:t>指导教师”。该同志热爱教师工作，热爱教育事业，勤于学习，踏实肯干，团结同事，工作尽心尽责，态度端正，认真学习学院下达的上级文件，配合学院和专业教研室搞</w:t>
            </w:r>
            <w:r>
              <w:rPr>
                <w:rFonts w:hint="eastAsia" w:ascii="Calibri" w:hAnsi="Calibri" w:eastAsia="宋体" w:cs="Times New Roman"/>
              </w:rPr>
              <w:t>好各项活动，努力完成学校交给的各项工作任务，是一位积极、称职的好教师。</w:t>
            </w:r>
          </w:p>
          <w:p w14:paraId="7D39757E">
            <w:pPr>
              <w:widowControl/>
              <w:jc w:val="left"/>
              <w:rPr>
                <w:rFonts w:ascii="宋体" w:hAnsi="宋体" w:cs="Arial"/>
                <w:color w:val="auto"/>
                <w:kern w:val="0"/>
                <w:szCs w:val="21"/>
                <w:highlight w:val="none"/>
              </w:rPr>
            </w:pPr>
          </w:p>
          <w:p w14:paraId="6FFCE973">
            <w:pPr>
              <w:ind w:firstLine="1050" w:firstLineChars="500"/>
              <w:jc w:val="left"/>
              <w:rPr>
                <w:rFonts w:ascii="宋体" w:hAnsi="宋体" w:cs="Arial"/>
                <w:color w:val="auto"/>
                <w:kern w:val="0"/>
                <w:szCs w:val="21"/>
                <w:highlight w:val="none"/>
              </w:rPr>
            </w:pPr>
            <w:r>
              <w:rPr>
                <w:rFonts w:hint="eastAsia" w:ascii="宋体" w:hAnsi="宋体" w:cs="Arial"/>
                <w:color w:val="auto"/>
                <w:kern w:val="0"/>
                <w:szCs w:val="21"/>
                <w:highlight w:val="none"/>
              </w:rPr>
              <w:t>分党委书记签名（盖章）：                     年   月   日</w:t>
            </w:r>
          </w:p>
        </w:tc>
      </w:tr>
      <w:tr w14:paraId="644234C9">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F912573">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FF15BC6">
            <w:pPr>
              <w:widowControl/>
              <w:rPr>
                <w:rFonts w:hint="eastAsia" w:ascii="宋体" w:hAnsi="宋体" w:cs="Arial" w:eastAsiaTheme="minorEastAsia"/>
                <w:color w:val="auto"/>
                <w:kern w:val="0"/>
                <w:szCs w:val="21"/>
                <w:highlight w:val="none"/>
                <w:lang w:val="en-US" w:eastAsia="zh-CN"/>
              </w:rPr>
            </w:pPr>
            <w:r>
              <w:rPr>
                <w:rFonts w:hint="eastAsia" w:ascii="宋体" w:hAnsi="宋体" w:cs="Arial"/>
                <w:color w:val="000000"/>
                <w:kern w:val="0"/>
                <w:szCs w:val="21"/>
              </w:rPr>
              <w:t>2016年称职，2017年优秀，2018年称职,2019年称职，2020年称职</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2021年优秀</w:t>
            </w:r>
          </w:p>
        </w:tc>
      </w:tr>
      <w:tr w14:paraId="4DF02E2F">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9387DCD">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7DC86066">
            <w:pPr>
              <w:jc w:val="center"/>
              <w:rPr>
                <w:rFonts w:hint="eastAsia" w:cs="Arial" w:asciiTheme="minorEastAsia" w:hAnsiTheme="minorEastAsia" w:eastAsiaTheme="minorEastAsia"/>
                <w:color w:val="000000"/>
                <w:kern w:val="0"/>
                <w:sz w:val="21"/>
                <w:szCs w:val="21"/>
                <w:lang w:val="en-US" w:eastAsia="zh-CN" w:bidi="ar-SA"/>
              </w:rPr>
            </w:pPr>
            <w:r>
              <w:rPr>
                <w:rFonts w:hint="eastAsia" w:cs="Arial" w:asciiTheme="minorEastAsia" w:hAnsiTheme="minorEastAsia"/>
                <w:color w:val="000000"/>
                <w:kern w:val="0"/>
                <w:szCs w:val="21"/>
                <w:lang w:val="en-US" w:eastAsia="zh-CN"/>
              </w:rPr>
              <w:t>优秀</w:t>
            </w:r>
          </w:p>
        </w:tc>
      </w:tr>
      <w:tr w14:paraId="1756D4B9">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E61D96F">
            <w:pPr>
              <w:jc w:val="center"/>
              <w:rPr>
                <w:rFonts w:ascii="宋体" w:hAnsi="宋体" w:cs="Arial"/>
                <w:color w:val="auto"/>
                <w:kern w:val="0"/>
                <w:szCs w:val="21"/>
                <w:highlight w:val="none"/>
              </w:rPr>
            </w:pPr>
            <w:r>
              <w:rPr>
                <w:rFonts w:hint="eastAsia" w:ascii="宋体" w:hAnsi="宋体" w:cs="Arial"/>
                <w:color w:val="auto"/>
                <w:kern w:val="0"/>
                <w:szCs w:val="21"/>
                <w:highlight w:val="none"/>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5A885BE1">
            <w:pPr>
              <w:jc w:val="center"/>
              <w:rPr>
                <w:rFonts w:hint="eastAsia" w:cs="Arial" w:asciiTheme="minorEastAsia" w:hAnsiTheme="minorEastAsia" w:eastAsiaTheme="minorEastAsia"/>
                <w:color w:val="000000"/>
                <w:kern w:val="0"/>
                <w:sz w:val="21"/>
                <w:szCs w:val="21"/>
                <w:lang w:val="en-US" w:eastAsia="zh-CN" w:bidi="ar-SA"/>
              </w:rPr>
            </w:pPr>
            <w:r>
              <w:rPr>
                <w:rFonts w:hint="eastAsia" w:cs="Arial" w:asciiTheme="minorEastAsia" w:hAnsiTheme="minorEastAsia"/>
                <w:color w:val="000000"/>
                <w:kern w:val="0"/>
                <w:szCs w:val="21"/>
                <w:lang w:val="en-US" w:eastAsia="zh-CN"/>
              </w:rPr>
              <w:t>无</w:t>
            </w:r>
          </w:p>
        </w:tc>
      </w:tr>
      <w:tr w14:paraId="0ADFB677">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55D9A0D">
            <w:pPr>
              <w:jc w:val="center"/>
              <w:rPr>
                <w:rFonts w:ascii="宋体" w:hAnsi="宋体" w:cs="Arial"/>
                <w:color w:val="auto"/>
                <w:kern w:val="0"/>
                <w:szCs w:val="21"/>
                <w:highlight w:val="none"/>
              </w:rPr>
            </w:pPr>
            <w:r>
              <w:rPr>
                <w:rFonts w:hint="eastAsia" w:ascii="宋体" w:hAnsi="宋体" w:cs="Arial"/>
                <w:color w:val="auto"/>
                <w:kern w:val="0"/>
                <w:szCs w:val="21"/>
                <w:highlight w:val="none"/>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F40B976">
            <w:pPr>
              <w:widowControl/>
              <w:jc w:val="center"/>
              <w:rPr>
                <w:rFonts w:ascii="宋体" w:hAnsi="宋体" w:cs="Arial"/>
                <w:color w:val="auto"/>
                <w:kern w:val="0"/>
                <w:szCs w:val="21"/>
                <w:highlight w:val="none"/>
              </w:rPr>
            </w:pPr>
            <w:r>
              <w:rPr>
                <w:rFonts w:hint="eastAsia" w:cs="Arial" w:asciiTheme="minorEastAsia" w:hAnsiTheme="minorEastAsia"/>
                <w:color w:val="auto"/>
                <w:kern w:val="0"/>
                <w:szCs w:val="21"/>
                <w:highlight w:val="none"/>
                <w:lang w:eastAsia="zh-CN"/>
              </w:rPr>
              <w:t>☑</w:t>
            </w:r>
            <w:r>
              <w:rPr>
                <w:rFonts w:hint="eastAsia" w:cs="Arial" w:asciiTheme="minorEastAsia" w:hAnsiTheme="minorEastAsia"/>
                <w:color w:val="auto"/>
                <w:kern w:val="0"/>
                <w:szCs w:val="21"/>
                <w:highlight w:val="none"/>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1C0686B9">
            <w:pPr>
              <w:jc w:val="left"/>
              <w:rPr>
                <w:rFonts w:ascii="宋体" w:hAnsi="宋体" w:cs="Arial"/>
                <w:color w:val="auto"/>
                <w:kern w:val="0"/>
                <w:szCs w:val="21"/>
                <w:highlight w:val="none"/>
              </w:rPr>
            </w:pPr>
            <w:r>
              <w:rPr>
                <w:rFonts w:hint="eastAsia" w:cs="Arial" w:asciiTheme="minorEastAsia" w:hAnsiTheme="minorEastAsia"/>
                <w:color w:val="auto"/>
                <w:kern w:val="0"/>
                <w:szCs w:val="21"/>
                <w:highlight w:val="none"/>
              </w:rPr>
              <w:t>□是，</w:t>
            </w:r>
            <w:r>
              <w:rPr>
                <w:rFonts w:hint="eastAsia" w:ascii="宋体" w:hAnsi="宋体" w:cs="Arial"/>
                <w:color w:val="auto"/>
                <w:kern w:val="0"/>
                <w:szCs w:val="21"/>
                <w:highlight w:val="none"/>
              </w:rPr>
              <w:t>因                          延迟     年。</w:t>
            </w:r>
          </w:p>
        </w:tc>
      </w:tr>
      <w:tr w14:paraId="7AE58BEE">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71A5E188">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279F6D5A">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2015级、2019级园林班班主任、8年</w:t>
            </w:r>
          </w:p>
        </w:tc>
      </w:tr>
    </w:tbl>
    <w:p w14:paraId="1C420A6A">
      <w:pPr>
        <w:rPr>
          <w:color w:val="auto"/>
          <w:highlight w:val="none"/>
        </w:rPr>
      </w:pPr>
    </w:p>
    <w:p w14:paraId="4D41D45F">
      <w:pPr>
        <w:rPr>
          <w:color w:val="auto"/>
          <w:highlight w:val="none"/>
        </w:rPr>
      </w:pPr>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0B6437C7">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69B0AD31">
            <w:pPr>
              <w:spacing w:line="300" w:lineRule="exact"/>
              <w:jc w:val="center"/>
              <w:rPr>
                <w:rFonts w:ascii="仿宋_GB2312" w:eastAsia="仿宋_GB2312"/>
                <w:b/>
                <w:color w:val="auto"/>
                <w:szCs w:val="21"/>
                <w:highlight w:val="none"/>
              </w:rPr>
            </w:pPr>
            <w:r>
              <w:rPr>
                <w:rFonts w:hint="eastAsia" w:ascii="仿宋_GB2312" w:eastAsia="仿宋_GB2312"/>
                <w:b/>
                <w:color w:val="auto"/>
                <w:szCs w:val="21"/>
                <w:highlight w:val="none"/>
              </w:rPr>
              <w:t>任现职以来的教学业绩情况</w:t>
            </w:r>
          </w:p>
        </w:tc>
      </w:tr>
      <w:tr w14:paraId="54587BBD">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372C7F3F">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教学方面条件</w:t>
            </w:r>
          </w:p>
        </w:tc>
        <w:tc>
          <w:tcPr>
            <w:tcW w:w="8222" w:type="dxa"/>
            <w:gridSpan w:val="7"/>
            <w:tcBorders>
              <w:top w:val="single" w:color="auto" w:sz="4" w:space="0"/>
              <w:left w:val="single" w:color="auto" w:sz="4" w:space="0"/>
              <w:right w:val="single" w:color="auto" w:sz="4" w:space="0"/>
            </w:tcBorders>
            <w:vAlign w:val="center"/>
          </w:tcPr>
          <w:p w14:paraId="3487CF36">
            <w:pPr>
              <w:spacing w:line="300" w:lineRule="exact"/>
              <w:jc w:val="left"/>
              <w:rPr>
                <w:rFonts w:ascii="仿宋_GB2312" w:eastAsia="仿宋_GB2312"/>
                <w:color w:val="auto"/>
                <w:szCs w:val="21"/>
                <w:highlight w:val="none"/>
              </w:rPr>
            </w:pPr>
            <w:r>
              <w:rPr>
                <w:rFonts w:hint="eastAsia" w:ascii="仿宋_GB2312" w:eastAsia="仿宋_GB2312"/>
                <w:color w:val="auto"/>
                <w:szCs w:val="21"/>
                <w:highlight w:val="none"/>
              </w:rPr>
              <w:fldChar w:fldCharType="begin"/>
            </w:r>
            <w:r>
              <w:rPr>
                <w:rFonts w:hint="eastAsia" w:ascii="仿宋_GB2312" w:eastAsia="仿宋_GB2312"/>
                <w:color w:val="auto"/>
                <w:szCs w:val="21"/>
                <w:highlight w:val="none"/>
              </w:rPr>
              <w:instrText xml:space="preserve"> = 1 \* GB3 </w:instrText>
            </w:r>
            <w:r>
              <w:rPr>
                <w:rFonts w:hint="eastAsia" w:ascii="仿宋_GB2312" w:eastAsia="仿宋_GB2312"/>
                <w:color w:val="auto"/>
                <w:szCs w:val="21"/>
                <w:highlight w:val="none"/>
              </w:rPr>
              <w:fldChar w:fldCharType="separate"/>
            </w:r>
            <w:r>
              <w:rPr>
                <w:rFonts w:hint="eastAsia" w:ascii="仿宋_GB2312" w:eastAsia="仿宋_GB2312"/>
                <w:color w:val="auto"/>
                <w:szCs w:val="21"/>
                <w:highlight w:val="none"/>
              </w:rPr>
              <w:t>①</w:t>
            </w:r>
            <w:r>
              <w:rPr>
                <w:rFonts w:hint="eastAsia" w:ascii="仿宋_GB2312" w:eastAsia="仿宋_GB2312"/>
                <w:color w:val="auto"/>
                <w:szCs w:val="21"/>
                <w:highlight w:val="none"/>
              </w:rPr>
              <w:fldChar w:fldCharType="end"/>
            </w:r>
            <w:r>
              <w:rPr>
                <w:rFonts w:hint="eastAsia" w:ascii="仿宋_GB2312" w:eastAsia="仿宋_GB2312"/>
                <w:color w:val="auto"/>
                <w:szCs w:val="21"/>
                <w:highlight w:val="none"/>
              </w:rPr>
              <w:t>任现职以来，承担课堂教学工作量共计</w:t>
            </w:r>
            <w:r>
              <w:rPr>
                <w:rFonts w:hint="eastAsia" w:ascii="仿宋_GB2312" w:eastAsia="仿宋_GB2312"/>
                <w:color w:val="auto"/>
                <w:szCs w:val="21"/>
                <w:highlight w:val="none"/>
                <w:u w:val="single"/>
                <w:lang w:val="en-US" w:eastAsia="zh-CN"/>
              </w:rPr>
              <w:t>3384</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615.27</w:t>
            </w:r>
            <w:r>
              <w:rPr>
                <w:rFonts w:hint="eastAsia" w:ascii="仿宋_GB2312" w:eastAsia="仿宋_GB2312"/>
                <w:color w:val="auto"/>
                <w:szCs w:val="21"/>
                <w:highlight w:val="none"/>
              </w:rPr>
              <w:t>学时，其中本科生课堂教学工作量共计</w:t>
            </w:r>
            <w:r>
              <w:rPr>
                <w:rFonts w:hint="eastAsia" w:ascii="仿宋_GB2312" w:eastAsia="仿宋_GB2312"/>
                <w:color w:val="auto"/>
                <w:szCs w:val="21"/>
                <w:highlight w:val="none"/>
                <w:u w:val="single"/>
                <w:lang w:val="en-US" w:eastAsia="zh-CN"/>
              </w:rPr>
              <w:t>2420</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440</w:t>
            </w:r>
            <w:r>
              <w:rPr>
                <w:rFonts w:hint="eastAsia" w:ascii="仿宋_GB2312" w:eastAsia="仿宋_GB2312"/>
                <w:color w:val="auto"/>
                <w:szCs w:val="21"/>
                <w:highlight w:val="none"/>
              </w:rPr>
              <w:t>学时，其中实践类共计</w:t>
            </w:r>
            <w:r>
              <w:rPr>
                <w:rFonts w:hint="eastAsia" w:ascii="仿宋_GB2312" w:eastAsia="仿宋_GB2312"/>
                <w:color w:val="auto"/>
                <w:szCs w:val="21"/>
                <w:highlight w:val="none"/>
                <w:u w:val="single"/>
                <w:lang w:val="en-US" w:eastAsia="zh-CN"/>
              </w:rPr>
              <w:t>840</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lang w:val="en-US" w:eastAsia="zh-CN"/>
              </w:rPr>
              <w:t>152.73</w:t>
            </w:r>
            <w:r>
              <w:rPr>
                <w:rFonts w:hint="eastAsia" w:ascii="仿宋_GB2312" w:eastAsia="仿宋_GB2312"/>
                <w:color w:val="auto"/>
                <w:szCs w:val="21"/>
                <w:highlight w:val="none"/>
              </w:rPr>
              <w:t>学时。</w:t>
            </w:r>
          </w:p>
          <w:p w14:paraId="48D74B26">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2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②</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Arial"/>
                <w:color w:val="auto"/>
                <w:kern w:val="0"/>
                <w:szCs w:val="21"/>
                <w:highlight w:val="none"/>
              </w:rPr>
              <w:t>任现职以来教学评估达到“合格”以上占</w:t>
            </w:r>
            <w:r>
              <w:rPr>
                <w:rFonts w:hint="eastAsia" w:ascii="仿宋_GB2312" w:hAnsi="宋体" w:eastAsia="仿宋_GB2312" w:cs="Arial"/>
                <w:color w:val="auto"/>
                <w:kern w:val="0"/>
                <w:szCs w:val="21"/>
                <w:highlight w:val="none"/>
                <w:u w:val="single"/>
                <w:lang w:val="en-US" w:eastAsia="zh-CN"/>
              </w:rPr>
              <w:t>100</w:t>
            </w:r>
            <w:r>
              <w:rPr>
                <w:rFonts w:hint="eastAsia" w:ascii="仿宋_GB2312" w:hAnsi="宋体" w:eastAsia="仿宋_GB2312" w:cs="Arial"/>
                <w:color w:val="auto"/>
                <w:kern w:val="0"/>
                <w:szCs w:val="21"/>
                <w:highlight w:val="none"/>
                <w:u w:val="single"/>
              </w:rPr>
              <w:t xml:space="preserve">% </w:t>
            </w:r>
            <w:r>
              <w:rPr>
                <w:rFonts w:hint="eastAsia" w:ascii="仿宋_GB2312" w:eastAsia="仿宋_GB2312"/>
                <w:color w:val="auto"/>
                <w:szCs w:val="21"/>
                <w:highlight w:val="none"/>
              </w:rPr>
              <w:t>。</w:t>
            </w:r>
          </w:p>
          <w:p w14:paraId="19E5736E">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3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③</w:t>
            </w:r>
            <w:r>
              <w:rPr>
                <w:rFonts w:hint="eastAsia" w:ascii="仿宋_GB2312" w:hAnsi="宋体" w:eastAsia="仿宋_GB2312" w:cs="Arial"/>
                <w:color w:val="auto"/>
                <w:kern w:val="0"/>
                <w:szCs w:val="21"/>
                <w:highlight w:val="none"/>
              </w:rPr>
              <w:fldChar w:fldCharType="end"/>
            </w:r>
            <w:r>
              <w:rPr>
                <w:rFonts w:hint="eastAsia" w:ascii="仿宋_GB2312" w:eastAsia="仿宋_GB2312"/>
                <w:color w:val="auto"/>
                <w:szCs w:val="21"/>
                <w:highlight w:val="none"/>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优秀</w:t>
            </w:r>
            <w:r>
              <w:rPr>
                <w:rFonts w:hint="eastAsia" w:ascii="仿宋_GB2312" w:eastAsia="仿宋_GB2312"/>
                <w:szCs w:val="21"/>
                <w:u w:val="single"/>
              </w:rPr>
              <w:t xml:space="preserve"> </w:t>
            </w:r>
            <w:r>
              <w:rPr>
                <w:rFonts w:hint="eastAsia" w:ascii="仿宋_GB2312" w:eastAsia="仿宋_GB2312"/>
                <w:color w:val="auto"/>
                <w:szCs w:val="21"/>
                <w:highlight w:val="none"/>
              </w:rPr>
              <w:t>等级。</w:t>
            </w:r>
          </w:p>
          <w:p w14:paraId="235AE3DE">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4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④</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宋体"/>
                <w:color w:val="auto"/>
                <w:kern w:val="0"/>
                <w:szCs w:val="21"/>
                <w:highlight w:val="none"/>
              </w:rPr>
              <w:t>担任毕业实习和论文指导工作（</w:t>
            </w:r>
            <w:r>
              <w:rPr>
                <w:rFonts w:hint="eastAsia" w:ascii="仿宋_GB2312" w:hAnsi="宋体" w:eastAsia="仿宋_GB2312" w:cs="宋体"/>
                <w:color w:val="auto"/>
                <w:kern w:val="0"/>
                <w:szCs w:val="21"/>
                <w:highlight w:val="none"/>
                <w:lang w:val="en-US" w:eastAsia="zh-CN"/>
              </w:rPr>
              <w:t>8</w:t>
            </w:r>
            <w:r>
              <w:rPr>
                <w:rFonts w:hint="eastAsia" w:ascii="仿宋_GB2312" w:hAnsi="宋体" w:eastAsia="仿宋_GB2312" w:cs="宋体"/>
                <w:color w:val="auto"/>
                <w:kern w:val="0"/>
                <w:szCs w:val="21"/>
                <w:highlight w:val="none"/>
              </w:rPr>
              <w:t>）届；或担任本科生创新创业活动（</w:t>
            </w:r>
            <w:r>
              <w:rPr>
                <w:rFonts w:hint="eastAsia" w:ascii="仿宋_GB2312" w:hAnsi="宋体" w:eastAsia="仿宋_GB2312" w:cs="宋体"/>
                <w:color w:val="auto"/>
                <w:kern w:val="0"/>
                <w:szCs w:val="21"/>
                <w:highlight w:val="none"/>
                <w:lang w:val="en-US" w:eastAsia="zh-CN"/>
              </w:rPr>
              <w:t>11</w:t>
            </w:r>
            <w:r>
              <w:rPr>
                <w:rFonts w:hint="eastAsia" w:ascii="仿宋_GB2312" w:hAnsi="宋体" w:eastAsia="仿宋_GB2312" w:cs="宋体"/>
                <w:color w:val="auto"/>
                <w:kern w:val="0"/>
                <w:szCs w:val="21"/>
                <w:highlight w:val="none"/>
              </w:rPr>
              <w:t>）项；或担任本科生专业竞赛指导（</w:t>
            </w:r>
            <w:r>
              <w:rPr>
                <w:rFonts w:hint="eastAsia" w:ascii="仿宋_GB2312" w:hAnsi="宋体" w:eastAsia="仿宋_GB2312" w:cs="宋体"/>
                <w:color w:val="auto"/>
                <w:kern w:val="0"/>
                <w:szCs w:val="21"/>
                <w:highlight w:val="none"/>
                <w:lang w:val="en-US" w:eastAsia="zh-CN"/>
              </w:rPr>
              <w:t>31</w:t>
            </w:r>
            <w:r>
              <w:rPr>
                <w:rFonts w:hint="eastAsia" w:ascii="仿宋_GB2312" w:hAnsi="宋体" w:eastAsia="仿宋_GB2312" w:cs="宋体"/>
                <w:color w:val="auto"/>
                <w:kern w:val="0"/>
                <w:szCs w:val="21"/>
                <w:highlight w:val="none"/>
              </w:rPr>
              <w:t>）项；或担任本科生开展寒暑假社会实践（</w:t>
            </w:r>
            <w:r>
              <w:rPr>
                <w:rFonts w:hint="eastAsia" w:ascii="仿宋_GB2312" w:hAnsi="宋体" w:eastAsia="仿宋_GB2312" w:cs="宋体"/>
                <w:color w:val="auto"/>
                <w:kern w:val="0"/>
                <w:szCs w:val="21"/>
                <w:highlight w:val="none"/>
                <w:lang w:val="en-US" w:eastAsia="zh-CN"/>
              </w:rPr>
              <w:t>0</w:t>
            </w:r>
            <w:r>
              <w:rPr>
                <w:rFonts w:hint="eastAsia" w:ascii="仿宋_GB2312" w:hAnsi="宋体" w:eastAsia="仿宋_GB2312" w:cs="宋体"/>
                <w:color w:val="auto"/>
                <w:kern w:val="0"/>
                <w:szCs w:val="21"/>
                <w:highlight w:val="none"/>
              </w:rPr>
              <w:t>）项。</w:t>
            </w:r>
          </w:p>
        </w:tc>
      </w:tr>
      <w:tr w14:paraId="0397D455">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CC9F7DA">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任现职以来课程教学工作量业绩表（本科生）</w:t>
            </w:r>
          </w:p>
        </w:tc>
      </w:tr>
      <w:tr w14:paraId="5EE38C54">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048462FC">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14:paraId="2450A3FC">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14:paraId="5723CB61">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14:paraId="123BDD07">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14:paraId="5C51DB6F">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14:paraId="532B2DFD">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14:paraId="6960DE16">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14:paraId="646D530E">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14:paraId="6EF66E7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70F7E9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BB79BC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2E9FBCA4">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2013级园林</w:t>
            </w:r>
          </w:p>
        </w:tc>
        <w:tc>
          <w:tcPr>
            <w:tcW w:w="765" w:type="dxa"/>
            <w:tcBorders>
              <w:top w:val="single" w:color="auto" w:sz="4" w:space="0"/>
              <w:left w:val="single" w:color="auto" w:sz="4" w:space="0"/>
              <w:bottom w:val="single" w:color="auto" w:sz="4" w:space="0"/>
              <w:right w:val="single" w:color="auto" w:sz="4" w:space="0"/>
            </w:tcBorders>
            <w:vAlign w:val="top"/>
          </w:tcPr>
          <w:p w14:paraId="02EBC1CB">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4A18E3CC">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2AF110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05B027D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00D6DE4">
            <w:pPr>
              <w:spacing w:line="240" w:lineRule="exact"/>
              <w:jc w:val="center"/>
              <w:rPr>
                <w:rFonts w:ascii="仿宋_GB2312" w:eastAsia="仿宋_GB2312"/>
                <w:color w:val="auto"/>
                <w:szCs w:val="21"/>
                <w:highlight w:val="none"/>
              </w:rPr>
            </w:pPr>
          </w:p>
        </w:tc>
      </w:tr>
      <w:tr w14:paraId="4CF5268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365558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47AA94C">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14:paraId="21D6DDEA">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47B741B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5F2481E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37F717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66B6F9A9">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D873A06">
            <w:pPr>
              <w:spacing w:line="240" w:lineRule="exact"/>
              <w:jc w:val="center"/>
              <w:rPr>
                <w:rFonts w:ascii="仿宋_GB2312" w:eastAsia="仿宋_GB2312"/>
                <w:color w:val="auto"/>
                <w:szCs w:val="21"/>
                <w:highlight w:val="none"/>
              </w:rPr>
            </w:pPr>
          </w:p>
        </w:tc>
      </w:tr>
      <w:tr w14:paraId="52540A6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AE15AB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D29E0B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w:t>
            </w:r>
          </w:p>
        </w:tc>
        <w:tc>
          <w:tcPr>
            <w:tcW w:w="1559" w:type="dxa"/>
            <w:tcBorders>
              <w:top w:val="single" w:color="auto" w:sz="4" w:space="0"/>
              <w:left w:val="nil"/>
              <w:bottom w:val="single" w:color="auto" w:sz="4" w:space="0"/>
              <w:right w:val="single" w:color="auto" w:sz="4" w:space="0"/>
            </w:tcBorders>
            <w:vAlign w:val="center"/>
          </w:tcPr>
          <w:p w14:paraId="3D13EE76">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14:paraId="73B0408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692A279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416803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5236CCF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D162905">
            <w:pPr>
              <w:spacing w:line="240" w:lineRule="exact"/>
              <w:jc w:val="center"/>
              <w:rPr>
                <w:rFonts w:ascii="仿宋_GB2312" w:eastAsia="仿宋_GB2312"/>
                <w:color w:val="auto"/>
                <w:szCs w:val="21"/>
                <w:highlight w:val="none"/>
              </w:rPr>
            </w:pPr>
          </w:p>
        </w:tc>
      </w:tr>
      <w:tr w14:paraId="32DDA5E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356C5D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5C0951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园林计算机辅助设计II</w:t>
            </w:r>
          </w:p>
        </w:tc>
        <w:tc>
          <w:tcPr>
            <w:tcW w:w="1559" w:type="dxa"/>
            <w:tcBorders>
              <w:top w:val="single" w:color="auto" w:sz="4" w:space="0"/>
              <w:left w:val="nil"/>
              <w:bottom w:val="single" w:color="auto" w:sz="4" w:space="0"/>
              <w:right w:val="single" w:color="auto" w:sz="4" w:space="0"/>
            </w:tcBorders>
            <w:vAlign w:val="center"/>
          </w:tcPr>
          <w:p w14:paraId="0BAF4017">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14:paraId="1097C1D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766" w:type="dxa"/>
            <w:tcBorders>
              <w:top w:val="single" w:color="auto" w:sz="4" w:space="0"/>
              <w:left w:val="single" w:color="auto" w:sz="4" w:space="0"/>
              <w:bottom w:val="single" w:color="auto" w:sz="4" w:space="0"/>
              <w:right w:val="single" w:color="auto" w:sz="4" w:space="0"/>
            </w:tcBorders>
            <w:vAlign w:val="center"/>
          </w:tcPr>
          <w:p w14:paraId="6D57DFC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FBA6431">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850" w:type="dxa"/>
            <w:tcBorders>
              <w:top w:val="single" w:color="auto" w:sz="4" w:space="0"/>
              <w:left w:val="single" w:color="auto" w:sz="4" w:space="0"/>
              <w:bottom w:val="single" w:color="auto" w:sz="4" w:space="0"/>
              <w:right w:val="single" w:color="auto" w:sz="4" w:space="0"/>
            </w:tcBorders>
            <w:vAlign w:val="center"/>
          </w:tcPr>
          <w:p w14:paraId="2DA6F801">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A85E8C4">
            <w:pPr>
              <w:spacing w:line="240" w:lineRule="exact"/>
              <w:jc w:val="center"/>
              <w:rPr>
                <w:rFonts w:ascii="仿宋_GB2312" w:eastAsia="仿宋_GB2312"/>
                <w:color w:val="auto"/>
                <w:szCs w:val="21"/>
                <w:highlight w:val="none"/>
              </w:rPr>
            </w:pPr>
          </w:p>
        </w:tc>
      </w:tr>
      <w:tr w14:paraId="17DE9DE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158404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2016-2017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BB6630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钢笔画</w:t>
            </w:r>
          </w:p>
        </w:tc>
        <w:tc>
          <w:tcPr>
            <w:tcW w:w="1559" w:type="dxa"/>
            <w:tcBorders>
              <w:top w:val="single" w:color="auto" w:sz="4" w:space="0"/>
              <w:left w:val="nil"/>
              <w:bottom w:val="single" w:color="auto" w:sz="4" w:space="0"/>
              <w:right w:val="single" w:color="auto" w:sz="4" w:space="0"/>
            </w:tcBorders>
            <w:vAlign w:val="center"/>
          </w:tcPr>
          <w:p w14:paraId="0C053961">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14:paraId="733253E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14:paraId="596313E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70D2BC9">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14:paraId="6E8B4AA1">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3C9CA7F">
            <w:pPr>
              <w:spacing w:line="240" w:lineRule="exact"/>
              <w:jc w:val="center"/>
              <w:rPr>
                <w:rFonts w:ascii="仿宋_GB2312" w:eastAsia="仿宋_GB2312"/>
                <w:color w:val="auto"/>
                <w:szCs w:val="21"/>
                <w:highlight w:val="none"/>
              </w:rPr>
            </w:pPr>
          </w:p>
        </w:tc>
      </w:tr>
      <w:tr w14:paraId="3F07843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6AC170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9E3735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14:paraId="4FBAFAE0">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4F938E1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69C9E6B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464405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23ED662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E42C1F8">
            <w:pPr>
              <w:spacing w:line="240" w:lineRule="exact"/>
              <w:jc w:val="center"/>
              <w:rPr>
                <w:rFonts w:ascii="仿宋_GB2312" w:eastAsia="仿宋_GB2312"/>
                <w:color w:val="auto"/>
                <w:szCs w:val="21"/>
                <w:highlight w:val="none"/>
              </w:rPr>
            </w:pPr>
          </w:p>
        </w:tc>
      </w:tr>
      <w:tr w14:paraId="2C1923E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D5E36D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4CA84C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w:t>
            </w:r>
          </w:p>
        </w:tc>
        <w:tc>
          <w:tcPr>
            <w:tcW w:w="1559" w:type="dxa"/>
            <w:tcBorders>
              <w:top w:val="single" w:color="auto" w:sz="4" w:space="0"/>
              <w:left w:val="nil"/>
              <w:bottom w:val="single" w:color="auto" w:sz="4" w:space="0"/>
              <w:right w:val="single" w:color="auto" w:sz="4" w:space="0"/>
            </w:tcBorders>
            <w:vAlign w:val="center"/>
          </w:tcPr>
          <w:p w14:paraId="0958C4A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3172436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35DCDF5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3CCB702">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5C49B261">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793884E">
            <w:pPr>
              <w:spacing w:line="240" w:lineRule="exact"/>
              <w:jc w:val="center"/>
              <w:rPr>
                <w:rFonts w:ascii="仿宋_GB2312" w:eastAsia="仿宋_GB2312"/>
                <w:color w:val="auto"/>
                <w:szCs w:val="21"/>
                <w:highlight w:val="none"/>
              </w:rPr>
            </w:pPr>
          </w:p>
        </w:tc>
      </w:tr>
      <w:tr w14:paraId="43F3F9E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0BD29E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EA5387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318B9866">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2014级园林</w:t>
            </w:r>
          </w:p>
        </w:tc>
        <w:tc>
          <w:tcPr>
            <w:tcW w:w="765" w:type="dxa"/>
            <w:tcBorders>
              <w:top w:val="single" w:color="auto" w:sz="4" w:space="0"/>
              <w:left w:val="single" w:color="auto" w:sz="4" w:space="0"/>
              <w:bottom w:val="single" w:color="auto" w:sz="4" w:space="0"/>
              <w:right w:val="single" w:color="auto" w:sz="4" w:space="0"/>
            </w:tcBorders>
            <w:vAlign w:val="top"/>
          </w:tcPr>
          <w:p w14:paraId="414E85F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35B3D7D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4682DC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39E1913D">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6680D7A">
            <w:pPr>
              <w:spacing w:line="240" w:lineRule="exact"/>
              <w:jc w:val="center"/>
              <w:rPr>
                <w:rFonts w:ascii="仿宋_GB2312" w:eastAsia="仿宋_GB2312"/>
                <w:color w:val="auto"/>
                <w:szCs w:val="21"/>
                <w:highlight w:val="none"/>
              </w:rPr>
            </w:pPr>
          </w:p>
        </w:tc>
      </w:tr>
      <w:tr w14:paraId="5F2C998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B228FB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06B74D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14:paraId="44132C2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14:paraId="55AB68C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14:paraId="3F0AD86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B50596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14:paraId="2658F4C1">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B317BE1">
            <w:pPr>
              <w:spacing w:line="240" w:lineRule="exact"/>
              <w:jc w:val="center"/>
              <w:rPr>
                <w:rFonts w:ascii="仿宋_GB2312" w:eastAsia="仿宋_GB2312"/>
                <w:color w:val="auto"/>
                <w:szCs w:val="21"/>
                <w:highlight w:val="none"/>
              </w:rPr>
            </w:pPr>
          </w:p>
        </w:tc>
      </w:tr>
      <w:tr w14:paraId="712E115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446E8A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3C6B9D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园林计算机辅助设计II</w:t>
            </w:r>
          </w:p>
        </w:tc>
        <w:tc>
          <w:tcPr>
            <w:tcW w:w="1559" w:type="dxa"/>
            <w:tcBorders>
              <w:top w:val="single" w:color="auto" w:sz="4" w:space="0"/>
              <w:left w:val="nil"/>
              <w:bottom w:val="single" w:color="auto" w:sz="4" w:space="0"/>
              <w:right w:val="single" w:color="auto" w:sz="4" w:space="0"/>
            </w:tcBorders>
            <w:vAlign w:val="center"/>
          </w:tcPr>
          <w:p w14:paraId="4B95D797">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741F88B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766" w:type="dxa"/>
            <w:tcBorders>
              <w:top w:val="single" w:color="auto" w:sz="4" w:space="0"/>
              <w:left w:val="single" w:color="auto" w:sz="4" w:space="0"/>
              <w:bottom w:val="single" w:color="auto" w:sz="4" w:space="0"/>
              <w:right w:val="single" w:color="auto" w:sz="4" w:space="0"/>
            </w:tcBorders>
            <w:vAlign w:val="center"/>
          </w:tcPr>
          <w:p w14:paraId="304CD2C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CCE805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72</w:t>
            </w:r>
          </w:p>
        </w:tc>
        <w:tc>
          <w:tcPr>
            <w:tcW w:w="850" w:type="dxa"/>
            <w:tcBorders>
              <w:top w:val="single" w:color="auto" w:sz="4" w:space="0"/>
              <w:left w:val="single" w:color="auto" w:sz="4" w:space="0"/>
              <w:bottom w:val="single" w:color="auto" w:sz="4" w:space="0"/>
              <w:right w:val="single" w:color="auto" w:sz="4" w:space="0"/>
            </w:tcBorders>
            <w:vAlign w:val="center"/>
          </w:tcPr>
          <w:p w14:paraId="00ED09D2">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4832710">
            <w:pPr>
              <w:spacing w:line="240" w:lineRule="exact"/>
              <w:jc w:val="center"/>
              <w:rPr>
                <w:rFonts w:ascii="仿宋_GB2312" w:eastAsia="仿宋_GB2312"/>
                <w:color w:val="auto"/>
                <w:szCs w:val="21"/>
                <w:highlight w:val="none"/>
              </w:rPr>
            </w:pPr>
          </w:p>
        </w:tc>
      </w:tr>
      <w:tr w14:paraId="3771349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D54752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23DB1A8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钢笔画</w:t>
            </w:r>
          </w:p>
        </w:tc>
        <w:tc>
          <w:tcPr>
            <w:tcW w:w="1559" w:type="dxa"/>
            <w:tcBorders>
              <w:top w:val="single" w:color="auto" w:sz="4" w:space="0"/>
              <w:left w:val="nil"/>
              <w:bottom w:val="single" w:color="auto" w:sz="4" w:space="0"/>
              <w:right w:val="single" w:color="auto" w:sz="4" w:space="0"/>
            </w:tcBorders>
            <w:vAlign w:val="center"/>
          </w:tcPr>
          <w:p w14:paraId="41519A9E">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27B18019">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14:paraId="0D0623A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15F64B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14:paraId="0A11DA3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AED576E">
            <w:pPr>
              <w:spacing w:line="240" w:lineRule="exact"/>
              <w:jc w:val="center"/>
              <w:rPr>
                <w:rFonts w:ascii="仿宋_GB2312" w:eastAsia="仿宋_GB2312"/>
                <w:color w:val="auto"/>
                <w:szCs w:val="21"/>
                <w:highlight w:val="none"/>
              </w:rPr>
            </w:pPr>
          </w:p>
        </w:tc>
      </w:tr>
      <w:tr w14:paraId="68672EC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0D2CCA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483C1E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14:paraId="0E6314CC">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14:paraId="0C620569">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63B61C5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C0D1CE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5FFB6BD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B530E9C">
            <w:pPr>
              <w:spacing w:line="240" w:lineRule="exact"/>
              <w:jc w:val="center"/>
              <w:rPr>
                <w:rFonts w:ascii="仿宋_GB2312" w:eastAsia="仿宋_GB2312"/>
                <w:color w:val="auto"/>
                <w:szCs w:val="21"/>
                <w:highlight w:val="none"/>
              </w:rPr>
            </w:pPr>
          </w:p>
        </w:tc>
      </w:tr>
      <w:tr w14:paraId="4A4060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AFBC2D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B0EC13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28558C41">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2015级园林</w:t>
            </w:r>
          </w:p>
        </w:tc>
        <w:tc>
          <w:tcPr>
            <w:tcW w:w="765" w:type="dxa"/>
            <w:tcBorders>
              <w:top w:val="single" w:color="auto" w:sz="4" w:space="0"/>
              <w:left w:val="single" w:color="auto" w:sz="4" w:space="0"/>
              <w:bottom w:val="single" w:color="auto" w:sz="4" w:space="0"/>
              <w:right w:val="single" w:color="auto" w:sz="4" w:space="0"/>
            </w:tcBorders>
            <w:vAlign w:val="top"/>
          </w:tcPr>
          <w:p w14:paraId="481CD47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7A6BAAA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60688A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62FEE480">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5540C99">
            <w:pPr>
              <w:spacing w:line="240" w:lineRule="exact"/>
              <w:jc w:val="center"/>
              <w:rPr>
                <w:rFonts w:ascii="仿宋_GB2312" w:eastAsia="仿宋_GB2312"/>
                <w:color w:val="auto"/>
                <w:szCs w:val="21"/>
                <w:highlight w:val="none"/>
              </w:rPr>
            </w:pPr>
          </w:p>
        </w:tc>
      </w:tr>
      <w:tr w14:paraId="6BE2B0C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CFB75C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BB6841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14:paraId="4935E00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14:paraId="4585005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21E04FC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E9CF29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39B1700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3C66EF3">
            <w:pPr>
              <w:spacing w:line="240" w:lineRule="exact"/>
              <w:jc w:val="center"/>
              <w:rPr>
                <w:rFonts w:ascii="仿宋_GB2312" w:eastAsia="仿宋_GB2312"/>
                <w:color w:val="auto"/>
                <w:szCs w:val="21"/>
                <w:highlight w:val="none"/>
              </w:rPr>
            </w:pPr>
          </w:p>
        </w:tc>
      </w:tr>
      <w:tr w14:paraId="27A7EBA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5E3444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5E79CB0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14:paraId="1B4DDA70">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5CF42D2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38225C9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46B5EF9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30A7789D">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644C597">
            <w:pPr>
              <w:spacing w:line="240" w:lineRule="exact"/>
              <w:jc w:val="center"/>
              <w:rPr>
                <w:rFonts w:ascii="仿宋_GB2312" w:eastAsia="仿宋_GB2312"/>
                <w:color w:val="auto"/>
                <w:szCs w:val="21"/>
                <w:highlight w:val="none"/>
              </w:rPr>
            </w:pPr>
          </w:p>
        </w:tc>
      </w:tr>
      <w:tr w14:paraId="6337B47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1134D2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6E51C6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14:paraId="35BB01E4">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1321576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766" w:type="dxa"/>
            <w:tcBorders>
              <w:top w:val="single" w:color="auto" w:sz="4" w:space="0"/>
              <w:left w:val="single" w:color="auto" w:sz="4" w:space="0"/>
              <w:bottom w:val="single" w:color="auto" w:sz="4" w:space="0"/>
              <w:right w:val="single" w:color="auto" w:sz="4" w:space="0"/>
            </w:tcBorders>
            <w:vAlign w:val="center"/>
          </w:tcPr>
          <w:p w14:paraId="164D51D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697DC1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80</w:t>
            </w:r>
          </w:p>
        </w:tc>
        <w:tc>
          <w:tcPr>
            <w:tcW w:w="850" w:type="dxa"/>
            <w:tcBorders>
              <w:top w:val="single" w:color="auto" w:sz="4" w:space="0"/>
              <w:left w:val="single" w:color="auto" w:sz="4" w:space="0"/>
              <w:bottom w:val="single" w:color="auto" w:sz="4" w:space="0"/>
              <w:right w:val="single" w:color="auto" w:sz="4" w:space="0"/>
            </w:tcBorders>
            <w:vAlign w:val="center"/>
          </w:tcPr>
          <w:p w14:paraId="136DBE20">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3330943">
            <w:pPr>
              <w:spacing w:line="240" w:lineRule="exact"/>
              <w:jc w:val="center"/>
              <w:rPr>
                <w:rFonts w:ascii="仿宋_GB2312" w:eastAsia="仿宋_GB2312"/>
                <w:color w:val="auto"/>
                <w:szCs w:val="21"/>
                <w:highlight w:val="none"/>
              </w:rPr>
            </w:pPr>
          </w:p>
        </w:tc>
      </w:tr>
      <w:tr w14:paraId="48C13AA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4EC2CFD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062F905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14:paraId="3A54231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6202F57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0DCE752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59B41D8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5F36F2E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7490E21">
            <w:pPr>
              <w:spacing w:line="240" w:lineRule="exact"/>
              <w:jc w:val="center"/>
              <w:rPr>
                <w:rFonts w:ascii="仿宋_GB2312" w:eastAsia="仿宋_GB2312"/>
                <w:color w:val="auto"/>
                <w:szCs w:val="21"/>
                <w:highlight w:val="none"/>
              </w:rPr>
            </w:pPr>
          </w:p>
        </w:tc>
      </w:tr>
      <w:tr w14:paraId="73B474D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31E9129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C3341B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水粉</w:t>
            </w:r>
          </w:p>
        </w:tc>
        <w:tc>
          <w:tcPr>
            <w:tcW w:w="1559" w:type="dxa"/>
            <w:tcBorders>
              <w:top w:val="single" w:color="auto" w:sz="4" w:space="0"/>
              <w:left w:val="nil"/>
              <w:bottom w:val="single" w:color="auto" w:sz="4" w:space="0"/>
              <w:right w:val="single" w:color="auto" w:sz="4" w:space="0"/>
            </w:tcBorders>
            <w:vAlign w:val="center"/>
          </w:tcPr>
          <w:p w14:paraId="740585A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61755EE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2A79236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7C27C52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14:paraId="752D8494">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4407EA4">
            <w:pPr>
              <w:spacing w:line="240" w:lineRule="exact"/>
              <w:jc w:val="center"/>
              <w:rPr>
                <w:rFonts w:ascii="仿宋_GB2312" w:eastAsia="仿宋_GB2312"/>
                <w:color w:val="auto"/>
                <w:szCs w:val="21"/>
                <w:highlight w:val="none"/>
              </w:rPr>
            </w:pPr>
          </w:p>
        </w:tc>
      </w:tr>
      <w:tr w14:paraId="4FE9B1B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40928A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656255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2C1B2E0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14:paraId="2098325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64A6C1C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634595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7CFF1F42">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0C3B6D1">
            <w:pPr>
              <w:spacing w:line="240" w:lineRule="exact"/>
              <w:jc w:val="center"/>
              <w:rPr>
                <w:rFonts w:ascii="仿宋_GB2312" w:eastAsia="仿宋_GB2312"/>
                <w:color w:val="auto"/>
                <w:szCs w:val="21"/>
                <w:highlight w:val="none"/>
              </w:rPr>
            </w:pPr>
          </w:p>
        </w:tc>
      </w:tr>
      <w:tr w14:paraId="79906A6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7A6AA6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7E048CE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14:paraId="4E44903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2FC94C5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18CF60A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30E914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521C2760">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2983073">
            <w:pPr>
              <w:spacing w:line="240" w:lineRule="exact"/>
              <w:jc w:val="center"/>
              <w:rPr>
                <w:rFonts w:ascii="仿宋_GB2312" w:eastAsia="仿宋_GB2312"/>
                <w:color w:val="auto"/>
                <w:szCs w:val="21"/>
                <w:highlight w:val="none"/>
              </w:rPr>
            </w:pPr>
          </w:p>
        </w:tc>
      </w:tr>
      <w:tr w14:paraId="1F7029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79956E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86B08A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14:paraId="6769A1A4">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7011377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729AFCFC">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768003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705301D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49F4BD3">
            <w:pPr>
              <w:spacing w:line="240" w:lineRule="exact"/>
              <w:jc w:val="center"/>
              <w:rPr>
                <w:rFonts w:ascii="仿宋_GB2312" w:eastAsia="仿宋_GB2312"/>
                <w:color w:val="auto"/>
                <w:szCs w:val="21"/>
                <w:highlight w:val="none"/>
              </w:rPr>
            </w:pPr>
          </w:p>
        </w:tc>
      </w:tr>
      <w:tr w14:paraId="2017F88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2E9A9E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954413C">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14:paraId="63C033A1">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4AAE86A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14:paraId="3B80785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0D6E60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14:paraId="30A020DF">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63D3DA0">
            <w:pPr>
              <w:spacing w:line="240" w:lineRule="exact"/>
              <w:jc w:val="center"/>
              <w:rPr>
                <w:rFonts w:ascii="仿宋_GB2312" w:eastAsia="仿宋_GB2312"/>
                <w:color w:val="auto"/>
                <w:szCs w:val="21"/>
                <w:highlight w:val="none"/>
              </w:rPr>
            </w:pPr>
          </w:p>
        </w:tc>
      </w:tr>
      <w:tr w14:paraId="3D9544E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58EA341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0881C1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w:t>
            </w:r>
          </w:p>
        </w:tc>
        <w:tc>
          <w:tcPr>
            <w:tcW w:w="1559" w:type="dxa"/>
            <w:tcBorders>
              <w:top w:val="single" w:color="auto" w:sz="4" w:space="0"/>
              <w:left w:val="nil"/>
              <w:bottom w:val="single" w:color="auto" w:sz="4" w:space="0"/>
              <w:right w:val="single" w:color="auto" w:sz="4" w:space="0"/>
            </w:tcBorders>
            <w:vAlign w:val="center"/>
          </w:tcPr>
          <w:p w14:paraId="77836657">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2016级园林</w:t>
            </w:r>
          </w:p>
        </w:tc>
        <w:tc>
          <w:tcPr>
            <w:tcW w:w="765" w:type="dxa"/>
            <w:tcBorders>
              <w:top w:val="single" w:color="auto" w:sz="4" w:space="0"/>
              <w:left w:val="single" w:color="auto" w:sz="4" w:space="0"/>
              <w:bottom w:val="single" w:color="auto" w:sz="4" w:space="0"/>
              <w:right w:val="single" w:color="auto" w:sz="4" w:space="0"/>
            </w:tcBorders>
            <w:vAlign w:val="top"/>
          </w:tcPr>
          <w:p w14:paraId="3BC756B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1FCD28A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3B7920E2">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14:paraId="35082CD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B2CFCA9">
            <w:pPr>
              <w:spacing w:line="240" w:lineRule="exact"/>
              <w:jc w:val="center"/>
              <w:rPr>
                <w:rFonts w:ascii="仿宋_GB2312" w:eastAsia="仿宋_GB2312"/>
                <w:color w:val="auto"/>
                <w:szCs w:val="21"/>
                <w:highlight w:val="none"/>
              </w:rPr>
            </w:pPr>
          </w:p>
        </w:tc>
      </w:tr>
      <w:tr w14:paraId="51A0B79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61AF788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749448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园林CAD</w:t>
            </w:r>
          </w:p>
        </w:tc>
        <w:tc>
          <w:tcPr>
            <w:tcW w:w="1559" w:type="dxa"/>
            <w:tcBorders>
              <w:top w:val="single" w:color="auto" w:sz="4" w:space="0"/>
              <w:left w:val="nil"/>
              <w:bottom w:val="single" w:color="auto" w:sz="4" w:space="0"/>
              <w:right w:val="single" w:color="auto" w:sz="4" w:space="0"/>
            </w:tcBorders>
            <w:vAlign w:val="center"/>
          </w:tcPr>
          <w:p w14:paraId="1CB4C75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0FC0535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84</w:t>
            </w:r>
          </w:p>
        </w:tc>
        <w:tc>
          <w:tcPr>
            <w:tcW w:w="766" w:type="dxa"/>
            <w:tcBorders>
              <w:top w:val="single" w:color="auto" w:sz="4" w:space="0"/>
              <w:left w:val="single" w:color="auto" w:sz="4" w:space="0"/>
              <w:bottom w:val="single" w:color="auto" w:sz="4" w:space="0"/>
              <w:right w:val="single" w:color="auto" w:sz="4" w:space="0"/>
            </w:tcBorders>
            <w:vAlign w:val="center"/>
          </w:tcPr>
          <w:p w14:paraId="1A2AEED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B9FB88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84</w:t>
            </w:r>
          </w:p>
        </w:tc>
        <w:tc>
          <w:tcPr>
            <w:tcW w:w="850" w:type="dxa"/>
            <w:tcBorders>
              <w:top w:val="single" w:color="auto" w:sz="4" w:space="0"/>
              <w:left w:val="single" w:color="auto" w:sz="4" w:space="0"/>
              <w:bottom w:val="single" w:color="auto" w:sz="4" w:space="0"/>
              <w:right w:val="single" w:color="auto" w:sz="4" w:space="0"/>
            </w:tcBorders>
            <w:vAlign w:val="center"/>
          </w:tcPr>
          <w:p w14:paraId="5E45667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B82BD39">
            <w:pPr>
              <w:spacing w:line="240" w:lineRule="exact"/>
              <w:jc w:val="center"/>
              <w:rPr>
                <w:rFonts w:ascii="仿宋_GB2312" w:eastAsia="仿宋_GB2312"/>
                <w:color w:val="auto"/>
                <w:szCs w:val="21"/>
                <w:highlight w:val="none"/>
              </w:rPr>
            </w:pPr>
          </w:p>
        </w:tc>
      </w:tr>
      <w:tr w14:paraId="658AD9E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2899CDA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133B0AB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14:paraId="13FCEFEC">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3627D54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5A03C8E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AD99EA1">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5BC5FD7E">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8E4A0D8">
            <w:pPr>
              <w:spacing w:line="240" w:lineRule="exact"/>
              <w:jc w:val="center"/>
              <w:rPr>
                <w:rFonts w:ascii="仿宋_GB2312" w:eastAsia="仿宋_GB2312"/>
                <w:color w:val="auto"/>
                <w:szCs w:val="21"/>
                <w:highlight w:val="none"/>
              </w:rPr>
            </w:pPr>
          </w:p>
        </w:tc>
      </w:tr>
      <w:tr w14:paraId="318AC3D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AE699C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2019-2020  （二）</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A3A148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水粉</w:t>
            </w:r>
          </w:p>
        </w:tc>
        <w:tc>
          <w:tcPr>
            <w:tcW w:w="1559" w:type="dxa"/>
            <w:tcBorders>
              <w:top w:val="single" w:color="auto" w:sz="4" w:space="0"/>
              <w:left w:val="nil"/>
              <w:bottom w:val="single" w:color="auto" w:sz="4" w:space="0"/>
              <w:right w:val="single" w:color="auto" w:sz="4" w:space="0"/>
            </w:tcBorders>
            <w:vAlign w:val="center"/>
          </w:tcPr>
          <w:p w14:paraId="7C153E47">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70FFC58B">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55EC709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CD8154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14:paraId="617BD2C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6E0455E">
            <w:pPr>
              <w:spacing w:line="240" w:lineRule="exact"/>
              <w:jc w:val="center"/>
              <w:rPr>
                <w:rFonts w:ascii="仿宋_GB2312" w:eastAsia="仿宋_GB2312"/>
                <w:color w:val="auto"/>
                <w:szCs w:val="21"/>
                <w:highlight w:val="none"/>
              </w:rPr>
            </w:pPr>
          </w:p>
        </w:tc>
      </w:tr>
      <w:tr w14:paraId="3717540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723B7E4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7AD226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40B28D9D">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2017级园林</w:t>
            </w:r>
          </w:p>
        </w:tc>
        <w:tc>
          <w:tcPr>
            <w:tcW w:w="765" w:type="dxa"/>
            <w:tcBorders>
              <w:top w:val="single" w:color="auto" w:sz="4" w:space="0"/>
              <w:left w:val="single" w:color="auto" w:sz="4" w:space="0"/>
              <w:bottom w:val="single" w:color="auto" w:sz="4" w:space="0"/>
              <w:right w:val="single" w:color="auto" w:sz="4" w:space="0"/>
            </w:tcBorders>
            <w:vAlign w:val="top"/>
          </w:tcPr>
          <w:p w14:paraId="73D9981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2D2F5C1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16EEC1E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7EC1978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9C537CF">
            <w:pPr>
              <w:spacing w:line="240" w:lineRule="exact"/>
              <w:jc w:val="center"/>
              <w:rPr>
                <w:rFonts w:ascii="仿宋_GB2312" w:eastAsia="仿宋_GB2312"/>
                <w:color w:val="auto"/>
                <w:szCs w:val="21"/>
                <w:highlight w:val="none"/>
              </w:rPr>
            </w:pPr>
          </w:p>
        </w:tc>
      </w:tr>
      <w:tr w14:paraId="661329D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1320B66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6D8A6A5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14:paraId="6BF069AE">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2F9BCAD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48560D4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F471C4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7C4026ED">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D3D93BC">
            <w:pPr>
              <w:spacing w:line="240" w:lineRule="exact"/>
              <w:jc w:val="center"/>
              <w:rPr>
                <w:rFonts w:ascii="仿宋_GB2312" w:eastAsia="仿宋_GB2312"/>
                <w:color w:val="auto"/>
                <w:szCs w:val="21"/>
                <w:highlight w:val="none"/>
              </w:rPr>
            </w:pPr>
          </w:p>
        </w:tc>
      </w:tr>
      <w:tr w14:paraId="1936C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top"/>
          </w:tcPr>
          <w:p w14:paraId="02B2462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40271CA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风景速写与作品鉴赏</w:t>
            </w:r>
          </w:p>
        </w:tc>
        <w:tc>
          <w:tcPr>
            <w:tcW w:w="1559" w:type="dxa"/>
            <w:tcBorders>
              <w:top w:val="single" w:color="auto" w:sz="4" w:space="0"/>
              <w:left w:val="nil"/>
              <w:bottom w:val="single" w:color="auto" w:sz="4" w:space="0"/>
              <w:right w:val="single" w:color="auto" w:sz="4" w:space="0"/>
            </w:tcBorders>
            <w:vAlign w:val="center"/>
          </w:tcPr>
          <w:p w14:paraId="496F8AD6">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top"/>
          </w:tcPr>
          <w:p w14:paraId="012B2DD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1A1299F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208B4F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16</w:t>
            </w:r>
          </w:p>
        </w:tc>
        <w:tc>
          <w:tcPr>
            <w:tcW w:w="850" w:type="dxa"/>
            <w:tcBorders>
              <w:top w:val="single" w:color="auto" w:sz="4" w:space="0"/>
              <w:left w:val="single" w:color="auto" w:sz="4" w:space="0"/>
              <w:bottom w:val="single" w:color="auto" w:sz="4" w:space="0"/>
              <w:right w:val="single" w:color="auto" w:sz="4" w:space="0"/>
            </w:tcBorders>
            <w:vAlign w:val="center"/>
          </w:tcPr>
          <w:p w14:paraId="45495014">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4F1BC65">
            <w:pPr>
              <w:spacing w:line="240" w:lineRule="exact"/>
              <w:jc w:val="center"/>
              <w:rPr>
                <w:rFonts w:ascii="仿宋_GB2312" w:eastAsia="仿宋_GB2312"/>
                <w:color w:val="auto"/>
                <w:szCs w:val="21"/>
                <w:highlight w:val="none"/>
              </w:rPr>
            </w:pPr>
          </w:p>
        </w:tc>
      </w:tr>
      <w:tr w14:paraId="6586763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5124C57">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ADE52E8">
            <w:pPr>
              <w:widowControl/>
              <w:jc w:val="center"/>
              <w:rPr>
                <w:rFonts w:ascii="仿宋_GB2312" w:eastAsia="仿宋_GB2312"/>
                <w:color w:val="auto"/>
                <w:szCs w:val="21"/>
                <w:highlight w:val="none"/>
              </w:rPr>
            </w:pPr>
            <w:r>
              <w:rPr>
                <w:rFonts w:hint="eastAsia" w:ascii="仿宋_GB2312" w:eastAsia="仿宋_GB2312"/>
                <w:szCs w:val="21"/>
                <w:lang w:val="en-US" w:eastAsia="zh-CN"/>
              </w:rPr>
              <w:t>素描</w:t>
            </w:r>
          </w:p>
        </w:tc>
        <w:tc>
          <w:tcPr>
            <w:tcW w:w="1559" w:type="dxa"/>
            <w:tcBorders>
              <w:top w:val="single" w:color="auto" w:sz="4" w:space="0"/>
              <w:left w:val="nil"/>
              <w:bottom w:val="single" w:color="auto" w:sz="4" w:space="0"/>
              <w:right w:val="single" w:color="auto" w:sz="4" w:space="0"/>
            </w:tcBorders>
            <w:vAlign w:val="center"/>
          </w:tcPr>
          <w:p w14:paraId="4ABD7C4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14:paraId="7689B59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766" w:type="dxa"/>
            <w:tcBorders>
              <w:top w:val="single" w:color="auto" w:sz="4" w:space="0"/>
              <w:left w:val="single" w:color="auto" w:sz="4" w:space="0"/>
              <w:bottom w:val="single" w:color="auto" w:sz="4" w:space="0"/>
              <w:right w:val="single" w:color="auto" w:sz="4" w:space="0"/>
            </w:tcBorders>
            <w:vAlign w:val="center"/>
          </w:tcPr>
          <w:p w14:paraId="0833BFB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C14AB1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160</w:t>
            </w:r>
          </w:p>
        </w:tc>
        <w:tc>
          <w:tcPr>
            <w:tcW w:w="850" w:type="dxa"/>
            <w:tcBorders>
              <w:top w:val="single" w:color="auto" w:sz="4" w:space="0"/>
              <w:left w:val="single" w:color="auto" w:sz="4" w:space="0"/>
              <w:bottom w:val="single" w:color="auto" w:sz="4" w:space="0"/>
              <w:right w:val="single" w:color="auto" w:sz="4" w:space="0"/>
            </w:tcBorders>
            <w:vAlign w:val="center"/>
          </w:tcPr>
          <w:p w14:paraId="54FD4556">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EBB91EB">
            <w:pPr>
              <w:spacing w:line="240" w:lineRule="exact"/>
              <w:jc w:val="center"/>
              <w:rPr>
                <w:rFonts w:ascii="仿宋_GB2312" w:eastAsia="仿宋_GB2312"/>
                <w:color w:val="auto"/>
                <w:szCs w:val="21"/>
                <w:highlight w:val="none"/>
              </w:rPr>
            </w:pPr>
          </w:p>
        </w:tc>
      </w:tr>
      <w:tr w14:paraId="61B93B2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9157CFD">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2E1F7BF">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色彩</w:t>
            </w:r>
          </w:p>
        </w:tc>
        <w:tc>
          <w:tcPr>
            <w:tcW w:w="1559" w:type="dxa"/>
            <w:tcBorders>
              <w:top w:val="single" w:color="auto" w:sz="4" w:space="0"/>
              <w:left w:val="nil"/>
              <w:bottom w:val="single" w:color="auto" w:sz="4" w:space="0"/>
              <w:right w:val="single" w:color="auto" w:sz="4" w:space="0"/>
            </w:tcBorders>
            <w:vAlign w:val="center"/>
          </w:tcPr>
          <w:p w14:paraId="0F83652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14:paraId="12E2775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2E32FC1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8991F6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96</w:t>
            </w:r>
          </w:p>
        </w:tc>
        <w:tc>
          <w:tcPr>
            <w:tcW w:w="850" w:type="dxa"/>
            <w:tcBorders>
              <w:top w:val="single" w:color="auto" w:sz="4" w:space="0"/>
              <w:left w:val="single" w:color="auto" w:sz="4" w:space="0"/>
              <w:bottom w:val="single" w:color="auto" w:sz="4" w:space="0"/>
              <w:right w:val="single" w:color="auto" w:sz="4" w:space="0"/>
            </w:tcBorders>
            <w:vAlign w:val="center"/>
          </w:tcPr>
          <w:p w14:paraId="2BB7AD93">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33020D5">
            <w:pPr>
              <w:spacing w:line="240" w:lineRule="exact"/>
              <w:jc w:val="center"/>
              <w:rPr>
                <w:rFonts w:ascii="仿宋_GB2312" w:eastAsia="仿宋_GB2312"/>
                <w:color w:val="auto"/>
                <w:szCs w:val="21"/>
                <w:highlight w:val="none"/>
              </w:rPr>
            </w:pPr>
          </w:p>
        </w:tc>
      </w:tr>
      <w:tr w14:paraId="1B08859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B6EB7E">
            <w:pPr>
              <w:widowControl/>
              <w:jc w:val="center"/>
              <w:rPr>
                <w:rFonts w:ascii="仿宋_GB2312" w:eastAsia="仿宋_GB2312"/>
                <w:color w:val="auto"/>
                <w:szCs w:val="21"/>
                <w:highlight w:val="none"/>
              </w:rPr>
            </w:pPr>
            <w:r>
              <w:rPr>
                <w:rFonts w:hint="eastAsia" w:ascii="仿宋_GB2312" w:eastAsia="仿宋_GB2312"/>
                <w:szCs w:val="21"/>
                <w:lang w:val="en-US" w:eastAsia="zh-CN"/>
              </w:rPr>
              <w:t>2020-2021  （二）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677E400">
            <w:pPr>
              <w:widowControl/>
              <w:jc w:val="center"/>
              <w:rPr>
                <w:rFonts w:ascii="仿宋_GB2312" w:eastAsia="仿宋_GB2312"/>
                <w:color w:val="auto"/>
                <w:szCs w:val="21"/>
                <w:highlight w:val="none"/>
              </w:rPr>
            </w:pPr>
            <w:r>
              <w:rPr>
                <w:rFonts w:hint="eastAsia" w:ascii="仿宋_GB2312" w:eastAsia="仿宋_GB2312"/>
                <w:szCs w:val="21"/>
                <w:lang w:val="en-US" w:eastAsia="zh-CN"/>
              </w:rPr>
              <w:t>风景速写与作品鉴赏</w:t>
            </w:r>
          </w:p>
        </w:tc>
        <w:tc>
          <w:tcPr>
            <w:tcW w:w="1559" w:type="dxa"/>
            <w:tcBorders>
              <w:top w:val="single" w:color="auto" w:sz="4" w:space="0"/>
              <w:left w:val="nil"/>
              <w:bottom w:val="single" w:color="auto" w:sz="4" w:space="0"/>
              <w:right w:val="single" w:color="auto" w:sz="4" w:space="0"/>
            </w:tcBorders>
            <w:vAlign w:val="center"/>
          </w:tcPr>
          <w:p w14:paraId="21DAE11F">
            <w:pPr>
              <w:spacing w:line="240" w:lineRule="exact"/>
              <w:jc w:val="center"/>
              <w:rPr>
                <w:rFonts w:ascii="仿宋_GB2312" w:eastAsia="仿宋_GB2312"/>
                <w:color w:val="auto"/>
                <w:szCs w:val="21"/>
                <w:highlight w:val="none"/>
              </w:rPr>
            </w:pPr>
            <w:r>
              <w:rPr>
                <w:rFonts w:hint="eastAsia" w:ascii="仿宋_GB2312" w:eastAsia="仿宋_GB2312"/>
                <w:szCs w:val="21"/>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center"/>
          </w:tcPr>
          <w:p w14:paraId="42AA2AF2">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8FBF66A">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1C3FE1D">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32</w:t>
            </w:r>
          </w:p>
        </w:tc>
        <w:tc>
          <w:tcPr>
            <w:tcW w:w="850" w:type="dxa"/>
            <w:tcBorders>
              <w:top w:val="single" w:color="auto" w:sz="4" w:space="0"/>
              <w:left w:val="single" w:color="auto" w:sz="4" w:space="0"/>
              <w:bottom w:val="single" w:color="auto" w:sz="4" w:space="0"/>
              <w:right w:val="single" w:color="auto" w:sz="4" w:space="0"/>
            </w:tcBorders>
            <w:vAlign w:val="center"/>
          </w:tcPr>
          <w:p w14:paraId="1A0F3D16">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32E673D">
            <w:pPr>
              <w:spacing w:line="240" w:lineRule="exact"/>
              <w:jc w:val="center"/>
              <w:rPr>
                <w:rFonts w:ascii="仿宋_GB2312" w:eastAsia="仿宋_GB2312"/>
                <w:color w:val="auto"/>
                <w:szCs w:val="21"/>
                <w:highlight w:val="none"/>
              </w:rPr>
            </w:pPr>
          </w:p>
        </w:tc>
      </w:tr>
      <w:tr w14:paraId="4323045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22835EB">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FDAF22B">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园林设计初步</w:t>
            </w:r>
          </w:p>
        </w:tc>
        <w:tc>
          <w:tcPr>
            <w:tcW w:w="1559" w:type="dxa"/>
            <w:tcBorders>
              <w:top w:val="single" w:color="auto" w:sz="4" w:space="0"/>
              <w:left w:val="nil"/>
              <w:bottom w:val="single" w:color="auto" w:sz="4" w:space="0"/>
              <w:right w:val="single" w:color="auto" w:sz="4" w:space="0"/>
            </w:tcBorders>
            <w:vAlign w:val="center"/>
          </w:tcPr>
          <w:p w14:paraId="3D19C956">
            <w:pPr>
              <w:spacing w:line="240" w:lineRule="exact"/>
              <w:jc w:val="center"/>
              <w:rPr>
                <w:rFonts w:ascii="仿宋_GB2312" w:eastAsia="仿宋_GB2312"/>
                <w:color w:val="auto"/>
                <w:szCs w:val="21"/>
                <w:highlight w:val="none"/>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center"/>
          </w:tcPr>
          <w:p w14:paraId="2B7E6F74">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14:paraId="55BBC785">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4275A09">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48</w:t>
            </w:r>
          </w:p>
        </w:tc>
        <w:tc>
          <w:tcPr>
            <w:tcW w:w="850" w:type="dxa"/>
            <w:tcBorders>
              <w:top w:val="single" w:color="auto" w:sz="4" w:space="0"/>
              <w:left w:val="single" w:color="auto" w:sz="4" w:space="0"/>
              <w:bottom w:val="single" w:color="auto" w:sz="4" w:space="0"/>
              <w:right w:val="single" w:color="auto" w:sz="4" w:space="0"/>
            </w:tcBorders>
            <w:vAlign w:val="center"/>
          </w:tcPr>
          <w:p w14:paraId="0BEFAAF3">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D277C92">
            <w:pPr>
              <w:spacing w:line="240" w:lineRule="exact"/>
              <w:jc w:val="center"/>
              <w:rPr>
                <w:rFonts w:ascii="仿宋_GB2312" w:eastAsia="仿宋_GB2312"/>
                <w:color w:val="auto"/>
                <w:szCs w:val="21"/>
                <w:highlight w:val="none"/>
              </w:rPr>
            </w:pPr>
          </w:p>
        </w:tc>
      </w:tr>
      <w:tr w14:paraId="3B745A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038FF97">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EAC1B12">
            <w:pPr>
              <w:widowControl/>
              <w:jc w:val="center"/>
              <w:rPr>
                <w:rFonts w:ascii="仿宋_GB2312" w:eastAsia="仿宋_GB2312"/>
                <w:color w:val="auto"/>
                <w:szCs w:val="21"/>
                <w:highlight w:val="none"/>
              </w:rPr>
            </w:pPr>
            <w:r>
              <w:rPr>
                <w:rFonts w:hint="eastAsia" w:ascii="仿宋_GB2312" w:eastAsia="仿宋_GB2312"/>
                <w:szCs w:val="21"/>
                <w:lang w:val="en-US" w:eastAsia="zh-CN"/>
              </w:rPr>
              <w:t>园林风景速写</w:t>
            </w:r>
          </w:p>
        </w:tc>
        <w:tc>
          <w:tcPr>
            <w:tcW w:w="1559" w:type="dxa"/>
            <w:tcBorders>
              <w:top w:val="single" w:color="auto" w:sz="4" w:space="0"/>
              <w:left w:val="nil"/>
              <w:bottom w:val="single" w:color="auto" w:sz="4" w:space="0"/>
              <w:right w:val="single" w:color="auto" w:sz="4" w:space="0"/>
            </w:tcBorders>
            <w:vAlign w:val="center"/>
          </w:tcPr>
          <w:p w14:paraId="29BFBC48">
            <w:pPr>
              <w:spacing w:line="240" w:lineRule="exact"/>
              <w:jc w:val="center"/>
              <w:rPr>
                <w:rFonts w:ascii="仿宋_GB2312" w:eastAsia="仿宋_GB2312"/>
                <w:color w:val="auto"/>
                <w:szCs w:val="21"/>
                <w:highlight w:val="none"/>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14:paraId="78B740E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766" w:type="dxa"/>
            <w:tcBorders>
              <w:top w:val="single" w:color="auto" w:sz="4" w:space="0"/>
              <w:left w:val="single" w:color="auto" w:sz="4" w:space="0"/>
              <w:bottom w:val="single" w:color="auto" w:sz="4" w:space="0"/>
              <w:right w:val="single" w:color="auto" w:sz="4" w:space="0"/>
            </w:tcBorders>
            <w:vAlign w:val="center"/>
          </w:tcPr>
          <w:p w14:paraId="5DAB58D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2157C40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96</w:t>
            </w:r>
          </w:p>
        </w:tc>
        <w:tc>
          <w:tcPr>
            <w:tcW w:w="850" w:type="dxa"/>
            <w:tcBorders>
              <w:top w:val="single" w:color="auto" w:sz="4" w:space="0"/>
              <w:left w:val="single" w:color="auto" w:sz="4" w:space="0"/>
              <w:bottom w:val="single" w:color="auto" w:sz="4" w:space="0"/>
              <w:right w:val="single" w:color="auto" w:sz="4" w:space="0"/>
            </w:tcBorders>
            <w:vAlign w:val="center"/>
          </w:tcPr>
          <w:p w14:paraId="00AC9831">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D33B34E">
            <w:pPr>
              <w:spacing w:line="240" w:lineRule="exact"/>
              <w:jc w:val="center"/>
              <w:rPr>
                <w:rFonts w:ascii="仿宋_GB2312" w:eastAsia="仿宋_GB2312"/>
                <w:color w:val="auto"/>
                <w:szCs w:val="21"/>
                <w:highlight w:val="none"/>
              </w:rPr>
            </w:pPr>
          </w:p>
        </w:tc>
      </w:tr>
      <w:tr w14:paraId="39AE93C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F0031FA">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2B5E896">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园林工程造价</w:t>
            </w:r>
          </w:p>
        </w:tc>
        <w:tc>
          <w:tcPr>
            <w:tcW w:w="1559" w:type="dxa"/>
            <w:tcBorders>
              <w:top w:val="single" w:color="auto" w:sz="4" w:space="0"/>
              <w:left w:val="nil"/>
              <w:bottom w:val="single" w:color="auto" w:sz="4" w:space="0"/>
              <w:right w:val="single" w:color="auto" w:sz="4" w:space="0"/>
            </w:tcBorders>
            <w:vAlign w:val="center"/>
          </w:tcPr>
          <w:p w14:paraId="489701E7">
            <w:pPr>
              <w:spacing w:line="240" w:lineRule="exact"/>
              <w:jc w:val="center"/>
              <w:rPr>
                <w:rFonts w:ascii="仿宋_GB2312" w:eastAsia="仿宋_GB2312"/>
                <w:color w:val="auto"/>
                <w:szCs w:val="21"/>
                <w:highlight w:val="none"/>
              </w:rPr>
            </w:pPr>
            <w:r>
              <w:rPr>
                <w:rFonts w:hint="eastAsia" w:ascii="仿宋_GB2312" w:eastAsia="仿宋_GB2312"/>
                <w:szCs w:val="21"/>
              </w:rPr>
              <w:t>2018级园林</w:t>
            </w:r>
          </w:p>
        </w:tc>
        <w:tc>
          <w:tcPr>
            <w:tcW w:w="765" w:type="dxa"/>
            <w:tcBorders>
              <w:top w:val="single" w:color="auto" w:sz="4" w:space="0"/>
              <w:left w:val="single" w:color="auto" w:sz="4" w:space="0"/>
              <w:bottom w:val="single" w:color="auto" w:sz="4" w:space="0"/>
              <w:right w:val="single" w:color="auto" w:sz="4" w:space="0"/>
            </w:tcBorders>
            <w:vAlign w:val="top"/>
          </w:tcPr>
          <w:p w14:paraId="5BDEADB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766" w:type="dxa"/>
            <w:tcBorders>
              <w:top w:val="single" w:color="auto" w:sz="4" w:space="0"/>
              <w:left w:val="single" w:color="auto" w:sz="4" w:space="0"/>
              <w:bottom w:val="single" w:color="auto" w:sz="4" w:space="0"/>
              <w:right w:val="single" w:color="auto" w:sz="4" w:space="0"/>
            </w:tcBorders>
            <w:vAlign w:val="center"/>
          </w:tcPr>
          <w:p w14:paraId="249E15C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662DCF19">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16</w:t>
            </w:r>
          </w:p>
        </w:tc>
        <w:tc>
          <w:tcPr>
            <w:tcW w:w="850" w:type="dxa"/>
            <w:tcBorders>
              <w:top w:val="single" w:color="auto" w:sz="4" w:space="0"/>
              <w:left w:val="single" w:color="auto" w:sz="4" w:space="0"/>
              <w:bottom w:val="single" w:color="auto" w:sz="4" w:space="0"/>
              <w:right w:val="single" w:color="auto" w:sz="4" w:space="0"/>
            </w:tcBorders>
            <w:vAlign w:val="center"/>
          </w:tcPr>
          <w:p w14:paraId="442C1782">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598D3F0">
            <w:pPr>
              <w:spacing w:line="240" w:lineRule="exact"/>
              <w:jc w:val="center"/>
              <w:rPr>
                <w:rFonts w:ascii="仿宋_GB2312" w:eastAsia="仿宋_GB2312"/>
                <w:color w:val="auto"/>
                <w:szCs w:val="21"/>
                <w:highlight w:val="none"/>
              </w:rPr>
            </w:pPr>
          </w:p>
        </w:tc>
      </w:tr>
      <w:tr w14:paraId="5FC583F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1B21FA">
            <w:pPr>
              <w:widowControl/>
              <w:jc w:val="center"/>
              <w:rPr>
                <w:rFonts w:ascii="仿宋_GB2312" w:eastAsia="仿宋_GB2312"/>
                <w:color w:val="auto"/>
                <w:szCs w:val="21"/>
                <w:highlight w:val="none"/>
              </w:rPr>
            </w:pPr>
            <w:r>
              <w:rPr>
                <w:rFonts w:hint="eastAsia" w:ascii="仿宋_GB2312" w:eastAsia="仿宋_GB2312"/>
                <w:szCs w:val="21"/>
                <w:lang w:val="en-US" w:eastAsia="zh-CN"/>
              </w:rPr>
              <w:t>2021-2022 （一）</w:t>
            </w:r>
          </w:p>
        </w:tc>
        <w:tc>
          <w:tcPr>
            <w:tcW w:w="2977" w:type="dxa"/>
            <w:gridSpan w:val="2"/>
            <w:tcBorders>
              <w:top w:val="single" w:color="auto" w:sz="4" w:space="0"/>
              <w:left w:val="single" w:color="auto" w:sz="4" w:space="0"/>
              <w:bottom w:val="single" w:color="auto" w:sz="4" w:space="0"/>
              <w:right w:val="single" w:color="000000" w:sz="4" w:space="0"/>
            </w:tcBorders>
            <w:vAlign w:val="top"/>
          </w:tcPr>
          <w:p w14:paraId="3F0B8D8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园林图像后期处理</w:t>
            </w:r>
          </w:p>
        </w:tc>
        <w:tc>
          <w:tcPr>
            <w:tcW w:w="1559" w:type="dxa"/>
            <w:tcBorders>
              <w:top w:val="single" w:color="auto" w:sz="4" w:space="0"/>
              <w:left w:val="nil"/>
              <w:bottom w:val="single" w:color="auto" w:sz="4" w:space="0"/>
              <w:right w:val="single" w:color="auto" w:sz="4" w:space="0"/>
            </w:tcBorders>
            <w:vAlign w:val="center"/>
          </w:tcPr>
          <w:p w14:paraId="7065E16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级园林</w:t>
            </w:r>
          </w:p>
        </w:tc>
        <w:tc>
          <w:tcPr>
            <w:tcW w:w="765" w:type="dxa"/>
            <w:tcBorders>
              <w:top w:val="single" w:color="auto" w:sz="4" w:space="0"/>
              <w:left w:val="single" w:color="auto" w:sz="4" w:space="0"/>
              <w:bottom w:val="single" w:color="auto" w:sz="4" w:space="0"/>
              <w:right w:val="single" w:color="auto" w:sz="4" w:space="0"/>
            </w:tcBorders>
            <w:vAlign w:val="top"/>
          </w:tcPr>
          <w:p w14:paraId="1B8EEA2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766" w:type="dxa"/>
            <w:tcBorders>
              <w:top w:val="single" w:color="auto" w:sz="4" w:space="0"/>
              <w:left w:val="single" w:color="auto" w:sz="4" w:space="0"/>
              <w:bottom w:val="single" w:color="auto" w:sz="4" w:space="0"/>
              <w:right w:val="single" w:color="auto" w:sz="4" w:space="0"/>
            </w:tcBorders>
            <w:vAlign w:val="center"/>
          </w:tcPr>
          <w:p w14:paraId="4E2D62D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14:paraId="04E152E8">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48</w:t>
            </w:r>
          </w:p>
        </w:tc>
        <w:tc>
          <w:tcPr>
            <w:tcW w:w="850" w:type="dxa"/>
            <w:tcBorders>
              <w:top w:val="single" w:color="auto" w:sz="4" w:space="0"/>
              <w:left w:val="single" w:color="auto" w:sz="4" w:space="0"/>
              <w:bottom w:val="single" w:color="auto" w:sz="4" w:space="0"/>
              <w:right w:val="single" w:color="auto" w:sz="4" w:space="0"/>
            </w:tcBorders>
            <w:vAlign w:val="center"/>
          </w:tcPr>
          <w:p w14:paraId="46B116AF">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D4F7DA5">
            <w:pPr>
              <w:spacing w:line="240" w:lineRule="exact"/>
              <w:jc w:val="center"/>
              <w:rPr>
                <w:rFonts w:ascii="仿宋_GB2312" w:eastAsia="仿宋_GB2312"/>
                <w:color w:val="auto"/>
                <w:szCs w:val="21"/>
                <w:highlight w:val="none"/>
              </w:rPr>
            </w:pPr>
          </w:p>
        </w:tc>
      </w:tr>
      <w:tr w14:paraId="528529B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BE303D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0AE998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大学生创新项目（校级）：海南红树林植被景观价值的开发与利用研究</w:t>
            </w:r>
          </w:p>
        </w:tc>
        <w:tc>
          <w:tcPr>
            <w:tcW w:w="1559" w:type="dxa"/>
            <w:tcBorders>
              <w:top w:val="single" w:color="auto" w:sz="4" w:space="0"/>
              <w:left w:val="nil"/>
              <w:bottom w:val="single" w:color="auto" w:sz="4" w:space="0"/>
              <w:right w:val="single" w:color="auto" w:sz="4" w:space="0"/>
            </w:tcBorders>
            <w:vAlign w:val="center"/>
          </w:tcPr>
          <w:p w14:paraId="7ED2E6C5">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6F2F1B5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766" w:type="dxa"/>
            <w:tcBorders>
              <w:top w:val="single" w:color="auto" w:sz="4" w:space="0"/>
              <w:left w:val="single" w:color="auto" w:sz="4" w:space="0"/>
              <w:bottom w:val="single" w:color="auto" w:sz="4" w:space="0"/>
              <w:right w:val="single" w:color="auto" w:sz="4" w:space="0"/>
            </w:tcBorders>
            <w:vAlign w:val="center"/>
          </w:tcPr>
          <w:p w14:paraId="12AC94E4">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03A8396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850" w:type="dxa"/>
            <w:tcBorders>
              <w:top w:val="single" w:color="auto" w:sz="4" w:space="0"/>
              <w:left w:val="single" w:color="auto" w:sz="4" w:space="0"/>
              <w:bottom w:val="single" w:color="auto" w:sz="4" w:space="0"/>
              <w:right w:val="single" w:color="auto" w:sz="4" w:space="0"/>
            </w:tcBorders>
            <w:vAlign w:val="center"/>
          </w:tcPr>
          <w:p w14:paraId="117F5FA3">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62D6831">
            <w:pPr>
              <w:spacing w:line="240" w:lineRule="exact"/>
              <w:jc w:val="center"/>
              <w:rPr>
                <w:rFonts w:ascii="仿宋_GB2312" w:eastAsia="仿宋_GB2312"/>
                <w:color w:val="auto"/>
                <w:szCs w:val="21"/>
                <w:highlight w:val="none"/>
              </w:rPr>
            </w:pPr>
          </w:p>
        </w:tc>
      </w:tr>
      <w:tr w14:paraId="3BE8149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2AF983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9BDD5C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大学生创新项目（校级）：海南城市湿地景观设计资源调查与网络公众号推广应用研究</w:t>
            </w:r>
          </w:p>
        </w:tc>
        <w:tc>
          <w:tcPr>
            <w:tcW w:w="1559" w:type="dxa"/>
            <w:tcBorders>
              <w:top w:val="single" w:color="auto" w:sz="4" w:space="0"/>
              <w:left w:val="nil"/>
              <w:bottom w:val="single" w:color="auto" w:sz="4" w:space="0"/>
              <w:right w:val="single" w:color="auto" w:sz="4" w:space="0"/>
            </w:tcBorders>
            <w:vAlign w:val="center"/>
          </w:tcPr>
          <w:p w14:paraId="3D330753">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359E4A7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766" w:type="dxa"/>
            <w:tcBorders>
              <w:top w:val="single" w:color="auto" w:sz="4" w:space="0"/>
              <w:left w:val="single" w:color="auto" w:sz="4" w:space="0"/>
              <w:bottom w:val="single" w:color="auto" w:sz="4" w:space="0"/>
              <w:right w:val="single" w:color="auto" w:sz="4" w:space="0"/>
            </w:tcBorders>
            <w:vAlign w:val="center"/>
          </w:tcPr>
          <w:p w14:paraId="69FDD31E">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6598C8C7">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12</w:t>
            </w:r>
          </w:p>
        </w:tc>
        <w:tc>
          <w:tcPr>
            <w:tcW w:w="850" w:type="dxa"/>
            <w:tcBorders>
              <w:top w:val="single" w:color="auto" w:sz="4" w:space="0"/>
              <w:left w:val="single" w:color="auto" w:sz="4" w:space="0"/>
              <w:bottom w:val="single" w:color="auto" w:sz="4" w:space="0"/>
              <w:right w:val="single" w:color="auto" w:sz="4" w:space="0"/>
            </w:tcBorders>
            <w:vAlign w:val="center"/>
          </w:tcPr>
          <w:p w14:paraId="4B86911E">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84F2659">
            <w:pPr>
              <w:spacing w:line="240" w:lineRule="exact"/>
              <w:jc w:val="center"/>
              <w:rPr>
                <w:rFonts w:ascii="仿宋_GB2312" w:eastAsia="仿宋_GB2312"/>
                <w:color w:val="auto"/>
                <w:szCs w:val="21"/>
                <w:highlight w:val="none"/>
              </w:rPr>
            </w:pPr>
          </w:p>
        </w:tc>
      </w:tr>
      <w:tr w14:paraId="4D976D2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CD7EE6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410163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大学生创业项目（国家级）：海南红林绿洲苗木有限公司</w:t>
            </w:r>
          </w:p>
        </w:tc>
        <w:tc>
          <w:tcPr>
            <w:tcW w:w="1559" w:type="dxa"/>
            <w:tcBorders>
              <w:top w:val="single" w:color="auto" w:sz="4" w:space="0"/>
              <w:left w:val="nil"/>
              <w:bottom w:val="single" w:color="auto" w:sz="4" w:space="0"/>
              <w:right w:val="single" w:color="auto" w:sz="4" w:space="0"/>
            </w:tcBorders>
            <w:vAlign w:val="center"/>
          </w:tcPr>
          <w:p w14:paraId="27AA4D62">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39322E0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766" w:type="dxa"/>
            <w:tcBorders>
              <w:top w:val="single" w:color="auto" w:sz="4" w:space="0"/>
              <w:left w:val="single" w:color="auto" w:sz="4" w:space="0"/>
              <w:bottom w:val="single" w:color="auto" w:sz="4" w:space="0"/>
              <w:right w:val="single" w:color="auto" w:sz="4" w:space="0"/>
            </w:tcBorders>
            <w:vAlign w:val="center"/>
          </w:tcPr>
          <w:p w14:paraId="72614696">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50E6C10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850" w:type="dxa"/>
            <w:tcBorders>
              <w:top w:val="single" w:color="auto" w:sz="4" w:space="0"/>
              <w:left w:val="single" w:color="auto" w:sz="4" w:space="0"/>
              <w:bottom w:val="single" w:color="auto" w:sz="4" w:space="0"/>
              <w:right w:val="single" w:color="auto" w:sz="4" w:space="0"/>
            </w:tcBorders>
            <w:vAlign w:val="center"/>
          </w:tcPr>
          <w:p w14:paraId="4EC76DEB">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FBD71F5">
            <w:pPr>
              <w:spacing w:line="240" w:lineRule="exact"/>
              <w:jc w:val="center"/>
              <w:rPr>
                <w:rFonts w:ascii="仿宋_GB2312" w:eastAsia="仿宋_GB2312"/>
                <w:color w:val="auto"/>
                <w:szCs w:val="21"/>
                <w:highlight w:val="none"/>
              </w:rPr>
            </w:pPr>
          </w:p>
        </w:tc>
      </w:tr>
      <w:tr w14:paraId="038CD63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F6567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48B774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2018全国生命科学创新创业大赛二等奖</w:t>
            </w:r>
          </w:p>
        </w:tc>
        <w:tc>
          <w:tcPr>
            <w:tcW w:w="1559" w:type="dxa"/>
            <w:tcBorders>
              <w:top w:val="single" w:color="auto" w:sz="4" w:space="0"/>
              <w:left w:val="nil"/>
              <w:bottom w:val="single" w:color="auto" w:sz="4" w:space="0"/>
              <w:right w:val="single" w:color="auto" w:sz="4" w:space="0"/>
            </w:tcBorders>
            <w:vAlign w:val="center"/>
          </w:tcPr>
          <w:p w14:paraId="6E6F76BF">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29436822">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766" w:type="dxa"/>
            <w:tcBorders>
              <w:top w:val="single" w:color="auto" w:sz="4" w:space="0"/>
              <w:left w:val="single" w:color="auto" w:sz="4" w:space="0"/>
              <w:bottom w:val="single" w:color="auto" w:sz="4" w:space="0"/>
              <w:right w:val="single" w:color="auto" w:sz="4" w:space="0"/>
            </w:tcBorders>
            <w:vAlign w:val="center"/>
          </w:tcPr>
          <w:p w14:paraId="1BF2C322">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52C0BDE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36</w:t>
            </w:r>
          </w:p>
        </w:tc>
        <w:tc>
          <w:tcPr>
            <w:tcW w:w="850" w:type="dxa"/>
            <w:tcBorders>
              <w:top w:val="single" w:color="auto" w:sz="4" w:space="0"/>
              <w:left w:val="single" w:color="auto" w:sz="4" w:space="0"/>
              <w:bottom w:val="single" w:color="auto" w:sz="4" w:space="0"/>
              <w:right w:val="single" w:color="auto" w:sz="4" w:space="0"/>
            </w:tcBorders>
            <w:vAlign w:val="center"/>
          </w:tcPr>
          <w:p w14:paraId="2E8B988F">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8F228CE">
            <w:pPr>
              <w:spacing w:line="240" w:lineRule="exact"/>
              <w:jc w:val="center"/>
              <w:rPr>
                <w:rFonts w:ascii="仿宋_GB2312" w:eastAsia="仿宋_GB2312"/>
                <w:color w:val="auto"/>
                <w:szCs w:val="21"/>
                <w:highlight w:val="none"/>
              </w:rPr>
            </w:pPr>
          </w:p>
        </w:tc>
      </w:tr>
      <w:tr w14:paraId="0547721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2B0E5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2DF101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第四届中国“互联网+”大学生创新创业大赛二等奖</w:t>
            </w:r>
          </w:p>
        </w:tc>
        <w:tc>
          <w:tcPr>
            <w:tcW w:w="1559" w:type="dxa"/>
            <w:tcBorders>
              <w:top w:val="single" w:color="auto" w:sz="4" w:space="0"/>
              <w:left w:val="nil"/>
              <w:bottom w:val="single" w:color="auto" w:sz="4" w:space="0"/>
              <w:right w:val="single" w:color="auto" w:sz="4" w:space="0"/>
            </w:tcBorders>
            <w:vAlign w:val="center"/>
          </w:tcPr>
          <w:p w14:paraId="7F3BF4FC">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0F6F856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14:paraId="0C247050">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330C016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14:paraId="78FD786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1BD5CCDB">
            <w:pPr>
              <w:spacing w:line="240" w:lineRule="exact"/>
              <w:jc w:val="center"/>
              <w:rPr>
                <w:rFonts w:ascii="仿宋_GB2312" w:eastAsia="仿宋_GB2312"/>
                <w:color w:val="auto"/>
                <w:szCs w:val="21"/>
                <w:highlight w:val="none"/>
              </w:rPr>
            </w:pPr>
          </w:p>
        </w:tc>
      </w:tr>
      <w:tr w14:paraId="7D862B3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7340ABC">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E8522EB">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2018年“创青春” 大学生创新创业大赛二等奖</w:t>
            </w:r>
          </w:p>
        </w:tc>
        <w:tc>
          <w:tcPr>
            <w:tcW w:w="1559" w:type="dxa"/>
            <w:tcBorders>
              <w:top w:val="single" w:color="auto" w:sz="4" w:space="0"/>
              <w:left w:val="nil"/>
              <w:bottom w:val="single" w:color="auto" w:sz="4" w:space="0"/>
              <w:right w:val="single" w:color="auto" w:sz="4" w:space="0"/>
            </w:tcBorders>
            <w:vAlign w:val="center"/>
          </w:tcPr>
          <w:p w14:paraId="2E8FF3DC">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499AEAC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14:paraId="6BCB7CB5">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303BDBF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14:paraId="3124AE0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90D2E14">
            <w:pPr>
              <w:spacing w:line="240" w:lineRule="exact"/>
              <w:jc w:val="center"/>
              <w:rPr>
                <w:rFonts w:ascii="仿宋_GB2312" w:eastAsia="仿宋_GB2312"/>
                <w:color w:val="auto"/>
                <w:szCs w:val="21"/>
                <w:highlight w:val="none"/>
              </w:rPr>
            </w:pPr>
          </w:p>
        </w:tc>
      </w:tr>
      <w:tr w14:paraId="6F3079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C3ED9A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3F54B2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2018中美青年创客大赛三等奖</w:t>
            </w:r>
          </w:p>
        </w:tc>
        <w:tc>
          <w:tcPr>
            <w:tcW w:w="1559" w:type="dxa"/>
            <w:tcBorders>
              <w:top w:val="single" w:color="auto" w:sz="4" w:space="0"/>
              <w:left w:val="nil"/>
              <w:bottom w:val="single" w:color="auto" w:sz="4" w:space="0"/>
              <w:right w:val="single" w:color="auto" w:sz="4" w:space="0"/>
            </w:tcBorders>
            <w:vAlign w:val="center"/>
          </w:tcPr>
          <w:p w14:paraId="158D80A5">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04B56C8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766" w:type="dxa"/>
            <w:tcBorders>
              <w:top w:val="single" w:color="auto" w:sz="4" w:space="0"/>
              <w:left w:val="single" w:color="auto" w:sz="4" w:space="0"/>
              <w:bottom w:val="single" w:color="auto" w:sz="4" w:space="0"/>
              <w:right w:val="single" w:color="auto" w:sz="4" w:space="0"/>
            </w:tcBorders>
            <w:vAlign w:val="center"/>
          </w:tcPr>
          <w:p w14:paraId="348E7FD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7E3A503A">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rPr>
              <w:t>24</w:t>
            </w:r>
          </w:p>
        </w:tc>
        <w:tc>
          <w:tcPr>
            <w:tcW w:w="850" w:type="dxa"/>
            <w:tcBorders>
              <w:top w:val="single" w:color="auto" w:sz="4" w:space="0"/>
              <w:left w:val="single" w:color="auto" w:sz="4" w:space="0"/>
              <w:bottom w:val="single" w:color="auto" w:sz="4" w:space="0"/>
              <w:right w:val="single" w:color="auto" w:sz="4" w:space="0"/>
            </w:tcBorders>
            <w:vAlign w:val="center"/>
          </w:tcPr>
          <w:p w14:paraId="722833AE">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9252ACE">
            <w:pPr>
              <w:spacing w:line="240" w:lineRule="exact"/>
              <w:jc w:val="center"/>
              <w:rPr>
                <w:rFonts w:ascii="仿宋_GB2312" w:eastAsia="仿宋_GB2312"/>
                <w:color w:val="auto"/>
                <w:szCs w:val="21"/>
                <w:highlight w:val="none"/>
              </w:rPr>
            </w:pPr>
          </w:p>
        </w:tc>
      </w:tr>
      <w:tr w14:paraId="2CFE582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4C440B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28266D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大学生创业项目（国家级）：濒危红树植物潮汐模拟自动育苗装置设计</w:t>
            </w:r>
          </w:p>
        </w:tc>
        <w:tc>
          <w:tcPr>
            <w:tcW w:w="1559" w:type="dxa"/>
            <w:tcBorders>
              <w:top w:val="single" w:color="auto" w:sz="4" w:space="0"/>
              <w:left w:val="nil"/>
              <w:bottom w:val="single" w:color="auto" w:sz="4" w:space="0"/>
              <w:right w:val="single" w:color="auto" w:sz="4" w:space="0"/>
            </w:tcBorders>
            <w:vAlign w:val="center"/>
          </w:tcPr>
          <w:p w14:paraId="67C10B54">
            <w:pPr>
              <w:spacing w:line="240" w:lineRule="exact"/>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76F906F1">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90E190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4C0DAB8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2B8060F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BC62EC5">
            <w:pPr>
              <w:spacing w:line="240" w:lineRule="exact"/>
              <w:jc w:val="center"/>
              <w:rPr>
                <w:rFonts w:ascii="仿宋_GB2312" w:eastAsia="仿宋_GB2312"/>
                <w:color w:val="auto"/>
                <w:szCs w:val="21"/>
                <w:highlight w:val="none"/>
              </w:rPr>
            </w:pPr>
          </w:p>
        </w:tc>
      </w:tr>
      <w:tr w14:paraId="227F46E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2ACFC4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DA5D5B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大学生创业项目（省级）：海南湿地型文化遗迹景观研究与公众号推广</w:t>
            </w:r>
          </w:p>
        </w:tc>
        <w:tc>
          <w:tcPr>
            <w:tcW w:w="1559" w:type="dxa"/>
            <w:tcBorders>
              <w:top w:val="single" w:color="auto" w:sz="4" w:space="0"/>
              <w:left w:val="nil"/>
              <w:bottom w:val="single" w:color="auto" w:sz="4" w:space="0"/>
              <w:right w:val="single" w:color="auto" w:sz="4" w:space="0"/>
            </w:tcBorders>
            <w:vAlign w:val="center"/>
          </w:tcPr>
          <w:p w14:paraId="0A5A287E">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5D82C00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51CC6CDA">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4B3347E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14:paraId="62729873">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4F66D1F">
            <w:pPr>
              <w:spacing w:line="240" w:lineRule="exact"/>
              <w:jc w:val="center"/>
              <w:rPr>
                <w:rFonts w:ascii="仿宋_GB2312" w:eastAsia="仿宋_GB2312"/>
                <w:color w:val="auto"/>
                <w:szCs w:val="21"/>
                <w:highlight w:val="none"/>
              </w:rPr>
            </w:pPr>
          </w:p>
        </w:tc>
      </w:tr>
      <w:tr w14:paraId="5B60848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8E6508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3258B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大学生创新项目（国家级）:基于虹吸连通器原理的红树幼苗育苗容器装置设计</w:t>
            </w:r>
          </w:p>
        </w:tc>
        <w:tc>
          <w:tcPr>
            <w:tcW w:w="1559" w:type="dxa"/>
            <w:tcBorders>
              <w:top w:val="single" w:color="auto" w:sz="4" w:space="0"/>
              <w:left w:val="nil"/>
              <w:bottom w:val="single" w:color="auto" w:sz="4" w:space="0"/>
              <w:right w:val="single" w:color="auto" w:sz="4" w:space="0"/>
            </w:tcBorders>
            <w:vAlign w:val="center"/>
          </w:tcPr>
          <w:p w14:paraId="3CC8FB1A">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4119DEA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2E855D1">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2974691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7CC98BA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63A0C48">
            <w:pPr>
              <w:spacing w:line="240" w:lineRule="exact"/>
              <w:jc w:val="center"/>
              <w:rPr>
                <w:rFonts w:ascii="仿宋_GB2312" w:eastAsia="仿宋_GB2312"/>
                <w:color w:val="auto"/>
                <w:szCs w:val="21"/>
                <w:highlight w:val="none"/>
              </w:rPr>
            </w:pPr>
          </w:p>
        </w:tc>
      </w:tr>
      <w:tr w14:paraId="7837DAC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E0F641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397E3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大学生创新项目（省级级）:海南湿地型文化遗迹景观现状调查与再生设计方法研究</w:t>
            </w:r>
          </w:p>
        </w:tc>
        <w:tc>
          <w:tcPr>
            <w:tcW w:w="1559" w:type="dxa"/>
            <w:tcBorders>
              <w:top w:val="single" w:color="auto" w:sz="4" w:space="0"/>
              <w:left w:val="nil"/>
              <w:bottom w:val="single" w:color="auto" w:sz="4" w:space="0"/>
              <w:right w:val="single" w:color="auto" w:sz="4" w:space="0"/>
            </w:tcBorders>
            <w:vAlign w:val="center"/>
          </w:tcPr>
          <w:p w14:paraId="226B81C4">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57A211C4">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32EBE79B">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361EC5DC">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14:paraId="23A804E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793D885">
            <w:pPr>
              <w:spacing w:line="240" w:lineRule="exact"/>
              <w:jc w:val="center"/>
              <w:rPr>
                <w:rFonts w:ascii="仿宋_GB2312" w:eastAsia="仿宋_GB2312"/>
                <w:color w:val="auto"/>
                <w:szCs w:val="21"/>
                <w:highlight w:val="none"/>
              </w:rPr>
            </w:pPr>
          </w:p>
        </w:tc>
      </w:tr>
      <w:tr w14:paraId="7848C3F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0C3A34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DACB93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2020年“挑战杯”海南省大学生创业计划竞赛：海南红树幼苗培养科技有限公司铜奖</w:t>
            </w:r>
          </w:p>
        </w:tc>
        <w:tc>
          <w:tcPr>
            <w:tcW w:w="1559" w:type="dxa"/>
            <w:tcBorders>
              <w:top w:val="single" w:color="auto" w:sz="4" w:space="0"/>
              <w:left w:val="nil"/>
              <w:bottom w:val="single" w:color="auto" w:sz="4" w:space="0"/>
              <w:right w:val="single" w:color="auto" w:sz="4" w:space="0"/>
            </w:tcBorders>
            <w:vAlign w:val="center"/>
          </w:tcPr>
          <w:p w14:paraId="19548D7C">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4D058536">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1F6AA9A1">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1A2DF50E">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14:paraId="31656D49">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05D0AC8">
            <w:pPr>
              <w:spacing w:line="240" w:lineRule="exact"/>
              <w:jc w:val="center"/>
              <w:rPr>
                <w:rFonts w:ascii="仿宋_GB2312" w:eastAsia="仿宋_GB2312"/>
                <w:color w:val="auto"/>
                <w:szCs w:val="21"/>
                <w:highlight w:val="none"/>
              </w:rPr>
            </w:pPr>
          </w:p>
        </w:tc>
      </w:tr>
      <w:tr w14:paraId="373A9C6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B8B892">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B257681">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2020年“创青春” 大学生创新创业大赛校级铜奖</w:t>
            </w:r>
          </w:p>
        </w:tc>
        <w:tc>
          <w:tcPr>
            <w:tcW w:w="1559" w:type="dxa"/>
            <w:tcBorders>
              <w:top w:val="single" w:color="auto" w:sz="4" w:space="0"/>
              <w:left w:val="nil"/>
              <w:bottom w:val="single" w:color="auto" w:sz="4" w:space="0"/>
              <w:right w:val="single" w:color="auto" w:sz="4" w:space="0"/>
            </w:tcBorders>
            <w:vAlign w:val="center"/>
          </w:tcPr>
          <w:p w14:paraId="286C244C">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7F7F729B">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4894430D">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6CC5D26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1E3BB7B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64D210E">
            <w:pPr>
              <w:spacing w:line="240" w:lineRule="exact"/>
              <w:jc w:val="center"/>
              <w:rPr>
                <w:rFonts w:ascii="仿宋_GB2312" w:eastAsia="仿宋_GB2312"/>
                <w:color w:val="auto"/>
                <w:szCs w:val="21"/>
                <w:highlight w:val="none"/>
              </w:rPr>
            </w:pPr>
          </w:p>
        </w:tc>
      </w:tr>
      <w:tr w14:paraId="5CC26B6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ACEAB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17C121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第六届中国“互联网+”大学生创新创业大赛校级师生共创组二等奖</w:t>
            </w:r>
          </w:p>
        </w:tc>
        <w:tc>
          <w:tcPr>
            <w:tcW w:w="1559" w:type="dxa"/>
            <w:tcBorders>
              <w:top w:val="single" w:color="auto" w:sz="4" w:space="0"/>
              <w:left w:val="nil"/>
              <w:bottom w:val="single" w:color="auto" w:sz="4" w:space="0"/>
              <w:right w:val="single" w:color="auto" w:sz="4" w:space="0"/>
            </w:tcBorders>
            <w:vAlign w:val="center"/>
          </w:tcPr>
          <w:p w14:paraId="3BBA0990">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1DE93BCB">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0A26BE3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7EA158DF">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692FF99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46335A7">
            <w:pPr>
              <w:spacing w:line="240" w:lineRule="exact"/>
              <w:jc w:val="center"/>
              <w:rPr>
                <w:rFonts w:ascii="仿宋_GB2312" w:eastAsia="仿宋_GB2312"/>
                <w:color w:val="auto"/>
                <w:szCs w:val="21"/>
                <w:highlight w:val="none"/>
              </w:rPr>
            </w:pPr>
          </w:p>
        </w:tc>
      </w:tr>
      <w:tr w14:paraId="1D431F4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3626AA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453DF0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第六届中国“互联网+”大学生创新创业大赛校级创意组二等奖</w:t>
            </w:r>
          </w:p>
        </w:tc>
        <w:tc>
          <w:tcPr>
            <w:tcW w:w="1559" w:type="dxa"/>
            <w:tcBorders>
              <w:top w:val="single" w:color="auto" w:sz="4" w:space="0"/>
              <w:left w:val="nil"/>
              <w:bottom w:val="single" w:color="auto" w:sz="4" w:space="0"/>
              <w:right w:val="single" w:color="auto" w:sz="4" w:space="0"/>
            </w:tcBorders>
            <w:vAlign w:val="center"/>
          </w:tcPr>
          <w:p w14:paraId="4B75B5A2">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535374B9">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321A287F">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3F9D1EF3">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2CE0293B">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19B4DDA">
            <w:pPr>
              <w:spacing w:line="240" w:lineRule="exact"/>
              <w:jc w:val="center"/>
              <w:rPr>
                <w:rFonts w:ascii="仿宋_GB2312" w:eastAsia="仿宋_GB2312"/>
                <w:color w:val="auto"/>
                <w:szCs w:val="21"/>
                <w:highlight w:val="none"/>
              </w:rPr>
            </w:pPr>
          </w:p>
        </w:tc>
      </w:tr>
      <w:tr w14:paraId="2A955E5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6AE51C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3377E1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2020全国电子商务创新创意创业大赛三等奖</w:t>
            </w:r>
          </w:p>
        </w:tc>
        <w:tc>
          <w:tcPr>
            <w:tcW w:w="1559" w:type="dxa"/>
            <w:tcBorders>
              <w:top w:val="single" w:color="auto" w:sz="4" w:space="0"/>
              <w:left w:val="nil"/>
              <w:bottom w:val="single" w:color="auto" w:sz="4" w:space="0"/>
              <w:right w:val="single" w:color="auto" w:sz="4" w:space="0"/>
            </w:tcBorders>
            <w:vAlign w:val="center"/>
          </w:tcPr>
          <w:p w14:paraId="022009F0">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77E8F55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BF1F606">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28476855">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7DEE31B0">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1DF8367">
            <w:pPr>
              <w:spacing w:line="240" w:lineRule="exact"/>
              <w:jc w:val="center"/>
              <w:rPr>
                <w:rFonts w:ascii="仿宋_GB2312" w:eastAsia="仿宋_GB2312"/>
                <w:color w:val="auto"/>
                <w:szCs w:val="21"/>
                <w:highlight w:val="none"/>
              </w:rPr>
            </w:pPr>
          </w:p>
        </w:tc>
      </w:tr>
      <w:tr w14:paraId="02FFC88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3A5066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A8F76E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2020中国大学生计算机设计大赛二等奖</w:t>
            </w:r>
          </w:p>
        </w:tc>
        <w:tc>
          <w:tcPr>
            <w:tcW w:w="1559" w:type="dxa"/>
            <w:tcBorders>
              <w:top w:val="single" w:color="auto" w:sz="4" w:space="0"/>
              <w:left w:val="nil"/>
              <w:bottom w:val="single" w:color="auto" w:sz="4" w:space="0"/>
              <w:right w:val="single" w:color="auto" w:sz="4" w:space="0"/>
            </w:tcBorders>
            <w:vAlign w:val="center"/>
          </w:tcPr>
          <w:p w14:paraId="5E513797">
            <w:pPr>
              <w:widowControl/>
              <w:jc w:val="center"/>
              <w:rPr>
                <w:rFonts w:hint="eastAsia"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top"/>
          </w:tcPr>
          <w:p w14:paraId="1B79C00D">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2984008">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top"/>
          </w:tcPr>
          <w:p w14:paraId="0BDEB9C0">
            <w:pPr>
              <w:spacing w:line="500" w:lineRule="exact"/>
              <w:jc w:val="center"/>
              <w:rPr>
                <w:rFonts w:hint="eastAsia" w:ascii="仿宋_GB2312" w:eastAsia="仿宋_GB2312" w:hAnsiTheme="minorHAnsi" w:cstheme="minorBidi"/>
                <w:kern w:val="2"/>
                <w:sz w:val="21"/>
                <w:szCs w:val="21"/>
                <w:lang w:val="en-US" w:eastAsia="zh-CN" w:bidi="ar-SA"/>
              </w:rPr>
            </w:pPr>
            <w:r>
              <w:rPr>
                <w:rFonts w:hint="eastAsia" w:ascii="宋体" w:hAnsi="宋体"/>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4FFD8F89">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0C0F4FBD">
            <w:pPr>
              <w:spacing w:line="240" w:lineRule="exact"/>
              <w:jc w:val="center"/>
              <w:rPr>
                <w:rFonts w:ascii="仿宋_GB2312" w:eastAsia="仿宋_GB2312"/>
                <w:color w:val="auto"/>
                <w:szCs w:val="21"/>
                <w:highlight w:val="none"/>
              </w:rPr>
            </w:pPr>
          </w:p>
        </w:tc>
      </w:tr>
      <w:tr w14:paraId="29091E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E267D85">
            <w:pPr>
              <w:widowControl/>
              <w:jc w:val="center"/>
              <w:rPr>
                <w:rFonts w:ascii="仿宋_GB2312" w:eastAsia="仿宋_GB2312"/>
                <w:color w:val="auto"/>
                <w:szCs w:val="21"/>
                <w:highlight w:val="none"/>
              </w:rPr>
            </w:pPr>
            <w:r>
              <w:rPr>
                <w:rFonts w:hint="eastAsia" w:ascii="仿宋_GB2312" w:eastAsia="仿宋_GB2312"/>
                <w:szCs w:val="21"/>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C40C392">
            <w:pPr>
              <w:widowControl/>
              <w:jc w:val="center"/>
              <w:rPr>
                <w:rFonts w:ascii="仿宋_GB2312" w:eastAsia="仿宋_GB2312"/>
                <w:color w:val="auto"/>
                <w:szCs w:val="21"/>
                <w:highlight w:val="none"/>
              </w:rPr>
            </w:pPr>
            <w:r>
              <w:rPr>
                <w:rFonts w:hint="eastAsia" w:ascii="仿宋_GB2312" w:eastAsia="仿宋_GB2312"/>
                <w:color w:val="auto"/>
                <w:szCs w:val="21"/>
                <w:highlight w:val="none"/>
              </w:rPr>
              <w:t>海南城市滨海湿地公园红树植物造景设计调查研究</w:t>
            </w:r>
          </w:p>
        </w:tc>
        <w:tc>
          <w:tcPr>
            <w:tcW w:w="1559" w:type="dxa"/>
            <w:tcBorders>
              <w:top w:val="single" w:color="auto" w:sz="4" w:space="0"/>
              <w:left w:val="nil"/>
              <w:bottom w:val="single" w:color="auto" w:sz="4" w:space="0"/>
              <w:right w:val="single" w:color="auto" w:sz="4" w:space="0"/>
            </w:tcBorders>
            <w:vAlign w:val="center"/>
          </w:tcPr>
          <w:p w14:paraId="4ACF0C25">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1CCDF5CD">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4A209CA">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B6FC4E5">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587CD22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412C37E">
            <w:pPr>
              <w:spacing w:line="240" w:lineRule="exact"/>
              <w:jc w:val="center"/>
              <w:rPr>
                <w:rFonts w:ascii="仿宋_GB2312" w:eastAsia="仿宋_GB2312"/>
                <w:color w:val="auto"/>
                <w:szCs w:val="21"/>
                <w:highlight w:val="none"/>
              </w:rPr>
            </w:pPr>
          </w:p>
        </w:tc>
      </w:tr>
      <w:tr w14:paraId="40E89F2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BBAF5EF">
            <w:pPr>
              <w:widowControl/>
              <w:jc w:val="center"/>
              <w:rPr>
                <w:rFonts w:ascii="仿宋_GB2312" w:eastAsia="仿宋_GB2312"/>
                <w:color w:val="auto"/>
                <w:szCs w:val="21"/>
                <w:highlight w:val="none"/>
              </w:rPr>
            </w:pPr>
            <w:r>
              <w:rPr>
                <w:rFonts w:hint="eastAsia" w:ascii="仿宋_GB2312" w:eastAsia="仿宋_GB2312"/>
                <w:szCs w:val="21"/>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D7B7032">
            <w:pPr>
              <w:widowControl/>
              <w:jc w:val="center"/>
              <w:rPr>
                <w:rFonts w:hint="default" w:ascii="仿宋_GB2312" w:eastAsia="仿宋_GB2312"/>
                <w:color w:val="auto"/>
                <w:szCs w:val="21"/>
                <w:highlight w:val="none"/>
                <w:lang w:val="en-US"/>
              </w:rPr>
            </w:pPr>
            <w:r>
              <w:rPr>
                <w:rFonts w:hint="eastAsia" w:ascii="仿宋_GB2312" w:eastAsia="仿宋_GB2312"/>
                <w:szCs w:val="21"/>
                <w:lang w:val="en-US" w:eastAsia="zh-CN"/>
              </w:rPr>
              <w:t>第七届中国“互联网+”大学生创新创业大赛海南赛区竞赛银奖</w:t>
            </w:r>
          </w:p>
        </w:tc>
        <w:tc>
          <w:tcPr>
            <w:tcW w:w="1559" w:type="dxa"/>
            <w:tcBorders>
              <w:top w:val="single" w:color="auto" w:sz="4" w:space="0"/>
              <w:left w:val="nil"/>
              <w:bottom w:val="single" w:color="auto" w:sz="4" w:space="0"/>
              <w:right w:val="single" w:color="auto" w:sz="4" w:space="0"/>
            </w:tcBorders>
            <w:vAlign w:val="center"/>
          </w:tcPr>
          <w:p w14:paraId="45ACEBD6">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05966DD3">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25436A39">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5CB8A13C">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14:paraId="65484EE0">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5AFC66C">
            <w:pPr>
              <w:spacing w:line="240" w:lineRule="exact"/>
              <w:jc w:val="center"/>
              <w:rPr>
                <w:rFonts w:ascii="仿宋_GB2312" w:eastAsia="仿宋_GB2312"/>
                <w:color w:val="auto"/>
                <w:szCs w:val="21"/>
                <w:highlight w:val="none"/>
              </w:rPr>
            </w:pPr>
          </w:p>
        </w:tc>
      </w:tr>
      <w:tr w14:paraId="42BB3DB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2DA1ED6">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5E3272">
            <w:pPr>
              <w:widowControl/>
              <w:jc w:val="center"/>
              <w:rPr>
                <w:rFonts w:ascii="仿宋_GB2312" w:eastAsia="仿宋_GB2312"/>
                <w:color w:val="auto"/>
                <w:szCs w:val="21"/>
                <w:highlight w:val="none"/>
              </w:rPr>
            </w:pPr>
            <w:r>
              <w:rPr>
                <w:rFonts w:hint="eastAsia" w:ascii="仿宋_GB2312" w:eastAsia="仿宋_GB2312"/>
                <w:szCs w:val="21"/>
                <w:lang w:val="en-US" w:eastAsia="zh-CN"/>
              </w:rPr>
              <w:t>第七届中国“互联网+”大学生创新创业大赛校级创意组三等奖</w:t>
            </w:r>
          </w:p>
        </w:tc>
        <w:tc>
          <w:tcPr>
            <w:tcW w:w="1559" w:type="dxa"/>
            <w:tcBorders>
              <w:top w:val="single" w:color="auto" w:sz="4" w:space="0"/>
              <w:left w:val="nil"/>
              <w:bottom w:val="single" w:color="auto" w:sz="4" w:space="0"/>
              <w:right w:val="single" w:color="auto" w:sz="4" w:space="0"/>
            </w:tcBorders>
            <w:vAlign w:val="center"/>
          </w:tcPr>
          <w:p w14:paraId="2BA0A81F">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0E4E2E91">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6689AFD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02F03C8">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2F2E5AB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A3D5375">
            <w:pPr>
              <w:spacing w:line="240" w:lineRule="exact"/>
              <w:jc w:val="center"/>
              <w:rPr>
                <w:rFonts w:ascii="仿宋_GB2312" w:eastAsia="仿宋_GB2312"/>
                <w:color w:val="auto"/>
                <w:szCs w:val="21"/>
                <w:highlight w:val="none"/>
              </w:rPr>
            </w:pPr>
          </w:p>
        </w:tc>
      </w:tr>
      <w:tr w14:paraId="12BB0BE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DB783BF">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BFC49C2">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第三届全国林业草原行业创新创业大赛比赛</w:t>
            </w:r>
            <w:r>
              <w:rPr>
                <w:rFonts w:hint="eastAsia" w:ascii="仿宋_GB2312" w:eastAsia="仿宋_GB2312"/>
                <w:color w:val="auto"/>
                <w:szCs w:val="21"/>
                <w:highlight w:val="none"/>
                <w:lang w:val="en-US" w:eastAsia="zh-CN"/>
              </w:rPr>
              <w:t>入围奖</w:t>
            </w:r>
          </w:p>
        </w:tc>
        <w:tc>
          <w:tcPr>
            <w:tcW w:w="1559" w:type="dxa"/>
            <w:tcBorders>
              <w:top w:val="single" w:color="auto" w:sz="4" w:space="0"/>
              <w:left w:val="nil"/>
              <w:bottom w:val="single" w:color="auto" w:sz="4" w:space="0"/>
              <w:right w:val="single" w:color="auto" w:sz="4" w:space="0"/>
            </w:tcBorders>
            <w:vAlign w:val="center"/>
          </w:tcPr>
          <w:p w14:paraId="48DF27A4">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7D21FE5">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3D6B9EE">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337119C2">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132A1193">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5CEAE48D">
            <w:pPr>
              <w:spacing w:line="240" w:lineRule="exact"/>
              <w:jc w:val="center"/>
              <w:rPr>
                <w:rFonts w:ascii="仿宋_GB2312" w:eastAsia="仿宋_GB2312"/>
                <w:color w:val="auto"/>
                <w:szCs w:val="21"/>
                <w:highlight w:val="none"/>
              </w:rPr>
            </w:pPr>
          </w:p>
        </w:tc>
      </w:tr>
      <w:tr w14:paraId="63F18DC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12064DA">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C7416BC">
            <w:pPr>
              <w:widowControl/>
              <w:jc w:val="center"/>
              <w:rPr>
                <w:rFonts w:ascii="仿宋_GB2312" w:eastAsia="仿宋_GB2312"/>
                <w:color w:val="auto"/>
                <w:szCs w:val="21"/>
                <w:highlight w:val="none"/>
              </w:rPr>
            </w:pPr>
            <w:r>
              <w:rPr>
                <w:rFonts w:hint="eastAsia" w:ascii="仿宋_GB2312" w:eastAsia="仿宋_GB2312"/>
                <w:color w:val="auto"/>
                <w:szCs w:val="21"/>
                <w:highlight w:val="none"/>
              </w:rPr>
              <w:t>2021第十四届全国大学生创新创业年会改革成果项目</w:t>
            </w:r>
          </w:p>
        </w:tc>
        <w:tc>
          <w:tcPr>
            <w:tcW w:w="1559" w:type="dxa"/>
            <w:tcBorders>
              <w:top w:val="single" w:color="auto" w:sz="4" w:space="0"/>
              <w:left w:val="nil"/>
              <w:bottom w:val="single" w:color="auto" w:sz="4" w:space="0"/>
              <w:right w:val="single" w:color="auto" w:sz="4" w:space="0"/>
            </w:tcBorders>
            <w:vAlign w:val="center"/>
          </w:tcPr>
          <w:p w14:paraId="689CFA09">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7D5918C">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256F3665">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29EF64D">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7D202AE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2764A9C">
            <w:pPr>
              <w:spacing w:line="240" w:lineRule="exact"/>
              <w:jc w:val="center"/>
              <w:rPr>
                <w:rFonts w:ascii="仿宋_GB2312" w:eastAsia="仿宋_GB2312"/>
                <w:color w:val="auto"/>
                <w:szCs w:val="21"/>
                <w:highlight w:val="none"/>
              </w:rPr>
            </w:pPr>
          </w:p>
        </w:tc>
      </w:tr>
      <w:tr w14:paraId="2AE68B4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5DDDFF">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1817C5D">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2021年海南省自贸港创业大赛海师校区选拔赛</w:t>
            </w:r>
            <w:r>
              <w:rPr>
                <w:rFonts w:hint="eastAsia" w:ascii="仿宋_GB2312" w:eastAsia="仿宋_GB2312"/>
                <w:color w:val="auto"/>
                <w:szCs w:val="21"/>
                <w:highlight w:val="none"/>
                <w:lang w:val="en-US" w:eastAsia="zh-CN"/>
              </w:rPr>
              <w:t>二等奖</w:t>
            </w:r>
          </w:p>
        </w:tc>
        <w:tc>
          <w:tcPr>
            <w:tcW w:w="1559" w:type="dxa"/>
            <w:tcBorders>
              <w:top w:val="single" w:color="auto" w:sz="4" w:space="0"/>
              <w:left w:val="nil"/>
              <w:bottom w:val="single" w:color="auto" w:sz="4" w:space="0"/>
              <w:right w:val="single" w:color="auto" w:sz="4" w:space="0"/>
            </w:tcBorders>
            <w:vAlign w:val="center"/>
          </w:tcPr>
          <w:p w14:paraId="087315C2">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62330DE">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3750694">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714AC4F1">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3299495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408F4EC">
            <w:pPr>
              <w:spacing w:line="240" w:lineRule="exact"/>
              <w:jc w:val="center"/>
              <w:rPr>
                <w:rFonts w:ascii="仿宋_GB2312" w:eastAsia="仿宋_GB2312"/>
                <w:color w:val="auto"/>
                <w:szCs w:val="21"/>
                <w:highlight w:val="none"/>
              </w:rPr>
            </w:pPr>
          </w:p>
        </w:tc>
      </w:tr>
      <w:tr w14:paraId="500DA1C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3F6DABD">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5642760">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2021年榕树基金项目：基于景观公正视角下的5G关怀与交互式自主生活区景观设计</w:t>
            </w:r>
          </w:p>
        </w:tc>
        <w:tc>
          <w:tcPr>
            <w:tcW w:w="1559" w:type="dxa"/>
            <w:tcBorders>
              <w:top w:val="single" w:color="auto" w:sz="4" w:space="0"/>
              <w:left w:val="nil"/>
              <w:bottom w:val="single" w:color="auto" w:sz="4" w:space="0"/>
              <w:right w:val="single" w:color="auto" w:sz="4" w:space="0"/>
            </w:tcBorders>
            <w:vAlign w:val="center"/>
          </w:tcPr>
          <w:p w14:paraId="367F7D1D">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46226C60">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3AA404B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593E5CDC">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12</w:t>
            </w:r>
          </w:p>
        </w:tc>
        <w:tc>
          <w:tcPr>
            <w:tcW w:w="850" w:type="dxa"/>
            <w:tcBorders>
              <w:top w:val="single" w:color="auto" w:sz="4" w:space="0"/>
              <w:left w:val="single" w:color="auto" w:sz="4" w:space="0"/>
              <w:bottom w:val="single" w:color="auto" w:sz="4" w:space="0"/>
              <w:right w:val="single" w:color="auto" w:sz="4" w:space="0"/>
            </w:tcBorders>
            <w:vAlign w:val="center"/>
          </w:tcPr>
          <w:p w14:paraId="0AE5D302">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C7300CC">
            <w:pPr>
              <w:spacing w:line="240" w:lineRule="exact"/>
              <w:jc w:val="center"/>
              <w:rPr>
                <w:rFonts w:ascii="仿宋_GB2312" w:eastAsia="仿宋_GB2312"/>
                <w:color w:val="auto"/>
                <w:szCs w:val="21"/>
                <w:highlight w:val="none"/>
              </w:rPr>
            </w:pPr>
          </w:p>
        </w:tc>
      </w:tr>
      <w:tr w14:paraId="3000FB2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06E8DBC">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A05079">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第十届挑战杯海南省大学生课外学术科技作品竞赛特等奖</w:t>
            </w:r>
          </w:p>
        </w:tc>
        <w:tc>
          <w:tcPr>
            <w:tcW w:w="1559" w:type="dxa"/>
            <w:tcBorders>
              <w:top w:val="single" w:color="auto" w:sz="4" w:space="0"/>
              <w:left w:val="nil"/>
              <w:bottom w:val="single" w:color="auto" w:sz="4" w:space="0"/>
              <w:right w:val="single" w:color="auto" w:sz="4" w:space="0"/>
            </w:tcBorders>
            <w:vAlign w:val="center"/>
          </w:tcPr>
          <w:p w14:paraId="672C70E0">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D372477">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67CAB4DA">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123B476">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850" w:type="dxa"/>
            <w:tcBorders>
              <w:top w:val="single" w:color="auto" w:sz="4" w:space="0"/>
              <w:left w:val="single" w:color="auto" w:sz="4" w:space="0"/>
              <w:bottom w:val="single" w:color="auto" w:sz="4" w:space="0"/>
              <w:right w:val="single" w:color="auto" w:sz="4" w:space="0"/>
            </w:tcBorders>
            <w:vAlign w:val="center"/>
          </w:tcPr>
          <w:p w14:paraId="2683213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27ADE02">
            <w:pPr>
              <w:spacing w:line="240" w:lineRule="exact"/>
              <w:jc w:val="center"/>
              <w:rPr>
                <w:rFonts w:ascii="仿宋_GB2312" w:eastAsia="仿宋_GB2312"/>
                <w:color w:val="auto"/>
                <w:szCs w:val="21"/>
                <w:highlight w:val="none"/>
              </w:rPr>
            </w:pPr>
          </w:p>
        </w:tc>
      </w:tr>
      <w:tr w14:paraId="23AE31A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E1F1443">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11C4DC">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第十七届挑战杯全国二等奖:濒危红树植物潮汐模拟虹吸自动育苗装置</w:t>
            </w:r>
          </w:p>
        </w:tc>
        <w:tc>
          <w:tcPr>
            <w:tcW w:w="1559" w:type="dxa"/>
            <w:tcBorders>
              <w:top w:val="single" w:color="auto" w:sz="4" w:space="0"/>
              <w:left w:val="nil"/>
              <w:bottom w:val="single" w:color="auto" w:sz="4" w:space="0"/>
              <w:right w:val="single" w:color="auto" w:sz="4" w:space="0"/>
            </w:tcBorders>
            <w:vAlign w:val="center"/>
          </w:tcPr>
          <w:p w14:paraId="007DA511">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12267693">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49336D94">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2036F0A6">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36</w:t>
            </w:r>
          </w:p>
        </w:tc>
        <w:tc>
          <w:tcPr>
            <w:tcW w:w="850" w:type="dxa"/>
            <w:tcBorders>
              <w:top w:val="single" w:color="auto" w:sz="4" w:space="0"/>
              <w:left w:val="single" w:color="auto" w:sz="4" w:space="0"/>
              <w:bottom w:val="single" w:color="auto" w:sz="4" w:space="0"/>
              <w:right w:val="single" w:color="auto" w:sz="4" w:space="0"/>
            </w:tcBorders>
            <w:vAlign w:val="center"/>
          </w:tcPr>
          <w:p w14:paraId="271668E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D3F8A33">
            <w:pPr>
              <w:spacing w:line="240" w:lineRule="exact"/>
              <w:jc w:val="center"/>
              <w:rPr>
                <w:rFonts w:ascii="仿宋_GB2312" w:eastAsia="仿宋_GB2312"/>
                <w:color w:val="auto"/>
                <w:szCs w:val="21"/>
                <w:highlight w:val="none"/>
              </w:rPr>
            </w:pPr>
          </w:p>
        </w:tc>
      </w:tr>
      <w:tr w14:paraId="4420E05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7440E60">
            <w:pPr>
              <w:widowControl/>
              <w:jc w:val="center"/>
              <w:rPr>
                <w:rFonts w:hint="eastAsia" w:ascii="仿宋_GB2312" w:eastAsia="仿宋_GB2312"/>
                <w:color w:val="auto"/>
                <w:szCs w:val="21"/>
                <w:highlight w:val="none"/>
                <w:lang w:val="en-US" w:eastAsia="zh-CN"/>
              </w:rPr>
            </w:pPr>
            <w:r>
              <w:rPr>
                <w:rFonts w:hint="eastAsia" w:ascii="仿宋_GB2312" w:eastAsia="仿宋_GB2312"/>
                <w:szCs w:val="21"/>
                <w:lang w:val="en-US" w:eastAsia="zh-CN"/>
              </w:rPr>
              <w:t>2016年-2021年</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5C58ED0">
            <w:pPr>
              <w:widowControl/>
              <w:jc w:val="center"/>
              <w:rPr>
                <w:rFonts w:hint="eastAsia" w:ascii="仿宋_GB2312" w:eastAsia="仿宋_GB2312"/>
                <w:color w:val="auto"/>
                <w:szCs w:val="21"/>
                <w:highlight w:val="none"/>
                <w:lang w:val="en-US" w:eastAsia="zh-CN"/>
              </w:rPr>
            </w:pPr>
            <w:r>
              <w:rPr>
                <w:rFonts w:hint="eastAsia" w:ascii="仿宋_GB2312" w:eastAsia="仿宋_GB2312"/>
                <w:szCs w:val="21"/>
                <w:lang w:val="en-US" w:eastAsia="zh-CN"/>
              </w:rPr>
              <w:t>指导毕业论文（设计）</w:t>
            </w:r>
          </w:p>
        </w:tc>
        <w:tc>
          <w:tcPr>
            <w:tcW w:w="1559" w:type="dxa"/>
            <w:tcBorders>
              <w:top w:val="single" w:color="auto" w:sz="4" w:space="0"/>
              <w:left w:val="nil"/>
              <w:bottom w:val="single" w:color="auto" w:sz="4" w:space="0"/>
              <w:right w:val="single" w:color="auto" w:sz="4" w:space="0"/>
            </w:tcBorders>
            <w:vAlign w:val="center"/>
          </w:tcPr>
          <w:p w14:paraId="4EA7C33E">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D215C05">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384</w:t>
            </w:r>
          </w:p>
        </w:tc>
        <w:tc>
          <w:tcPr>
            <w:tcW w:w="766" w:type="dxa"/>
            <w:tcBorders>
              <w:top w:val="single" w:color="auto" w:sz="4" w:space="0"/>
              <w:left w:val="single" w:color="auto" w:sz="4" w:space="0"/>
              <w:bottom w:val="single" w:color="auto" w:sz="4" w:space="0"/>
              <w:right w:val="single" w:color="auto" w:sz="4" w:space="0"/>
            </w:tcBorders>
            <w:vAlign w:val="center"/>
          </w:tcPr>
          <w:p w14:paraId="48244CFA">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2B60B49F">
            <w:pPr>
              <w:spacing w:line="240" w:lineRule="exact"/>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384</w:t>
            </w:r>
          </w:p>
        </w:tc>
        <w:tc>
          <w:tcPr>
            <w:tcW w:w="850" w:type="dxa"/>
            <w:tcBorders>
              <w:top w:val="single" w:color="auto" w:sz="4" w:space="0"/>
              <w:left w:val="single" w:color="auto" w:sz="4" w:space="0"/>
              <w:bottom w:val="single" w:color="auto" w:sz="4" w:space="0"/>
              <w:right w:val="single" w:color="auto" w:sz="4" w:space="0"/>
            </w:tcBorders>
            <w:vAlign w:val="center"/>
          </w:tcPr>
          <w:p w14:paraId="36344337">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23DD22CD">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64人</w:t>
            </w:r>
          </w:p>
        </w:tc>
      </w:tr>
      <w:tr w14:paraId="5E4A121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65FDEA5">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1F27D2">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14:paraId="15C5495F">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68B4C56C">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3356</w:t>
            </w:r>
          </w:p>
        </w:tc>
        <w:tc>
          <w:tcPr>
            <w:tcW w:w="766" w:type="dxa"/>
            <w:tcBorders>
              <w:top w:val="single" w:color="auto" w:sz="4" w:space="0"/>
              <w:left w:val="single" w:color="auto" w:sz="4" w:space="0"/>
              <w:bottom w:val="single" w:color="auto" w:sz="4" w:space="0"/>
              <w:right w:val="single" w:color="auto" w:sz="4" w:space="0"/>
            </w:tcBorders>
            <w:vAlign w:val="center"/>
          </w:tcPr>
          <w:p w14:paraId="62CD7075">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7D02837B">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3356</w:t>
            </w:r>
          </w:p>
        </w:tc>
        <w:tc>
          <w:tcPr>
            <w:tcW w:w="850" w:type="dxa"/>
            <w:tcBorders>
              <w:top w:val="single" w:color="auto" w:sz="4" w:space="0"/>
              <w:left w:val="single" w:color="auto" w:sz="4" w:space="0"/>
              <w:bottom w:val="single" w:color="auto" w:sz="4" w:space="0"/>
              <w:right w:val="single" w:color="auto" w:sz="4" w:space="0"/>
            </w:tcBorders>
            <w:vAlign w:val="center"/>
          </w:tcPr>
          <w:p w14:paraId="2EDF9FC9">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D3E4431">
            <w:pPr>
              <w:spacing w:line="240" w:lineRule="exact"/>
              <w:jc w:val="center"/>
              <w:rPr>
                <w:rFonts w:ascii="仿宋_GB2312" w:eastAsia="仿宋_GB2312"/>
                <w:color w:val="auto"/>
                <w:szCs w:val="21"/>
                <w:highlight w:val="none"/>
              </w:rPr>
            </w:pPr>
          </w:p>
        </w:tc>
      </w:tr>
      <w:tr w14:paraId="56A33DEA">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589BE23">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任现职以来课程教学工作量业绩表（研究生）</w:t>
            </w:r>
          </w:p>
        </w:tc>
      </w:tr>
      <w:tr w14:paraId="757A84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0423D414">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14:paraId="17E46525">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14:paraId="23F5F410">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14:paraId="06B0E583">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14:paraId="5F894E06">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14:paraId="0E502978">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14:paraId="335FEAFC">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14:paraId="10F6A2E0">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14:paraId="0F18648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B95A0C">
            <w:pPr>
              <w:widowControl/>
              <w:jc w:val="center"/>
              <w:rPr>
                <w:rFonts w:ascii="仿宋_GB2312" w:eastAsia="仿宋_GB2312"/>
                <w:color w:val="auto"/>
                <w:szCs w:val="21"/>
                <w:highlight w:val="none"/>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66D8C76">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14:paraId="480EA05A">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364FD58B">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14:paraId="69BF083C">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29AD390">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FEDD3DA">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665C6D65">
            <w:pPr>
              <w:spacing w:line="240" w:lineRule="exact"/>
              <w:jc w:val="center"/>
              <w:rPr>
                <w:rFonts w:ascii="仿宋_GB2312" w:eastAsia="仿宋_GB2312"/>
                <w:color w:val="auto"/>
                <w:szCs w:val="21"/>
                <w:highlight w:val="none"/>
              </w:rPr>
            </w:pPr>
          </w:p>
        </w:tc>
      </w:tr>
      <w:tr w14:paraId="140EA2D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B7FC93C">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F88C4F5">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14:paraId="733DD7EE">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1F10494">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14:paraId="28D3E006">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4A44C3F4">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AE1813C">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7118404E">
            <w:pPr>
              <w:spacing w:line="240" w:lineRule="exact"/>
              <w:jc w:val="center"/>
              <w:rPr>
                <w:rFonts w:ascii="仿宋_GB2312" w:eastAsia="仿宋_GB2312"/>
                <w:color w:val="auto"/>
                <w:szCs w:val="21"/>
                <w:highlight w:val="none"/>
              </w:rPr>
            </w:pPr>
          </w:p>
        </w:tc>
      </w:tr>
      <w:tr w14:paraId="5BBC4A8C">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F853B21">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任现职以来实践类教学工作量业绩表</w:t>
            </w:r>
          </w:p>
        </w:tc>
      </w:tr>
      <w:tr w14:paraId="38CC5AA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B2F2463">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C8FA0D0">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bottom w:val="single" w:color="auto" w:sz="4" w:space="0"/>
              <w:right w:val="single" w:color="auto" w:sz="4" w:space="0"/>
            </w:tcBorders>
            <w:vAlign w:val="center"/>
          </w:tcPr>
          <w:p w14:paraId="50F258BE">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6AE5CB8">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676FEAB">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7B02A733">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6B7921B2">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7A9313BE">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14:paraId="27CB59F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AAFCE8A">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2020-2021  （一）</w:t>
            </w:r>
          </w:p>
        </w:tc>
        <w:tc>
          <w:tcPr>
            <w:tcW w:w="2835" w:type="dxa"/>
            <w:tcBorders>
              <w:top w:val="single" w:color="auto" w:sz="4" w:space="0"/>
              <w:left w:val="single" w:color="auto" w:sz="4" w:space="0"/>
              <w:bottom w:val="single" w:color="auto" w:sz="4" w:space="0"/>
              <w:right w:val="single" w:color="000000" w:sz="4" w:space="0"/>
            </w:tcBorders>
            <w:vAlign w:val="center"/>
          </w:tcPr>
          <w:p w14:paraId="7B0C3B3C">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劳动教育</w:t>
            </w:r>
          </w:p>
        </w:tc>
        <w:tc>
          <w:tcPr>
            <w:tcW w:w="1559" w:type="dxa"/>
            <w:tcBorders>
              <w:top w:val="single" w:color="auto" w:sz="4" w:space="0"/>
              <w:left w:val="nil"/>
              <w:bottom w:val="single" w:color="auto" w:sz="4" w:space="0"/>
              <w:right w:val="single" w:color="auto" w:sz="4" w:space="0"/>
            </w:tcBorders>
            <w:vAlign w:val="center"/>
          </w:tcPr>
          <w:p w14:paraId="51C53AE8">
            <w:pPr>
              <w:spacing w:line="240" w:lineRule="exact"/>
              <w:jc w:val="left"/>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2019级园林</w:t>
            </w:r>
          </w:p>
        </w:tc>
        <w:tc>
          <w:tcPr>
            <w:tcW w:w="765" w:type="dxa"/>
            <w:tcBorders>
              <w:top w:val="single" w:color="auto" w:sz="4" w:space="0"/>
              <w:left w:val="single" w:color="auto" w:sz="4" w:space="0"/>
              <w:bottom w:val="single" w:color="auto" w:sz="4" w:space="0"/>
              <w:right w:val="single" w:color="auto" w:sz="4" w:space="0"/>
            </w:tcBorders>
            <w:vAlign w:val="center"/>
          </w:tcPr>
          <w:p w14:paraId="60CF25D8">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w:t>
            </w:r>
          </w:p>
        </w:tc>
        <w:tc>
          <w:tcPr>
            <w:tcW w:w="766" w:type="dxa"/>
            <w:tcBorders>
              <w:top w:val="single" w:color="auto" w:sz="4" w:space="0"/>
              <w:left w:val="single" w:color="auto" w:sz="4" w:space="0"/>
              <w:bottom w:val="single" w:color="auto" w:sz="4" w:space="0"/>
              <w:right w:val="single" w:color="auto" w:sz="4" w:space="0"/>
            </w:tcBorders>
            <w:vAlign w:val="center"/>
          </w:tcPr>
          <w:p w14:paraId="011EDAD5">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137BE9F6">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w:t>
            </w:r>
          </w:p>
        </w:tc>
        <w:tc>
          <w:tcPr>
            <w:tcW w:w="850" w:type="dxa"/>
            <w:tcBorders>
              <w:top w:val="single" w:color="auto" w:sz="4" w:space="0"/>
              <w:left w:val="single" w:color="auto" w:sz="4" w:space="0"/>
              <w:bottom w:val="single" w:color="auto" w:sz="4" w:space="0"/>
              <w:right w:val="single" w:color="auto" w:sz="4" w:space="0"/>
            </w:tcBorders>
            <w:vAlign w:val="center"/>
          </w:tcPr>
          <w:p w14:paraId="3EFC1605">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3AAF2149">
            <w:pPr>
              <w:spacing w:line="240" w:lineRule="exact"/>
              <w:jc w:val="center"/>
              <w:rPr>
                <w:rFonts w:ascii="仿宋_GB2312" w:eastAsia="仿宋_GB2312"/>
                <w:color w:val="auto"/>
                <w:szCs w:val="21"/>
                <w:highlight w:val="none"/>
              </w:rPr>
            </w:pPr>
          </w:p>
        </w:tc>
      </w:tr>
      <w:tr w14:paraId="2FBF291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7243BDA">
            <w:pPr>
              <w:widowControl/>
              <w:jc w:val="center"/>
              <w:rPr>
                <w:rFonts w:ascii="仿宋_GB2312" w:eastAsia="仿宋_GB2312" w:hAnsiTheme="minorHAnsi" w:cstheme="minorBidi"/>
                <w:kern w:val="2"/>
                <w:sz w:val="21"/>
                <w:szCs w:val="21"/>
                <w:lang w:val="en-US" w:eastAsia="zh-CN" w:bidi="ar-SA"/>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7D9C93C3">
            <w:pPr>
              <w:widowControl/>
              <w:jc w:val="center"/>
              <w:rPr>
                <w:rFonts w:ascii="仿宋_GB2312" w:eastAsia="仿宋_GB2312" w:hAnsiTheme="minorHAnsi" w:cstheme="minorBidi"/>
                <w:kern w:val="2"/>
                <w:sz w:val="21"/>
                <w:szCs w:val="21"/>
                <w:lang w:val="en-US" w:eastAsia="zh-CN" w:bidi="ar-SA"/>
              </w:rPr>
            </w:pPr>
          </w:p>
        </w:tc>
        <w:tc>
          <w:tcPr>
            <w:tcW w:w="1559" w:type="dxa"/>
            <w:tcBorders>
              <w:top w:val="single" w:color="auto" w:sz="4" w:space="0"/>
              <w:left w:val="nil"/>
              <w:bottom w:val="single" w:color="auto" w:sz="4" w:space="0"/>
              <w:right w:val="single" w:color="auto" w:sz="4" w:space="0"/>
            </w:tcBorders>
            <w:vAlign w:val="center"/>
          </w:tcPr>
          <w:p w14:paraId="074040D6">
            <w:pPr>
              <w:spacing w:line="240" w:lineRule="exact"/>
              <w:jc w:val="left"/>
              <w:rPr>
                <w:rFonts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center"/>
          </w:tcPr>
          <w:p w14:paraId="247877D1">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w:t>
            </w:r>
          </w:p>
        </w:tc>
        <w:tc>
          <w:tcPr>
            <w:tcW w:w="766" w:type="dxa"/>
            <w:tcBorders>
              <w:top w:val="single" w:color="auto" w:sz="4" w:space="0"/>
              <w:left w:val="single" w:color="auto" w:sz="4" w:space="0"/>
              <w:bottom w:val="single" w:color="auto" w:sz="4" w:space="0"/>
              <w:right w:val="single" w:color="auto" w:sz="4" w:space="0"/>
            </w:tcBorders>
            <w:vAlign w:val="center"/>
          </w:tcPr>
          <w:p w14:paraId="1788A56A">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14:paraId="7FBCBDF0">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w:t>
            </w:r>
          </w:p>
        </w:tc>
        <w:tc>
          <w:tcPr>
            <w:tcW w:w="850" w:type="dxa"/>
            <w:tcBorders>
              <w:top w:val="single" w:color="auto" w:sz="4" w:space="0"/>
              <w:left w:val="single" w:color="auto" w:sz="4" w:space="0"/>
              <w:bottom w:val="single" w:color="auto" w:sz="4" w:space="0"/>
              <w:right w:val="single" w:color="auto" w:sz="4" w:space="0"/>
            </w:tcBorders>
            <w:vAlign w:val="center"/>
          </w:tcPr>
          <w:p w14:paraId="235F4528">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14:paraId="4CCFE2F8">
            <w:pPr>
              <w:spacing w:line="240" w:lineRule="exact"/>
              <w:jc w:val="center"/>
              <w:rPr>
                <w:rFonts w:ascii="仿宋_GB2312" w:eastAsia="仿宋_GB2312"/>
                <w:color w:val="auto"/>
                <w:szCs w:val="21"/>
                <w:highlight w:val="none"/>
              </w:rPr>
            </w:pPr>
          </w:p>
        </w:tc>
      </w:tr>
      <w:tr w14:paraId="44CF0B21">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CAB957B">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指导学生实习、论文、实践情况</w:t>
            </w:r>
          </w:p>
        </w:tc>
      </w:tr>
      <w:tr w14:paraId="18FB09E5">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03E72B5C">
            <w:pPr>
              <w:spacing w:line="240" w:lineRule="exact"/>
              <w:rPr>
                <w:rFonts w:ascii="仿宋_GB2312" w:eastAsia="仿宋_GB2312"/>
                <w:color w:val="auto"/>
                <w:szCs w:val="21"/>
                <w:highlight w:val="none"/>
              </w:rPr>
            </w:pPr>
          </w:p>
          <w:p w14:paraId="77D2153A">
            <w:pPr>
              <w:numPr>
                <w:ilvl w:val="0"/>
                <w:numId w:val="1"/>
              </w:numPr>
              <w:spacing w:line="240" w:lineRule="exact"/>
              <w:rPr>
                <w:rFonts w:hint="eastAsia"/>
                <w:b/>
                <w:bCs/>
                <w:lang w:val="en-US" w:eastAsia="zh-CN"/>
              </w:rPr>
            </w:pPr>
            <w:r>
              <w:rPr>
                <w:rFonts w:hint="eastAsia"/>
                <w:b/>
                <w:bCs/>
                <w:lang w:val="en-US" w:eastAsia="zh-CN"/>
              </w:rPr>
              <w:t>承担8届园林专业本科生毕业实习，共计74人。</w:t>
            </w:r>
          </w:p>
          <w:p w14:paraId="4AA7E771">
            <w:pPr>
              <w:pStyle w:val="13"/>
              <w:numPr>
                <w:ilvl w:val="0"/>
                <w:numId w:val="0"/>
              </w:numPr>
              <w:rPr>
                <w:rFonts w:hint="eastAsia"/>
                <w:lang w:val="en-US" w:eastAsia="zh-CN"/>
              </w:rPr>
            </w:pPr>
          </w:p>
          <w:p w14:paraId="210F22BE">
            <w:pPr>
              <w:spacing w:line="240" w:lineRule="exact"/>
              <w:ind w:firstLine="420" w:firstLineChars="200"/>
              <w:rPr>
                <w:rFonts w:hint="eastAsia"/>
                <w:lang w:val="en-US" w:eastAsia="zh-CN"/>
              </w:rPr>
            </w:pPr>
            <w:r>
              <w:rPr>
                <w:rFonts w:hint="eastAsia"/>
                <w:lang w:val="en-US" w:eastAsia="zh-CN"/>
              </w:rPr>
              <w:t>2014年—2015年第一学期，指导2011级园林专业本科生陈卓、季贝妮、苗启晨、李宛乔、吕赢斌、陈婧怡、周丽红、孔令云、韩久利、罗巧毕业实习共计10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0CDB9A33">
            <w:pPr>
              <w:spacing w:line="240" w:lineRule="exact"/>
              <w:ind w:firstLine="420" w:firstLineChars="200"/>
              <w:rPr>
                <w:rFonts w:hint="eastAsia"/>
                <w:lang w:val="en-US" w:eastAsia="zh-CN"/>
              </w:rPr>
            </w:pPr>
            <w:r>
              <w:rPr>
                <w:rFonts w:hint="eastAsia"/>
                <w:lang w:val="en-US" w:eastAsia="zh-CN"/>
              </w:rPr>
              <w:t>2015年—2016年第一学期，指导2012级园林专业本科生朱云进、朱瑞、赵青青、吴美姬、郭若楠、周欣艺、羊金玉、魏唯、刘凤芝、郭英洁、丁新西、刘俊萍毕业实习共计12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并获得2015—2016年度“优秀指导教师”荣誉称号。</w:t>
            </w:r>
          </w:p>
          <w:p w14:paraId="15102D6C">
            <w:pPr>
              <w:spacing w:line="240" w:lineRule="exact"/>
              <w:ind w:firstLine="420" w:firstLineChars="200"/>
              <w:rPr>
                <w:rFonts w:hint="eastAsia"/>
                <w:lang w:val="en-US" w:eastAsia="zh-CN"/>
              </w:rPr>
            </w:pPr>
            <w:r>
              <w:rPr>
                <w:rFonts w:hint="eastAsia"/>
                <w:lang w:val="en-US" w:eastAsia="zh-CN"/>
              </w:rPr>
              <w:t>2016年—2017年第一学期，指导2013级园林专业本科生代珍珍、杜日伟、符浩平、郭晓双、黄惟、黄雅雯、宁竹秀、邱文成、王伟、王语嫣、徐颖、叶建芳毕业实习共计12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781FB7E7">
            <w:pPr>
              <w:spacing w:line="240" w:lineRule="exact"/>
              <w:ind w:firstLine="420" w:firstLineChars="200"/>
              <w:rPr>
                <w:rFonts w:hint="eastAsia"/>
                <w:lang w:val="en-US" w:eastAsia="zh-CN"/>
              </w:rPr>
            </w:pPr>
            <w:r>
              <w:rPr>
                <w:rFonts w:hint="eastAsia"/>
                <w:lang w:val="en-US" w:eastAsia="zh-CN"/>
              </w:rPr>
              <w:t>2017年—2018年第一学期，指导2014级园林专业本科生沈云杰、王绥运、张婷、崔佳瑞、符美玲、童洁、王志盼、谢腾、许乃升、郑琼英毕业实习共计10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并获得2017—2018年度“优秀指导教师”荣誉称号。</w:t>
            </w:r>
          </w:p>
          <w:p w14:paraId="7169F335">
            <w:pPr>
              <w:spacing w:line="240" w:lineRule="exact"/>
              <w:ind w:firstLine="420" w:firstLineChars="200"/>
              <w:rPr>
                <w:rFonts w:hint="eastAsia"/>
                <w:lang w:val="en-US" w:eastAsia="zh-CN"/>
              </w:rPr>
            </w:pPr>
            <w:r>
              <w:rPr>
                <w:rFonts w:hint="eastAsia"/>
                <w:lang w:val="en-US" w:eastAsia="zh-CN"/>
              </w:rPr>
              <w:t>2018年—2019年第一学期，指导2015级园林专业本科生任益民、李小惠、赵骏、曾志平、高伟健、刘思佳、孙思思、王源、赵太鑫毕业实习，共计9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6CBC9401">
            <w:pPr>
              <w:spacing w:line="240" w:lineRule="exact"/>
              <w:ind w:firstLine="420" w:firstLineChars="200"/>
              <w:rPr>
                <w:rFonts w:hint="eastAsia"/>
                <w:lang w:val="en-US" w:eastAsia="zh-CN"/>
              </w:rPr>
            </w:pPr>
            <w:r>
              <w:rPr>
                <w:rFonts w:hint="eastAsia"/>
                <w:lang w:val="en-US" w:eastAsia="zh-CN"/>
              </w:rPr>
              <w:t>2019年—2020年第一学期，指导2016级园林专业本科生邱井、苏佳雯、万家乐、叶秋香、张婕语、段磊明、李腾岳、卢雅诗、李雨帆、李品月、陈华业毕业实习共计11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5DC416A9">
            <w:pPr>
              <w:spacing w:line="240" w:lineRule="exact"/>
              <w:ind w:firstLine="420" w:firstLineChars="200"/>
              <w:rPr>
                <w:rFonts w:hint="eastAsia"/>
                <w:lang w:val="en-US" w:eastAsia="zh-CN"/>
              </w:rPr>
            </w:pPr>
            <w:r>
              <w:rPr>
                <w:rFonts w:hint="eastAsia"/>
                <w:lang w:val="en-US" w:eastAsia="zh-CN"/>
              </w:rPr>
              <w:t>2020年—2021年第一学期，指导2017级园林专业本科生李雪丽、包善毅、胡沁雯、廖如姣、刘晓畅、周萌萌、张亚萌、汪芷晗、万鑫、王冰洁毕业实习共计10人，其中2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5089F595">
            <w:pPr>
              <w:spacing w:line="240" w:lineRule="exact"/>
              <w:ind w:firstLine="420" w:firstLineChars="200"/>
              <w:rPr>
                <w:rFonts w:hint="eastAsia"/>
                <w:lang w:val="en-US" w:eastAsia="zh-CN"/>
              </w:rPr>
            </w:pPr>
            <w:r>
              <w:rPr>
                <w:rFonts w:hint="eastAsia"/>
                <w:lang w:val="en-US" w:eastAsia="zh-CN"/>
              </w:rPr>
              <w:t>2021年—2022年第一学期，指导2018级园林专业本科生张志毅、彭凌霄、刘进轩、陆娟、曹爽、李泽阳、张可心、张钰翎毕业实习共计8人，其中3人获得优秀。主要负责学生毕业实习单位的沟通联系，帮助学生解决在毕业实习中遇到的困难，疏导学生毕业实习工作中的焦虑情绪，组织学生进行毕业实习总结和交流，毕业实习指导工作受到学校、企业和学生的一致好评。</w:t>
            </w:r>
          </w:p>
          <w:p w14:paraId="512DD94C">
            <w:pPr>
              <w:spacing w:line="240" w:lineRule="exact"/>
              <w:ind w:firstLine="420" w:firstLineChars="200"/>
              <w:rPr>
                <w:rFonts w:hint="eastAsia"/>
                <w:lang w:val="en-US" w:eastAsia="zh-CN"/>
              </w:rPr>
            </w:pPr>
          </w:p>
          <w:p w14:paraId="33B3C238">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指导8届园林专业本科生毕业论文，共计74人。</w:t>
            </w:r>
          </w:p>
          <w:p w14:paraId="4EE281E9">
            <w:pPr>
              <w:spacing w:line="240" w:lineRule="exact"/>
              <w:rPr>
                <w:rFonts w:ascii="仿宋_GB2312" w:eastAsia="仿宋_GB2312"/>
                <w:color w:val="auto"/>
                <w:szCs w:val="21"/>
                <w:highlight w:val="none"/>
              </w:rPr>
            </w:pPr>
          </w:p>
          <w:p w14:paraId="57127B2E">
            <w:pPr>
              <w:spacing w:line="240" w:lineRule="exact"/>
              <w:ind w:firstLine="420" w:firstLineChars="200"/>
              <w:rPr>
                <w:rFonts w:hint="eastAsia"/>
                <w:lang w:val="en-US" w:eastAsia="zh-CN"/>
              </w:rPr>
            </w:pPr>
            <w:r>
              <w:rPr>
                <w:rFonts w:hint="eastAsia"/>
                <w:lang w:val="en-US" w:eastAsia="zh-CN"/>
              </w:rPr>
              <w:t>2014年—2015年第二学期，指导2011级园林专业本科生陈卓、季贝妮、苗启晨、李宛乔、吕赢斌、陈婧怡、周丽红、孔令云、韩久利、罗巧毕业论文或设计共计10人，其中2人获得优秀。分别是陈卓的毕业设计“海口美舍河文化主题公园设计” 获得96分班级第一名的成绩，获得优秀；罗巧的毕业设计“云南大学呈贡新校区艺术与设计学院景观设计” 获得95分班级第二名的成绩，获得优秀；其余8人的毕业设计分数均在80分以上，均获得良好。</w:t>
            </w:r>
          </w:p>
          <w:p w14:paraId="6172D6E1">
            <w:pPr>
              <w:spacing w:line="240" w:lineRule="exact"/>
              <w:ind w:firstLine="420" w:firstLineChars="200"/>
              <w:rPr>
                <w:rFonts w:hint="eastAsia"/>
                <w:lang w:val="en-US" w:eastAsia="zh-CN"/>
              </w:rPr>
            </w:pPr>
            <w:r>
              <w:rPr>
                <w:rFonts w:hint="eastAsia"/>
                <w:lang w:val="en-US" w:eastAsia="zh-CN"/>
              </w:rPr>
              <w:t>2015年—2016年第二学期，指导2012级园林专业本科生朱云进、朱瑞、赵青青、吴美姬、郭若楠、周欣艺、羊金玉、魏唯、刘凤芝、郭英洁、丁新西、刘俊萍毕业论文或设计共计12人，其中3人获得优秀。分别是刘俊萍的毕业设计“东方市雅龙亲子农业观光园景观规划设计”获得95分班级第一名的成绩，获得优秀；郭英洁的毕业设计“海口颜春岭新型式陵园景观规划设计”获得92分；魏唯的毕业设计“海口市‘二’文化主题公园设计”获得92分，获得优秀；其余9人的毕业设计分数均在80分以上，均获得良好。</w:t>
            </w:r>
          </w:p>
          <w:p w14:paraId="21591EF1">
            <w:pPr>
              <w:spacing w:line="240" w:lineRule="exact"/>
              <w:ind w:firstLine="420" w:firstLineChars="200"/>
              <w:rPr>
                <w:rFonts w:hint="eastAsia"/>
                <w:lang w:val="en-US" w:eastAsia="zh-CN"/>
              </w:rPr>
            </w:pPr>
            <w:r>
              <w:rPr>
                <w:rFonts w:hint="eastAsia"/>
                <w:lang w:val="en-US" w:eastAsia="zh-CN"/>
              </w:rPr>
              <w:t>2016年—2017年第二学期，指导2013级园林专业本科生代珍珍、杜日伟、符浩平、郭晓双、黄惟、黄雅雯、宁竹秀、邱文成、王伟、王语嫣、徐颖、叶建芳毕业论文或设计共计12人，其中3人获得优秀。分别是郭晓双、黄雅雯的毕业设计“东寨港红树林自然保护区科普基地景观规划设计”获得96分和95分班级第一名、第二名的成绩，获得优秀，并在毕业设计工作结束后，积极组织和指导优秀毕业学生参与园林专业国际竞赛，该毕业设计在2017年“园冶杯”大学生国际竞赛荣获三等奖，是我院园林专业毕业作品首次在本专业高水平国际竞赛中获奖；符浩平的毕业设计“海口汽车主题公园景观规划设计”获得92分，获得优秀；其余8人的毕业设计分数均在80分以上，均获得良好。</w:t>
            </w:r>
          </w:p>
          <w:p w14:paraId="73508703">
            <w:pPr>
              <w:spacing w:line="240" w:lineRule="exact"/>
              <w:ind w:firstLine="420" w:firstLineChars="200"/>
              <w:rPr>
                <w:rFonts w:hint="eastAsia"/>
                <w:lang w:val="en-US" w:eastAsia="zh-CN"/>
              </w:rPr>
            </w:pPr>
            <w:r>
              <w:rPr>
                <w:rFonts w:hint="eastAsia"/>
                <w:lang w:val="en-US" w:eastAsia="zh-CN"/>
              </w:rPr>
              <w:t>2017年—2018年第二学期，指导2014级园林专业本科生沈云杰、王绥运、张婷、崔佳瑞、符美玲、童洁、王志盼、谢腾、许乃升、郑琼英毕业论文或设计共计10人，其中3人获得优秀。分别是许乃升、崔佳瑞的毕业设计“枷椗海居——东寨港红树林主题民宿景观规划设计”获得96分班级并列第一名的成绩，获得优秀，并在毕业设计工作结束后，积极组织和指导优秀毕业学生参与园林专业国际竞赛，该毕业设计在2018年“园冶杯”大学生国际竞赛荣获荣誉奖；符美玲的毕业设计“‘Hi BOX Housing’概念示范区景观设计”获得94分班级第三名的成绩，获得优秀；其余7人的毕业设计分数均在80分以上，均获得良好。</w:t>
            </w:r>
          </w:p>
          <w:p w14:paraId="6112A030">
            <w:pPr>
              <w:spacing w:line="240" w:lineRule="exact"/>
              <w:ind w:firstLine="420" w:firstLineChars="200"/>
              <w:rPr>
                <w:rFonts w:hint="eastAsia"/>
                <w:lang w:val="en-US" w:eastAsia="zh-CN"/>
              </w:rPr>
            </w:pPr>
            <w:r>
              <w:rPr>
                <w:rFonts w:hint="eastAsia"/>
                <w:lang w:val="en-US" w:eastAsia="zh-CN"/>
              </w:rPr>
              <w:t>2018年—2019年第二学期，指导2015级园林专业本科生任益民、李小惠、赵骏、曾志平、高伟健、刘思佳、孙思思、王源、赵太鑫毕业论文或设计共计9人。分别是任益民的毕业设计“海口南渡江铁桥抗战历史文物景观再生性设计”获得96分班级第一名的成绩，赵骏的毕业设计“海南儋州千年古盐田遗址景观再生设计”获得94分班级第二名的成绩，获得优秀，并在毕业设计工作结束后，积极组织和指导优秀毕业学生参与园林专业国际竞赛，2套毕业设计在2019年“园冶杯”大学生国际竞赛荣获三等奖；其余7人的毕业设计分数均在80分以上，均获得良好。</w:t>
            </w:r>
          </w:p>
          <w:p w14:paraId="2CC4A5D2">
            <w:pPr>
              <w:spacing w:line="240" w:lineRule="exact"/>
              <w:ind w:firstLine="420" w:firstLineChars="200"/>
              <w:rPr>
                <w:rFonts w:hint="eastAsia"/>
                <w:lang w:val="en-US" w:eastAsia="zh-CN"/>
              </w:rPr>
            </w:pPr>
            <w:r>
              <w:rPr>
                <w:rFonts w:hint="eastAsia"/>
                <w:lang w:val="en-US" w:eastAsia="zh-CN"/>
              </w:rPr>
              <w:t>2019年—2020年第二学期，指导2016级园林专业本科生邱井、苏佳雯、万家乐、叶秋香、张婕语、段磊明、李腾岳、卢雅诗、李雨帆、李品月、陈华业毕业论文或设计共计11人。分别是邱井、卢雅诗的毕业设计“海口5G通讯技术交互空间展示园景观初步设计”获得96分和92分班级第一名的成绩，苏佳雯和万家乐的毕业设计“南海浮生——海口市新埠岛渔民文化景观再生设计”获得95分和91分班级第二名的成绩，获得优秀，并在毕业设计工作结束后，积极组织和指导优秀毕业学生参与园林专业国际竞赛，毕业设计在2020年“园冶杯”大学生国际竞赛荣获荣誉奖；其余7人的毕业设计分数均在80分以上，均获得良好。</w:t>
            </w:r>
          </w:p>
          <w:p w14:paraId="321ACF17">
            <w:pPr>
              <w:spacing w:line="240" w:lineRule="exact"/>
              <w:ind w:firstLine="420" w:firstLineChars="200"/>
              <w:rPr>
                <w:rFonts w:hint="eastAsia"/>
                <w:lang w:val="en-US" w:eastAsia="zh-CN"/>
              </w:rPr>
            </w:pPr>
            <w:r>
              <w:rPr>
                <w:rFonts w:hint="eastAsia"/>
                <w:lang w:val="en-US" w:eastAsia="zh-CN"/>
              </w:rPr>
              <w:t>2020年—2021年第二学期，指导2017级园林专业本科生李雪丽、包善毅、胡沁雯、廖如姣、刘晓畅、周萌萌、张亚萌、汪芷晗、万鑫、王冰洁毕业论文或设计共计10人。分别是王冰洁的毕业设计“海口市永庄水库湿地生态公园景观规划设计说明”获得96分班级第一名的成绩，参展西南联合毕业设计展并获得好评，包善毅和李雪丽的毕业设计“三亚铁炉港古红树林保护区景观设计”获得95分和92分班级第二名的成绩，获得优秀，并在毕业设计工作结束后，积极组织和指导优秀毕业学生参与园林专业国际竞赛，毕业设计在2021年“园冶杯”大学生国际竞赛荣获荣誉奖；其余7人的毕业设计分数均在80分以上，均获得良好。</w:t>
            </w:r>
          </w:p>
          <w:p w14:paraId="65080C1E">
            <w:pPr>
              <w:spacing w:line="240" w:lineRule="exact"/>
              <w:ind w:firstLine="420" w:firstLineChars="200"/>
              <w:rPr>
                <w:rFonts w:hint="default"/>
                <w:lang w:val="en-US" w:eastAsia="zh-CN"/>
              </w:rPr>
            </w:pPr>
            <w:r>
              <w:rPr>
                <w:rFonts w:hint="eastAsia"/>
                <w:lang w:val="en-US" w:eastAsia="zh-CN"/>
              </w:rPr>
              <w:t>2021年—2022年第二学期，指导2018级园林专业本科生张志毅、彭凌霄、刘进轩、陆娟、曹爽、李泽阳、张可心、张钰翎毕业论文或设计共计8人。毕业设计以陵水为中心，积极服务陵水黎族自治县林业局、陵水县野生动植物保护协会开展社会服务和方案设计。刘进轩的毕业设计获得96分班级第一，获校级优秀毕业论文。曹爽的毕业设计获得95分班级第二，毕业设计在2022年“园冶杯”大学生国际竞赛荣获荣誉奖；</w:t>
            </w:r>
          </w:p>
          <w:p w14:paraId="7E2379D9">
            <w:pPr>
              <w:spacing w:line="240" w:lineRule="exact"/>
              <w:rPr>
                <w:rFonts w:ascii="仿宋_GB2312" w:eastAsia="仿宋_GB2312"/>
                <w:color w:val="auto"/>
                <w:szCs w:val="21"/>
                <w:highlight w:val="none"/>
              </w:rPr>
            </w:pPr>
          </w:p>
          <w:p w14:paraId="077EA4B7">
            <w:pPr>
              <w:spacing w:line="240" w:lineRule="exact"/>
              <w:rPr>
                <w:rFonts w:ascii="仿宋_GB2312" w:eastAsia="仿宋_GB2312"/>
                <w:color w:val="auto"/>
                <w:szCs w:val="21"/>
                <w:highlight w:val="none"/>
              </w:rPr>
            </w:pPr>
          </w:p>
          <w:p w14:paraId="0DD888C3">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担任本科生创新创业活动（11）项</w:t>
            </w:r>
          </w:p>
          <w:p w14:paraId="78526FCC">
            <w:pPr>
              <w:pStyle w:val="13"/>
              <w:numPr>
                <w:ilvl w:val="0"/>
                <w:numId w:val="0"/>
              </w:numPr>
              <w:ind w:leftChars="0"/>
              <w:rPr>
                <w:rFonts w:hint="eastAsia"/>
                <w:lang w:val="en-US" w:eastAsia="zh-CN"/>
              </w:rPr>
            </w:pPr>
          </w:p>
          <w:p w14:paraId="45D11C91">
            <w:pPr>
              <w:spacing w:line="240" w:lineRule="exact"/>
              <w:ind w:firstLine="420" w:firstLineChars="200"/>
              <w:rPr>
                <w:rFonts w:hint="eastAsia"/>
                <w:lang w:val="en-US" w:eastAsia="zh-CN"/>
              </w:rPr>
            </w:pPr>
            <w:r>
              <w:rPr>
                <w:rFonts w:hint="eastAsia"/>
                <w:lang w:val="en-US" w:eastAsia="zh-CN"/>
              </w:rPr>
              <w:t>2016年—2017年，指导园林专业本科生郭晓双、黄雅雯、许乃升、崔家瑞参加2016年校级创新项目“海南红树林植被景观价值的开发与利用研究”并以优秀结题项目，项目编号cxcyxj2016016，证书编号cxcyxj0123；</w:t>
            </w:r>
          </w:p>
          <w:p w14:paraId="4712C0D3">
            <w:pPr>
              <w:spacing w:line="240" w:lineRule="exact"/>
              <w:ind w:firstLine="420" w:firstLineChars="200"/>
              <w:rPr>
                <w:rFonts w:hint="eastAsia"/>
                <w:lang w:val="en-US" w:eastAsia="zh-CN"/>
              </w:rPr>
            </w:pPr>
            <w:r>
              <w:rPr>
                <w:rFonts w:hint="eastAsia"/>
                <w:lang w:val="en-US" w:eastAsia="zh-CN"/>
              </w:rPr>
              <w:t>2018年—2019年，指导园林专业本科生任益民、文素洁、孙思思、苏佳雯、王源参加2018年校级创新项目“海南城市湿地景观设计资源调查与网络公众号推广应用研究”，项目编号cxcyxj2018024；</w:t>
            </w:r>
          </w:p>
          <w:p w14:paraId="47B91576">
            <w:pPr>
              <w:spacing w:line="240" w:lineRule="exact"/>
              <w:ind w:firstLine="420" w:firstLineChars="200"/>
              <w:rPr>
                <w:rFonts w:hint="eastAsia"/>
                <w:lang w:val="en-US" w:eastAsia="zh-CN"/>
              </w:rPr>
            </w:pPr>
            <w:r>
              <w:rPr>
                <w:rFonts w:hint="eastAsia"/>
                <w:lang w:val="en-US" w:eastAsia="zh-CN"/>
              </w:rPr>
              <w:t>2018年—2019年，指导园林专业本科生杨天乐、王语晗、熊明锟参加2018年国家级创业项目“海南红林绿洲苗木有限公司”，项目编号3010102001。</w:t>
            </w:r>
          </w:p>
          <w:p w14:paraId="02FDACD5">
            <w:pPr>
              <w:spacing w:line="240" w:lineRule="exact"/>
              <w:ind w:firstLine="420" w:firstLineChars="200"/>
              <w:rPr>
                <w:rFonts w:hint="eastAsia"/>
                <w:lang w:val="en-US" w:eastAsia="zh-CN"/>
              </w:rPr>
            </w:pPr>
            <w:r>
              <w:rPr>
                <w:rFonts w:hint="eastAsia"/>
                <w:lang w:val="en-US" w:eastAsia="zh-CN"/>
              </w:rPr>
              <w:t>2020—2021年，指导园林专业本科生刘进轩、彭凌霄、张志毅参加2020年国家级创业项目“濒危红树植物潮汐模拟自动育苗装置设计”，项目编号202011658006X。</w:t>
            </w:r>
          </w:p>
          <w:p w14:paraId="4F9F73C0">
            <w:pPr>
              <w:spacing w:line="240" w:lineRule="exact"/>
              <w:ind w:firstLine="420" w:firstLineChars="200"/>
              <w:rPr>
                <w:rFonts w:hint="eastAsia"/>
                <w:lang w:val="en-US" w:eastAsia="zh-CN"/>
              </w:rPr>
            </w:pPr>
            <w:r>
              <w:rPr>
                <w:rFonts w:hint="eastAsia"/>
                <w:lang w:val="en-US" w:eastAsia="zh-CN"/>
              </w:rPr>
              <w:t>2020—2021年，指导园林专业本科生张志毅、彭凌霄、刘进轩参加2020年国家级创新项目“基于虹吸连通器原理的红树幼苗育苗容器装置设计”，项目编号202011658017。</w:t>
            </w:r>
          </w:p>
          <w:p w14:paraId="471D42A2">
            <w:pPr>
              <w:spacing w:line="240" w:lineRule="exact"/>
              <w:ind w:firstLine="420" w:firstLineChars="200"/>
              <w:rPr>
                <w:rFonts w:hint="eastAsia"/>
                <w:lang w:val="en-US" w:eastAsia="zh-CN"/>
              </w:rPr>
            </w:pPr>
            <w:r>
              <w:rPr>
                <w:rFonts w:hint="eastAsia"/>
                <w:lang w:val="en-US" w:eastAsia="zh-CN"/>
              </w:rPr>
              <w:t>2020—2021年，指导园林专业本科生曹爽、李雪丽、廖如姣、胡沁雯参加2020年省级创业项目“海南湿地型文化遗迹景观研究与公众号推广”，项目编号S202011658012S。</w:t>
            </w:r>
          </w:p>
          <w:p w14:paraId="1069B0F2">
            <w:pPr>
              <w:spacing w:line="240" w:lineRule="exact"/>
              <w:ind w:firstLine="420" w:firstLineChars="200"/>
              <w:rPr>
                <w:rFonts w:hint="eastAsia"/>
                <w:lang w:val="en-US" w:eastAsia="zh-CN"/>
              </w:rPr>
            </w:pPr>
            <w:r>
              <w:rPr>
                <w:rFonts w:hint="eastAsia"/>
                <w:lang w:val="en-US" w:eastAsia="zh-CN"/>
              </w:rPr>
              <w:t>2020—2021年，指导园林专业本科生李雪丽、廖如姣、胡沁雯、曹爽参加2020年省级创新项目“海南湿地型文化遗迹景观现状调查与再生设计方法研究”，项目编号S202011658039。</w:t>
            </w:r>
          </w:p>
          <w:p w14:paraId="1B61940C">
            <w:pPr>
              <w:spacing w:line="240" w:lineRule="exact"/>
              <w:ind w:firstLine="420" w:firstLineChars="200"/>
              <w:rPr>
                <w:rFonts w:hint="eastAsia"/>
                <w:lang w:val="en-US" w:eastAsia="zh-CN"/>
              </w:rPr>
            </w:pPr>
            <w:r>
              <w:rPr>
                <w:rFonts w:hint="eastAsia"/>
                <w:lang w:val="en-US" w:eastAsia="zh-CN"/>
              </w:rPr>
              <w:t>2021—2022年，指导园林专业本科生彭凌霄、贺麓汀、葸子敏、王雅芳参加2021年校级创业项目“基于景观公正视角下的5G关怀与交互式自主生活区景观设计”。</w:t>
            </w:r>
          </w:p>
          <w:p w14:paraId="3A9798E6">
            <w:pPr>
              <w:spacing w:line="240" w:lineRule="exact"/>
              <w:ind w:firstLine="420" w:firstLineChars="200"/>
              <w:rPr>
                <w:rFonts w:hint="eastAsia"/>
                <w:lang w:val="en-US" w:eastAsia="zh-CN"/>
              </w:rPr>
            </w:pPr>
            <w:r>
              <w:rPr>
                <w:rFonts w:hint="eastAsia"/>
                <w:lang w:val="en-US" w:eastAsia="zh-CN"/>
              </w:rPr>
              <w:t>2021—2022年，指导园林专业本科生贺麓汀、葸子敏、王雅芳、彭凌霄参加2021年校级创业项目“海南城市滨海湿地公园红树植物造景设计调查研究”。</w:t>
            </w:r>
          </w:p>
          <w:p w14:paraId="054AB29F">
            <w:pPr>
              <w:spacing w:line="240" w:lineRule="exact"/>
              <w:ind w:firstLine="420" w:firstLineChars="200"/>
              <w:rPr>
                <w:rFonts w:hint="eastAsia"/>
                <w:lang w:val="en-US" w:eastAsia="zh-CN"/>
              </w:rPr>
            </w:pPr>
            <w:r>
              <w:rPr>
                <w:rFonts w:hint="eastAsia"/>
                <w:lang w:val="en-US" w:eastAsia="zh-CN"/>
              </w:rPr>
              <w:t>2022-2023年，指导园林专业本科生张宝琳、张梦瑶参加2022年国家级创新项目“基于海洋垃圾治理和外来红树植物种质扩散防治的红树林湿地生态系统保护装置设计”。</w:t>
            </w:r>
          </w:p>
          <w:p w14:paraId="0D444FA9">
            <w:pPr>
              <w:spacing w:line="240" w:lineRule="exact"/>
              <w:ind w:firstLine="420" w:firstLineChars="200"/>
              <w:rPr>
                <w:rFonts w:hint="eastAsia"/>
                <w:lang w:val="en-US" w:eastAsia="zh-CN"/>
              </w:rPr>
            </w:pPr>
            <w:r>
              <w:rPr>
                <w:rFonts w:hint="eastAsia"/>
                <w:lang w:val="en-US" w:eastAsia="zh-CN"/>
              </w:rPr>
              <w:t>2022-2023年，指导园林专业本科生万欣悦、李梓涵参加2022年省级创新项目“典型热带岛屿城市滨海湿地公园适老性景观空间调查与设计方法研究”。</w:t>
            </w:r>
          </w:p>
          <w:p w14:paraId="14CD031E">
            <w:pPr>
              <w:spacing w:line="240" w:lineRule="exact"/>
              <w:rPr>
                <w:rFonts w:hint="default"/>
                <w:lang w:val="en-US" w:eastAsia="zh-CN"/>
              </w:rPr>
            </w:pPr>
          </w:p>
          <w:p w14:paraId="4B440924">
            <w:pPr>
              <w:spacing w:line="240" w:lineRule="exact"/>
              <w:rPr>
                <w:rFonts w:ascii="仿宋_GB2312" w:eastAsia="仿宋_GB2312"/>
                <w:color w:val="auto"/>
                <w:szCs w:val="21"/>
                <w:highlight w:val="none"/>
              </w:rPr>
            </w:pPr>
          </w:p>
          <w:p w14:paraId="43E041CF">
            <w:pPr>
              <w:numPr>
                <w:ilvl w:val="0"/>
                <w:numId w:val="1"/>
              </w:numPr>
              <w:spacing w:line="240" w:lineRule="exact"/>
              <w:ind w:left="0" w:leftChars="0" w:firstLine="0" w:firstLineChars="0"/>
              <w:rPr>
                <w:rFonts w:hint="eastAsia"/>
                <w:b/>
                <w:bCs/>
                <w:lang w:val="en-US" w:eastAsia="zh-CN"/>
              </w:rPr>
            </w:pPr>
            <w:r>
              <w:rPr>
                <w:rFonts w:hint="eastAsia"/>
                <w:b/>
                <w:bCs/>
                <w:lang w:val="en-US" w:eastAsia="zh-CN"/>
              </w:rPr>
              <w:t>担任本科生专业竞赛指导（31）项</w:t>
            </w:r>
          </w:p>
          <w:p w14:paraId="69271D18">
            <w:pPr>
              <w:pStyle w:val="13"/>
              <w:numPr>
                <w:ilvl w:val="0"/>
                <w:numId w:val="0"/>
              </w:numPr>
              <w:ind w:leftChars="0"/>
              <w:rPr>
                <w:rFonts w:hint="eastAsia"/>
                <w:lang w:val="en-US" w:eastAsia="zh-CN"/>
              </w:rPr>
            </w:pPr>
          </w:p>
          <w:p w14:paraId="5DD8ADA0">
            <w:pPr>
              <w:spacing w:line="240" w:lineRule="exact"/>
              <w:ind w:firstLine="420" w:firstLineChars="200"/>
              <w:rPr>
                <w:rFonts w:hint="eastAsia"/>
                <w:lang w:val="en-US" w:eastAsia="zh-CN"/>
              </w:rPr>
            </w:pPr>
            <w:r>
              <w:rPr>
                <w:rFonts w:hint="eastAsia"/>
                <w:lang w:val="en-US" w:eastAsia="zh-CN"/>
              </w:rPr>
              <w:t>指导2013级园林专业本科生郭晓双、黄雅雯同学毕业设计作品“扎根——海南东寨港红树林自然保护区科普基地景观规划设计”获得由亚洲园林协会、园冶杯国际竞赛组委会、中国风景园林网主办的2017年“园冶杯”大学生国际竞赛三等奖。（国际级、第一指导教师）</w:t>
            </w:r>
          </w:p>
          <w:p w14:paraId="267352DD">
            <w:pPr>
              <w:spacing w:line="240" w:lineRule="exact"/>
              <w:ind w:firstLine="420" w:firstLineChars="200"/>
              <w:rPr>
                <w:rFonts w:hint="eastAsia"/>
                <w:lang w:val="en-US" w:eastAsia="zh-CN"/>
              </w:rPr>
            </w:pPr>
            <w:r>
              <w:rPr>
                <w:rFonts w:hint="eastAsia"/>
                <w:lang w:val="en-US" w:eastAsia="zh-CN"/>
              </w:rPr>
              <w:t>指导2014级园林专业本科生许乃升、崔佳瑞同学毕业设计作品“枷椗海居——东寨港红树林主题民宿景观规划设计”获得由亚洲园林协会、园冶杯国际竞赛组委会、中国风景园林网主办的2018年“园冶杯”大学生国际竞赛荣誉奖。（国际级、第一指导教师）</w:t>
            </w:r>
          </w:p>
          <w:p w14:paraId="042FC830">
            <w:pPr>
              <w:spacing w:line="240" w:lineRule="exact"/>
              <w:ind w:firstLine="420" w:firstLineChars="200"/>
              <w:rPr>
                <w:rFonts w:hint="eastAsia"/>
                <w:lang w:val="en-US" w:eastAsia="zh-CN"/>
              </w:rPr>
            </w:pPr>
            <w:r>
              <w:rPr>
                <w:rFonts w:hint="eastAsia"/>
                <w:lang w:val="en-US" w:eastAsia="zh-CN"/>
              </w:rPr>
              <w:t>指导2015级园林专业本科生任益民、曾志平同学毕业设计作品“海口南渡江铁桥抗战历史文物景观再生性设计”获得由亚洲园林协会、园冶杯国际竞赛组委会、中国风景园林网主办的2019年“园冶杯”大学生国际竞赛三等奖。（国际级、第一指导教师）</w:t>
            </w:r>
          </w:p>
          <w:p w14:paraId="7CC87B34">
            <w:pPr>
              <w:spacing w:line="240" w:lineRule="exact"/>
              <w:ind w:firstLine="420" w:firstLineChars="200"/>
              <w:rPr>
                <w:rFonts w:hint="eastAsia"/>
                <w:lang w:val="en-US" w:eastAsia="zh-CN"/>
              </w:rPr>
            </w:pPr>
            <w:r>
              <w:rPr>
                <w:rFonts w:hint="eastAsia"/>
                <w:lang w:val="en-US" w:eastAsia="zh-CN"/>
              </w:rPr>
              <w:t>指导2015级园林专业本科生赵骏、刘思佳、李小惠同学毕业设计作品“海南儋州千年古盐田遗址景观再生设计”获得由亚洲园林协会、园冶杯国际竞赛组委会、中国风景园林网主办的2019年“园冶杯”大学生国际竞赛三等奖。（国际级、第一指导教师）</w:t>
            </w:r>
          </w:p>
          <w:p w14:paraId="53DD4EAE">
            <w:pPr>
              <w:spacing w:line="240" w:lineRule="exact"/>
              <w:ind w:firstLine="420" w:firstLineChars="200"/>
              <w:rPr>
                <w:rFonts w:hint="eastAsia"/>
                <w:lang w:val="en-US" w:eastAsia="zh-CN"/>
              </w:rPr>
            </w:pPr>
            <w:r>
              <w:rPr>
                <w:rFonts w:hint="eastAsia"/>
                <w:lang w:val="en-US" w:eastAsia="zh-CN"/>
              </w:rPr>
              <w:t>指导2016级园林专业本科生苏佳雯、万家乐、段磊明同学毕业设计作品“南海浮生——海口市新埠岛渔民文化景观再生设计”获得由亚洲园林协会、园冶杯国际竞赛组委会、中国风景园林网主办的2020年“园冶杯”大学生国际竞赛荣誉奖。（国际级、第一指导教师）</w:t>
            </w:r>
          </w:p>
          <w:p w14:paraId="666FFBFA">
            <w:pPr>
              <w:spacing w:line="240" w:lineRule="exact"/>
              <w:ind w:firstLine="420" w:firstLineChars="200"/>
              <w:rPr>
                <w:rFonts w:hint="eastAsia"/>
                <w:lang w:val="en-US" w:eastAsia="zh-CN"/>
              </w:rPr>
            </w:pPr>
            <w:r>
              <w:rPr>
                <w:rFonts w:hint="eastAsia"/>
                <w:lang w:val="en-US" w:eastAsia="zh-CN"/>
              </w:rPr>
              <w:t>指导2017级园林专业本科生李雪丽、包善毅、胡沁雯、廖如姣同学毕业设计作品“三亚铁炉港古红树林保护区景观设计”获得由亚洲园林协会、园冶杯国际竞赛组委会、中国风景园林网主办的2021年“园冶杯”大学生国际竞赛荣誉奖。（国际级、第一指导教师）</w:t>
            </w:r>
          </w:p>
          <w:p w14:paraId="47E7788B">
            <w:pPr>
              <w:ind w:firstLine="420" w:firstLineChars="200"/>
              <w:rPr>
                <w:rFonts w:hint="eastAsia"/>
                <w:lang w:val="en-US" w:eastAsia="zh-CN"/>
              </w:rPr>
            </w:pPr>
            <w:r>
              <w:rPr>
                <w:rFonts w:hint="eastAsia"/>
                <w:lang w:val="en-US" w:eastAsia="zh-CN"/>
              </w:rPr>
              <w:t>指导2018级园林专业本科生彭凌霄、曹爽、李泽阳、刘进轩、张志毅同学课程作品“持景如衡，宏愿灵犀——基于景观公正视角下的5G数字关怀与交互式未来生活示范区景观设计”获得由亚洲园林协会、园冶杯国际竞赛组委会、中国风景园林网主办的2021年“园冶杯”大学生国际竞赛荣誉奖。（国际级、第一指导教师）</w:t>
            </w:r>
          </w:p>
          <w:p w14:paraId="72382F60">
            <w:pPr>
              <w:ind w:firstLine="420" w:firstLineChars="200"/>
              <w:rPr>
                <w:rFonts w:hint="eastAsia"/>
                <w:lang w:val="en-US" w:eastAsia="zh-CN"/>
              </w:rPr>
            </w:pPr>
            <w:r>
              <w:rPr>
                <w:rFonts w:hint="eastAsia"/>
                <w:lang w:val="en-US" w:eastAsia="zh-CN"/>
              </w:rPr>
              <w:t>指导2018级园林专业本科生曹爽、李泽阳、张可心、张钰翎同学毕业设计作品“第二家园——基于生境营造视角下的陵水野生动物野化收容科普教育基地规划设计”获得由亚洲园林协会、园冶杯国际竞赛组委会、中国风景园林网主办的2022年“园冶杯”大学生国际竞赛荣誉奖。（国际级、第一指导教师）</w:t>
            </w:r>
          </w:p>
          <w:p w14:paraId="4F4F56F7">
            <w:pPr>
              <w:ind w:firstLine="420" w:firstLineChars="200"/>
              <w:rPr>
                <w:rFonts w:hint="default"/>
                <w:lang w:val="en-US" w:eastAsia="zh-CN"/>
              </w:rPr>
            </w:pPr>
            <w:r>
              <w:rPr>
                <w:rFonts w:hint="eastAsia"/>
                <w:lang w:val="en-US" w:eastAsia="zh-CN"/>
              </w:rPr>
              <w:t>指导2019级园林专业本科生曹爽、李泽阳、刘进轩、张志毅同学课程作品“鸢飞鱼跃——基于栖息地修复视角下海口永庄水库景观规划设计”获得由亚洲园林协会、园冶杯国际竞赛组委会、中国风景园林网主办的2022年“园冶杯”大学生国际竞赛荣誉奖。（国际级、第一指导教师）</w:t>
            </w:r>
          </w:p>
          <w:p w14:paraId="693A269D">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高等学校生物科学类专业教学指导委员会、高等学校国家级实验教学示范中心联席会、《高校生物学教学研究》编辑部主办的第三届全国大学生生命科学创新创业大赛优秀成果二等奖（创业），证书编号NDC18A110001383、并获指导教师二等奖（创业），证书编号NDC18A110002780。（国家级、第二指导教师）</w:t>
            </w:r>
          </w:p>
          <w:p w14:paraId="64294D19">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共青团海南省委、海南省人力资源和社会保障厅、海南省科学技术协会、海南省学生联合会主办的2018年“创青春”海南省大学生创业大赛创业计划竞赛银奖。（省级、第一指导教师）</w:t>
            </w:r>
          </w:p>
          <w:p w14:paraId="6AEF74D8">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海南省工信厅主办的第四届中国“互联网+”大学生创新创业大赛海南赛区竞赛银奖。（省级、第一指导教师）</w:t>
            </w:r>
          </w:p>
          <w:p w14:paraId="00D3E710">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指导2016级园林专业本科生杨天乐、王语晗、杜文婧、熊明锟创业作品“海南红林绿洲苗木有限公司”获得由海南省教育厅主办的2018年中美青年创客大赛三等奖。（省级、第一指导教师）</w:t>
            </w:r>
          </w:p>
          <w:p w14:paraId="3C1021AB">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师范大学主办的2018年第四届中国“互联网+”大学生创新创业大赛校级选拔赛赛创意组一等奖。（校级、第二指导教师）</w:t>
            </w:r>
          </w:p>
          <w:p w14:paraId="310ED8C2">
            <w:pPr>
              <w:spacing w:line="240" w:lineRule="exact"/>
              <w:ind w:firstLine="420" w:firstLineChars="200"/>
              <w:rPr>
                <w:rFonts w:hint="eastAsia"/>
                <w:lang w:val="en-US" w:eastAsia="zh-CN"/>
              </w:rPr>
            </w:pPr>
            <w:r>
              <w:rPr>
                <w:rFonts w:hint="eastAsia"/>
                <w:lang w:val="en-US" w:eastAsia="zh-CN"/>
              </w:rPr>
              <w:t>指导2016级园林专业本科生杨天乐、王语晗、杜文婧、熊明锟创业作品“海南红林绿洲苗木有限公司”获得由海南师范大学主办的2018年“创青春”海南师范大学大学生创业大赛金奖。（校级、第二指导教师）</w:t>
            </w:r>
          </w:p>
          <w:p w14:paraId="5794F098">
            <w:pPr>
              <w:spacing w:line="240" w:lineRule="exact"/>
              <w:ind w:firstLine="420" w:firstLineChars="200"/>
              <w:rPr>
                <w:rFonts w:hint="eastAsia"/>
                <w:lang w:val="en-US" w:eastAsia="zh-CN"/>
              </w:rPr>
            </w:pPr>
            <w:r>
              <w:rPr>
                <w:rFonts w:hint="eastAsia"/>
                <w:lang w:val="en-US" w:eastAsia="zh-CN"/>
              </w:rPr>
              <w:t>指导2018级园林专业本科生张志毅、彭凌霄、刘进轩项目“海南红树幼苗培养科技有限公司”获得2020年“挑战杯”海南省大学生创业计划竞赛铜奖。（省级、第一指导教师）</w:t>
            </w:r>
          </w:p>
          <w:p w14:paraId="3471534E">
            <w:pPr>
              <w:spacing w:line="240" w:lineRule="exact"/>
              <w:ind w:firstLine="420" w:firstLineChars="200"/>
              <w:rPr>
                <w:rFonts w:hint="eastAsia"/>
                <w:lang w:val="en-US" w:eastAsia="zh-CN"/>
              </w:rPr>
            </w:pPr>
            <w:r>
              <w:rPr>
                <w:rFonts w:hint="eastAsia"/>
                <w:lang w:val="en-US" w:eastAsia="zh-CN"/>
              </w:rPr>
              <w:t>指导2018级园林专业本科生刘进轩、彭凌霄、张志毅、刘俊辰作品“南溟花语·海韵双生”获得2020年第六届Garden花园杯植物景观设计竞赛优秀奖。（国家级、第一指导教师）</w:t>
            </w:r>
          </w:p>
          <w:p w14:paraId="47CE853B">
            <w:pPr>
              <w:spacing w:line="240" w:lineRule="exact"/>
              <w:ind w:firstLine="420" w:firstLineChars="200"/>
              <w:rPr>
                <w:rFonts w:hint="eastAsia"/>
                <w:lang w:val="en-US" w:eastAsia="zh-CN"/>
              </w:rPr>
            </w:pPr>
            <w:r>
              <w:rPr>
                <w:rFonts w:hint="eastAsia"/>
                <w:lang w:val="en-US" w:eastAsia="zh-CN"/>
              </w:rPr>
              <w:t>指导2017级园林专业本科生李雪丽、廖如姣、胡沁雯项目“典型的海南湿地型文化景观案例的图文资料收集与推广”获得2020年“创青春” 大学生创新创业大赛校级铜奖。（校级、第一指导教师）</w:t>
            </w:r>
          </w:p>
          <w:p w14:paraId="4A2D7BEA">
            <w:pPr>
              <w:spacing w:line="240" w:lineRule="exact"/>
              <w:ind w:firstLine="420" w:firstLineChars="200"/>
              <w:rPr>
                <w:rFonts w:hint="eastAsia"/>
                <w:lang w:val="en-US" w:eastAsia="zh-CN"/>
              </w:rPr>
            </w:pPr>
            <w:r>
              <w:rPr>
                <w:rFonts w:hint="eastAsia"/>
                <w:lang w:val="en-US" w:eastAsia="zh-CN"/>
              </w:rPr>
              <w:t>指导2018级园林专业本科生黄文静获得第六届中国“互联网+”大学生创新创业大赛校级师生共创组二等奖。（校级、第一指导教师）</w:t>
            </w:r>
          </w:p>
          <w:p w14:paraId="0FBE92CD">
            <w:pPr>
              <w:spacing w:line="240" w:lineRule="exact"/>
              <w:ind w:firstLine="420" w:firstLineChars="200"/>
              <w:rPr>
                <w:rFonts w:hint="eastAsia"/>
                <w:lang w:val="en-US" w:eastAsia="zh-CN"/>
              </w:rPr>
            </w:pPr>
            <w:r>
              <w:rPr>
                <w:rFonts w:hint="eastAsia"/>
                <w:lang w:val="en-US" w:eastAsia="zh-CN"/>
              </w:rPr>
              <w:t>指导2018级园林专业本科生李雪丽第六届中国“互联网+”大学生创新创业大赛校级创意组二等奖。（校级、第一指导教师）</w:t>
            </w:r>
          </w:p>
          <w:p w14:paraId="76730AB8">
            <w:pPr>
              <w:spacing w:line="240" w:lineRule="exact"/>
              <w:ind w:firstLine="420" w:firstLineChars="200"/>
              <w:rPr>
                <w:rFonts w:hint="eastAsia"/>
                <w:lang w:val="en-US" w:eastAsia="zh-CN"/>
              </w:rPr>
            </w:pPr>
            <w:r>
              <w:rPr>
                <w:rFonts w:hint="eastAsia"/>
                <w:lang w:val="en-US" w:eastAsia="zh-CN"/>
              </w:rPr>
              <w:t>指导2018级园林专业本科生刘进轩、彭凌霄、张志毅、刘然项目“海南红树方舟科技有限公司”获得2020全国电子商务创新创意创业大赛三等奖和创意奖。（校级、第一指导教师）</w:t>
            </w:r>
          </w:p>
          <w:p w14:paraId="17493E0B">
            <w:pPr>
              <w:spacing w:line="240" w:lineRule="exact"/>
              <w:ind w:firstLine="420" w:firstLineChars="200"/>
              <w:rPr>
                <w:rFonts w:hint="eastAsia"/>
                <w:lang w:val="en-US" w:eastAsia="zh-CN"/>
              </w:rPr>
            </w:pPr>
            <w:r>
              <w:rPr>
                <w:rFonts w:hint="eastAsia"/>
                <w:lang w:val="en-US" w:eastAsia="zh-CN"/>
              </w:rPr>
              <w:t>指导2017级园林专业本科生包善毅、蒋小丽、石珊珊项目“黎乡情苑”园林景观设计获得2020中国大学生计算机设计大赛二等奖。（校级、第一指导教师）</w:t>
            </w:r>
          </w:p>
          <w:p w14:paraId="624C84C7">
            <w:pPr>
              <w:spacing w:line="240" w:lineRule="exact"/>
              <w:ind w:firstLine="420" w:firstLineChars="200"/>
              <w:rPr>
                <w:rFonts w:hint="eastAsia"/>
                <w:lang w:val="en-US" w:eastAsia="zh-CN"/>
              </w:rPr>
            </w:pPr>
            <w:r>
              <w:rPr>
                <w:rFonts w:hint="eastAsia"/>
                <w:lang w:val="en-US" w:eastAsia="zh-CN"/>
              </w:rPr>
              <w:t>指导2018级园林专业本科生彭凌霄、刘进轩、张志毅获得2021第三届全国林业草原创新创业大赛入围奖。（国家级、第一指导教师）</w:t>
            </w:r>
          </w:p>
          <w:p w14:paraId="152373FC">
            <w:pPr>
              <w:spacing w:line="240" w:lineRule="exact"/>
              <w:ind w:firstLine="420" w:firstLineChars="200"/>
              <w:rPr>
                <w:rFonts w:hint="eastAsia"/>
                <w:lang w:val="en-US" w:eastAsia="zh-CN"/>
              </w:rPr>
            </w:pPr>
            <w:r>
              <w:rPr>
                <w:rFonts w:hint="eastAsia"/>
                <w:lang w:val="en-US" w:eastAsia="zh-CN"/>
              </w:rPr>
              <w:t>指导2018级园林专业本科生刘进轩、彭凌霄、张志毅参与2021第十四届全国大学生创新创业年会改革成果项目。（国家级、第一指导教师）</w:t>
            </w:r>
          </w:p>
          <w:p w14:paraId="1B9B6C13">
            <w:pPr>
              <w:spacing w:line="240" w:lineRule="exact"/>
              <w:ind w:firstLine="420" w:firstLineChars="200"/>
              <w:rPr>
                <w:rFonts w:hint="eastAsia"/>
                <w:lang w:val="en-US" w:eastAsia="zh-CN"/>
              </w:rPr>
            </w:pPr>
            <w:r>
              <w:rPr>
                <w:rFonts w:hint="eastAsia"/>
                <w:lang w:val="en-US" w:eastAsia="zh-CN"/>
              </w:rPr>
              <w:t>指导2017级园林专业本科生王冰洁、万鑫参与2021联合毕业设计。（国家级、第一指导教师）</w:t>
            </w:r>
          </w:p>
          <w:p w14:paraId="5A4856F2">
            <w:pPr>
              <w:spacing w:line="240" w:lineRule="exact"/>
              <w:ind w:firstLine="420" w:firstLineChars="200"/>
              <w:rPr>
                <w:rFonts w:hint="eastAsia"/>
                <w:lang w:val="en-US" w:eastAsia="zh-CN"/>
              </w:rPr>
            </w:pPr>
            <w:r>
              <w:rPr>
                <w:rFonts w:hint="eastAsia"/>
                <w:lang w:val="en-US" w:eastAsia="zh-CN"/>
              </w:rPr>
              <w:t>指导2017级园林专业本科生曹爽获得2021年海南省自贸港创业大赛海师校区选拔赛项目二等奖.(省级、第一指导教师)</w:t>
            </w:r>
          </w:p>
          <w:p w14:paraId="4C138D9A">
            <w:pPr>
              <w:spacing w:line="240" w:lineRule="exact"/>
              <w:ind w:firstLine="420" w:firstLineChars="200"/>
              <w:rPr>
                <w:rFonts w:hint="eastAsia"/>
                <w:lang w:val="en-US" w:eastAsia="zh-CN"/>
              </w:rPr>
            </w:pPr>
            <w:r>
              <w:rPr>
                <w:rFonts w:hint="eastAsia"/>
                <w:lang w:val="en-US" w:eastAsia="zh-CN"/>
              </w:rPr>
              <w:t>指导2018级园林专业本科生刘进轩、彭凌霄、张志毅、刘然获得2021“挑战杯”海南省特等奖。（省级、第一指导教师）</w:t>
            </w:r>
          </w:p>
          <w:p w14:paraId="3B6320FE">
            <w:pPr>
              <w:spacing w:line="240" w:lineRule="exact"/>
              <w:ind w:firstLine="420" w:firstLineChars="200"/>
              <w:rPr>
                <w:rFonts w:hint="eastAsia"/>
                <w:lang w:val="en-US" w:eastAsia="zh-CN"/>
              </w:rPr>
            </w:pPr>
            <w:r>
              <w:rPr>
                <w:rFonts w:hint="eastAsia"/>
                <w:lang w:val="en-US" w:eastAsia="zh-CN"/>
              </w:rPr>
              <w:t>指导2018级园林专业本科生刘进轩、彭凌霄、张志毅、刘然获得2021第十七届“挑战杯”全国二等奖。（2021-TZB17-MA20347H-F9745D）（国家级、第一指导教师）</w:t>
            </w:r>
          </w:p>
          <w:p w14:paraId="13DF50BC">
            <w:pPr>
              <w:spacing w:line="240" w:lineRule="exact"/>
              <w:ind w:firstLine="420" w:firstLineChars="200"/>
              <w:rPr>
                <w:rFonts w:hint="eastAsia"/>
                <w:lang w:val="en-US" w:eastAsia="zh-CN"/>
              </w:rPr>
            </w:pPr>
            <w:r>
              <w:rPr>
                <w:rFonts w:hint="eastAsia"/>
                <w:lang w:val="en-US" w:eastAsia="zh-CN"/>
              </w:rPr>
              <w:t>指导2018级园林专业本科生曹爽、李泽阳、廖如姣、胡沁雯、李雪丽获得第七届中国“互联网+”大学生创新创业大赛校级三等奖。（校级、第一指导教师）</w:t>
            </w:r>
          </w:p>
          <w:p w14:paraId="6AD96CBD">
            <w:pPr>
              <w:spacing w:line="240" w:lineRule="exact"/>
              <w:ind w:firstLine="420" w:firstLineChars="200"/>
              <w:rPr>
                <w:rFonts w:hint="eastAsia"/>
                <w:lang w:val="en-US" w:eastAsia="zh-CN"/>
              </w:rPr>
            </w:pPr>
            <w:r>
              <w:rPr>
                <w:rFonts w:hint="eastAsia"/>
                <w:lang w:val="en-US" w:eastAsia="zh-CN"/>
              </w:rPr>
              <w:t>指导2019级园林专业本科生葸子敏、贺麓汀、张瑞冰、王雅芳获得第八届中国国际“互联网+”大学生创新创业大赛校级金奖。（校级、第一指导教师）</w:t>
            </w:r>
          </w:p>
          <w:p w14:paraId="5F665BC5">
            <w:pPr>
              <w:spacing w:line="240" w:lineRule="exact"/>
              <w:ind w:firstLine="420" w:firstLineChars="200"/>
              <w:rPr>
                <w:rFonts w:ascii="仿宋_GB2312" w:eastAsia="仿宋_GB2312"/>
                <w:color w:val="auto"/>
                <w:szCs w:val="21"/>
                <w:highlight w:val="none"/>
              </w:rPr>
            </w:pPr>
            <w:r>
              <w:rPr>
                <w:rFonts w:hint="eastAsia"/>
                <w:lang w:val="en-US" w:eastAsia="zh-CN"/>
              </w:rPr>
              <w:t>指导2019级园林专业本科生葸子敏、贺麓汀、张瑞冰、王雅芳获得2022年“挑战杯”省赛银奖。（省级、第一指导教师）</w:t>
            </w:r>
          </w:p>
        </w:tc>
      </w:tr>
    </w:tbl>
    <w:p w14:paraId="6E811A91">
      <w:pPr>
        <w:rPr>
          <w:color w:val="auto"/>
          <w:highlight w:val="none"/>
        </w:rPr>
      </w:pPr>
      <w:r>
        <w:rPr>
          <w:color w:val="auto"/>
          <w:highlight w:val="none"/>
        </w:rP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7EC01F">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75A39914">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高校教师职务任职资格评审教育教学能力评价计分汇总表2-1</w:t>
            </w:r>
          </w:p>
        </w:tc>
      </w:tr>
      <w:tr w14:paraId="2341E992">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187A8845">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489A25A">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4260B41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36F171B1">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BF44D36">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5DC646F0">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FCC8106">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A267F06">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35871F0">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2FE4A5AC">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4DB5C57F">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14:paraId="3C524234">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14:paraId="4B057E2B">
            <w:pPr>
              <w:widowControl/>
              <w:spacing w:line="360" w:lineRule="exact"/>
              <w:jc w:val="left"/>
              <w:rPr>
                <w:rFonts w:ascii="仿宋_GB2312" w:hAnsi="宋体" w:eastAsia="仿宋_GB2312" w:cs="宋体"/>
                <w:b/>
                <w:bCs/>
                <w:color w:val="auto"/>
                <w:kern w:val="0"/>
                <w:szCs w:val="21"/>
                <w:highlight w:val="none"/>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53CDE2C2">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3D4DDC72">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49938997">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14:paraId="6E3F2102">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BC0A69A">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1FA8D31">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15263DDB">
            <w:pPr>
              <w:widowControl/>
              <w:spacing w:line="360" w:lineRule="exact"/>
              <w:jc w:val="left"/>
              <w:rPr>
                <w:rFonts w:ascii="仿宋_GB2312" w:hAnsi="宋体" w:eastAsia="仿宋_GB2312" w:cs="宋体"/>
                <w:b/>
                <w:bCs/>
                <w:color w:val="auto"/>
                <w:kern w:val="0"/>
                <w:szCs w:val="21"/>
                <w:highlight w:val="none"/>
              </w:rPr>
            </w:pPr>
          </w:p>
        </w:tc>
      </w:tr>
      <w:tr w14:paraId="60E66BDD">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35C68F95">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14:paraId="334FCFB7">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14:paraId="472DF061">
            <w:pPr>
              <w:widowControl/>
              <w:spacing w:line="360" w:lineRule="exact"/>
              <w:jc w:val="left"/>
              <w:rPr>
                <w:rFonts w:ascii="仿宋_GB2312" w:hAnsi="宋体" w:eastAsia="仿宋_GB2312" w:cs="宋体"/>
                <w:b/>
                <w:bCs/>
                <w:color w:val="auto"/>
                <w:kern w:val="0"/>
                <w:szCs w:val="21"/>
                <w:highlight w:val="none"/>
              </w:rPr>
            </w:pPr>
          </w:p>
        </w:tc>
        <w:tc>
          <w:tcPr>
            <w:tcW w:w="660" w:type="dxa"/>
            <w:vMerge w:val="continue"/>
            <w:tcBorders>
              <w:top w:val="nil"/>
              <w:left w:val="single" w:color="auto" w:sz="4" w:space="0"/>
              <w:bottom w:val="single" w:color="auto" w:sz="4" w:space="0"/>
              <w:right w:val="single" w:color="auto" w:sz="4" w:space="0"/>
            </w:tcBorders>
            <w:vAlign w:val="center"/>
          </w:tcPr>
          <w:p w14:paraId="24D42B12">
            <w:pPr>
              <w:widowControl/>
              <w:spacing w:line="360" w:lineRule="exact"/>
              <w:jc w:val="left"/>
              <w:rPr>
                <w:rFonts w:ascii="仿宋_GB2312" w:hAnsi="宋体" w:eastAsia="仿宋_GB2312" w:cs="宋体"/>
                <w:b/>
                <w:bCs/>
                <w:color w:val="auto"/>
                <w:kern w:val="0"/>
                <w:szCs w:val="21"/>
                <w:highlight w:val="none"/>
              </w:rPr>
            </w:pPr>
          </w:p>
        </w:tc>
        <w:tc>
          <w:tcPr>
            <w:tcW w:w="741" w:type="dxa"/>
            <w:tcBorders>
              <w:top w:val="nil"/>
              <w:left w:val="nil"/>
              <w:bottom w:val="single" w:color="auto" w:sz="4" w:space="0"/>
              <w:right w:val="single" w:color="auto" w:sz="4" w:space="0"/>
            </w:tcBorders>
            <w:shd w:val="clear" w:color="000000" w:fill="FFFFFF"/>
            <w:vAlign w:val="center"/>
          </w:tcPr>
          <w:p w14:paraId="2674E2CC">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41" w:type="dxa"/>
            <w:tcBorders>
              <w:top w:val="nil"/>
              <w:left w:val="nil"/>
              <w:bottom w:val="single" w:color="auto" w:sz="4" w:space="0"/>
              <w:right w:val="single" w:color="auto" w:sz="4" w:space="0"/>
            </w:tcBorders>
            <w:shd w:val="clear" w:color="000000" w:fill="FFFFFF"/>
            <w:vAlign w:val="center"/>
          </w:tcPr>
          <w:p w14:paraId="29AA8174">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60" w:type="dxa"/>
            <w:tcBorders>
              <w:top w:val="nil"/>
              <w:left w:val="nil"/>
              <w:bottom w:val="single" w:color="auto" w:sz="4" w:space="0"/>
              <w:right w:val="single" w:color="auto" w:sz="4" w:space="0"/>
            </w:tcBorders>
            <w:shd w:val="clear" w:color="000000" w:fill="FFFFFF"/>
            <w:vAlign w:val="center"/>
          </w:tcPr>
          <w:p w14:paraId="6C93817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60" w:type="dxa"/>
            <w:tcBorders>
              <w:top w:val="nil"/>
              <w:left w:val="nil"/>
              <w:bottom w:val="single" w:color="auto" w:sz="4" w:space="0"/>
              <w:right w:val="single" w:color="auto" w:sz="4" w:space="0"/>
            </w:tcBorders>
            <w:shd w:val="clear" w:color="000000" w:fill="FFFFFF"/>
            <w:vAlign w:val="center"/>
          </w:tcPr>
          <w:p w14:paraId="6E12530A">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27" w:type="dxa"/>
            <w:vMerge w:val="continue"/>
            <w:tcBorders>
              <w:top w:val="nil"/>
              <w:left w:val="single" w:color="auto" w:sz="4" w:space="0"/>
              <w:bottom w:val="single" w:color="auto" w:sz="4" w:space="0"/>
              <w:right w:val="single" w:color="auto" w:sz="4" w:space="0"/>
            </w:tcBorders>
            <w:vAlign w:val="center"/>
          </w:tcPr>
          <w:p w14:paraId="2B149A94">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14:paraId="169C072D">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413EE6E">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400C09C">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05CBE25E">
            <w:pPr>
              <w:widowControl/>
              <w:spacing w:line="360" w:lineRule="exact"/>
              <w:jc w:val="left"/>
              <w:rPr>
                <w:rFonts w:ascii="仿宋_GB2312" w:hAnsi="宋体" w:eastAsia="仿宋_GB2312" w:cs="宋体"/>
                <w:b/>
                <w:bCs/>
                <w:color w:val="auto"/>
                <w:kern w:val="0"/>
                <w:szCs w:val="21"/>
                <w:highlight w:val="none"/>
              </w:rPr>
            </w:pPr>
          </w:p>
        </w:tc>
      </w:tr>
      <w:tr w14:paraId="2B849AC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5FE19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1203B6C">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教学成果</w:t>
            </w:r>
          </w:p>
        </w:tc>
        <w:tc>
          <w:tcPr>
            <w:tcW w:w="1351" w:type="dxa"/>
            <w:tcBorders>
              <w:top w:val="nil"/>
              <w:left w:val="nil"/>
              <w:bottom w:val="single" w:color="auto" w:sz="4" w:space="0"/>
              <w:right w:val="single" w:color="auto" w:sz="4" w:space="0"/>
            </w:tcBorders>
            <w:shd w:val="clear" w:color="000000" w:fill="FFFFFF"/>
            <w:vAlign w:val="center"/>
          </w:tcPr>
          <w:p w14:paraId="287A20E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6146D2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79FB31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20000</w:t>
            </w:r>
          </w:p>
        </w:tc>
        <w:tc>
          <w:tcPr>
            <w:tcW w:w="741" w:type="dxa"/>
            <w:tcBorders>
              <w:top w:val="nil"/>
              <w:left w:val="nil"/>
              <w:bottom w:val="single" w:color="auto" w:sz="4" w:space="0"/>
              <w:right w:val="single" w:color="auto" w:sz="4" w:space="0"/>
            </w:tcBorders>
            <w:shd w:val="clear" w:color="000000" w:fill="FFFFFF"/>
            <w:noWrap/>
            <w:vAlign w:val="center"/>
          </w:tcPr>
          <w:p w14:paraId="02914B3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10000</w:t>
            </w:r>
          </w:p>
        </w:tc>
        <w:tc>
          <w:tcPr>
            <w:tcW w:w="660" w:type="dxa"/>
            <w:tcBorders>
              <w:top w:val="nil"/>
              <w:left w:val="nil"/>
              <w:bottom w:val="single" w:color="auto" w:sz="4" w:space="0"/>
              <w:right w:val="single" w:color="auto" w:sz="4" w:space="0"/>
            </w:tcBorders>
            <w:shd w:val="clear" w:color="000000" w:fill="FFFFFF"/>
            <w:noWrap/>
            <w:vAlign w:val="center"/>
          </w:tcPr>
          <w:p w14:paraId="261164F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5000</w:t>
            </w:r>
          </w:p>
        </w:tc>
        <w:tc>
          <w:tcPr>
            <w:tcW w:w="660" w:type="dxa"/>
            <w:tcBorders>
              <w:top w:val="nil"/>
              <w:left w:val="nil"/>
              <w:bottom w:val="single" w:color="auto" w:sz="4" w:space="0"/>
              <w:right w:val="single" w:color="auto" w:sz="4" w:space="0"/>
            </w:tcBorders>
            <w:shd w:val="clear" w:color="000000" w:fill="FFFFFF"/>
            <w:noWrap/>
            <w:vAlign w:val="center"/>
          </w:tcPr>
          <w:p w14:paraId="7A5F466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03167142">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72F9B32D">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F86229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2D2D5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6486594">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2BF8BF6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D07385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1020" w:type="dxa"/>
            <w:vMerge w:val="continue"/>
            <w:tcBorders>
              <w:top w:val="nil"/>
              <w:left w:val="single" w:color="auto" w:sz="4" w:space="0"/>
              <w:bottom w:val="single" w:color="auto" w:sz="4" w:space="0"/>
              <w:right w:val="single" w:color="auto" w:sz="4" w:space="0"/>
            </w:tcBorders>
            <w:vAlign w:val="center"/>
          </w:tcPr>
          <w:p w14:paraId="4A03B868">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70E55FE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155B68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4B9AFF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053E233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14:paraId="3DF8747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14:paraId="5F2802F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1F900D37">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46A3F2C0">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EA7A596">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AAB1B20">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2F64290B">
            <w:pPr>
              <w:widowControl/>
              <w:spacing w:line="360" w:lineRule="exact"/>
              <w:jc w:val="left"/>
              <w:rPr>
                <w:rFonts w:ascii="仿宋_GB2312" w:hAnsi="宋体" w:eastAsia="仿宋_GB2312" w:cs="宋体"/>
                <w:color w:val="auto"/>
                <w:kern w:val="0"/>
                <w:szCs w:val="21"/>
                <w:highlight w:val="none"/>
              </w:rPr>
            </w:pPr>
          </w:p>
        </w:tc>
      </w:tr>
      <w:tr w14:paraId="5A3DA61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516F25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5EAC49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一流课程</w:t>
            </w:r>
          </w:p>
        </w:tc>
        <w:tc>
          <w:tcPr>
            <w:tcW w:w="1351" w:type="dxa"/>
            <w:tcBorders>
              <w:top w:val="nil"/>
              <w:left w:val="nil"/>
              <w:bottom w:val="single" w:color="auto" w:sz="4" w:space="0"/>
              <w:right w:val="single" w:color="auto" w:sz="4" w:space="0"/>
            </w:tcBorders>
            <w:shd w:val="clear" w:color="000000" w:fill="FFFFFF"/>
            <w:vAlign w:val="center"/>
          </w:tcPr>
          <w:p w14:paraId="0906D62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263AEC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14:paraId="306409C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0ABDC39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0D7E88C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05034AE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2EC72E03">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2C5DF037">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59B0C8">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kern w:val="0"/>
                <w:szCs w:val="21"/>
                <w:lang w:val="en-US" w:eastAsia="zh-CN"/>
              </w:rPr>
              <w:t>10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9A53A6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5B9AF2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1562442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74D541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w:t>
            </w:r>
          </w:p>
        </w:tc>
        <w:tc>
          <w:tcPr>
            <w:tcW w:w="1020" w:type="dxa"/>
            <w:vMerge w:val="continue"/>
            <w:tcBorders>
              <w:top w:val="nil"/>
              <w:left w:val="single" w:color="auto" w:sz="4" w:space="0"/>
              <w:bottom w:val="single" w:color="auto" w:sz="4" w:space="0"/>
              <w:right w:val="single" w:color="auto" w:sz="4" w:space="0"/>
            </w:tcBorders>
            <w:vAlign w:val="center"/>
          </w:tcPr>
          <w:p w14:paraId="0068C3AD">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28F2F94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14:paraId="3BB0F6F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14:paraId="152C30A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2A9021D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3C10F4F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1FF7654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4EA6ED05">
            <w:pPr>
              <w:widowControl/>
              <w:spacing w:line="360" w:lineRule="exact"/>
              <w:jc w:val="left"/>
              <w:rPr>
                <w:rFonts w:ascii="仿宋_GB2312" w:hAnsi="宋体" w:eastAsia="仿宋_GB2312" w:cs="宋体"/>
                <w:b/>
                <w:bCs/>
                <w:kern w:val="0"/>
                <w:sz w:val="21"/>
                <w:szCs w:val="21"/>
                <w:lang w:val="en-US" w:eastAsia="zh-CN" w:bidi="ar-SA"/>
              </w:rPr>
            </w:pPr>
            <w:r>
              <w:rPr>
                <w:rFonts w:hint="eastAsia" w:ascii="仿宋_GB2312" w:hAnsi="宋体" w:eastAsia="仿宋_GB2312" w:cs="宋体"/>
                <w:b/>
                <w:bCs/>
                <w:kern w:val="0"/>
                <w:szCs w:val="21"/>
                <w:lang w:val="en-US" w:eastAsia="zh-CN"/>
              </w:rPr>
              <w:t>1</w:t>
            </w: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8AF83AA">
            <w:pPr>
              <w:widowControl/>
              <w:spacing w:line="360" w:lineRule="exact"/>
              <w:jc w:val="left"/>
              <w:rPr>
                <w:rFonts w:hint="default" w:ascii="仿宋_GB2312" w:hAnsi="宋体" w:eastAsia="仿宋_GB2312" w:cs="宋体"/>
                <w:b/>
                <w:bCs/>
                <w:kern w:val="0"/>
                <w:sz w:val="21"/>
                <w:szCs w:val="21"/>
                <w:lang w:val="en-US" w:eastAsia="zh-CN" w:bidi="ar-SA"/>
              </w:rPr>
            </w:pPr>
            <w:r>
              <w:rPr>
                <w:rFonts w:hint="eastAsia" w:ascii="仿宋_GB2312" w:hAnsi="宋体" w:eastAsia="仿宋_GB2312" w:cs="宋体"/>
                <w:b/>
                <w:bCs/>
                <w:kern w:val="0"/>
                <w:szCs w:val="21"/>
                <w:lang w:val="en-US" w:eastAsia="zh-CN"/>
              </w:rPr>
              <w:t>10</w:t>
            </w:r>
          </w:p>
        </w:tc>
        <w:tc>
          <w:tcPr>
            <w:tcW w:w="709" w:type="dxa"/>
            <w:vMerge w:val="continue"/>
            <w:tcBorders>
              <w:top w:val="nil"/>
              <w:left w:val="single" w:color="auto" w:sz="4" w:space="0"/>
              <w:bottom w:val="single" w:color="auto" w:sz="4" w:space="0"/>
              <w:right w:val="single" w:color="auto" w:sz="4" w:space="0"/>
            </w:tcBorders>
            <w:vAlign w:val="center"/>
          </w:tcPr>
          <w:p w14:paraId="5E5F6E00">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8753441">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3EFF4863">
            <w:pPr>
              <w:widowControl/>
              <w:spacing w:line="360" w:lineRule="exact"/>
              <w:jc w:val="left"/>
              <w:rPr>
                <w:rFonts w:ascii="仿宋_GB2312" w:hAnsi="宋体" w:eastAsia="仿宋_GB2312" w:cs="宋体"/>
                <w:color w:val="auto"/>
                <w:kern w:val="0"/>
                <w:szCs w:val="21"/>
                <w:highlight w:val="none"/>
              </w:rPr>
            </w:pPr>
          </w:p>
        </w:tc>
      </w:tr>
      <w:tr w14:paraId="7633F3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4B021E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0DB01E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教学名师</w:t>
            </w:r>
          </w:p>
        </w:tc>
        <w:tc>
          <w:tcPr>
            <w:tcW w:w="1351" w:type="dxa"/>
            <w:tcBorders>
              <w:top w:val="nil"/>
              <w:left w:val="nil"/>
              <w:bottom w:val="single" w:color="auto" w:sz="4" w:space="0"/>
              <w:right w:val="single" w:color="auto" w:sz="4" w:space="0"/>
            </w:tcBorders>
            <w:shd w:val="clear" w:color="000000" w:fill="FFFFFF"/>
            <w:vAlign w:val="center"/>
          </w:tcPr>
          <w:p w14:paraId="4FD728F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5A5526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14:paraId="7BCD927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2E98356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6FD69ED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62E9FB0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0A82426E">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1C5B06D5">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2E94700">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4308D7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FFF96D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06EFEFE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46C6F1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p>
        </w:tc>
        <w:tc>
          <w:tcPr>
            <w:tcW w:w="1020" w:type="dxa"/>
            <w:vMerge w:val="continue"/>
            <w:tcBorders>
              <w:top w:val="nil"/>
              <w:left w:val="single" w:color="auto" w:sz="4" w:space="0"/>
              <w:bottom w:val="single" w:color="auto" w:sz="4" w:space="0"/>
              <w:right w:val="single" w:color="auto" w:sz="4" w:space="0"/>
            </w:tcBorders>
            <w:vAlign w:val="center"/>
          </w:tcPr>
          <w:p w14:paraId="61CB3E2F">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4A54175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14:paraId="2DAC845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14:paraId="4B0DD0C4">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606F9E7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3FA40D3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33230F6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499DE6F4">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05190F82">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B699362">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81621A7">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2FB9C72B">
            <w:pPr>
              <w:widowControl/>
              <w:spacing w:line="360" w:lineRule="exact"/>
              <w:jc w:val="left"/>
              <w:rPr>
                <w:rFonts w:ascii="仿宋_GB2312" w:hAnsi="宋体" w:eastAsia="仿宋_GB2312" w:cs="宋体"/>
                <w:color w:val="auto"/>
                <w:kern w:val="0"/>
                <w:szCs w:val="21"/>
                <w:highlight w:val="none"/>
              </w:rPr>
            </w:pPr>
          </w:p>
        </w:tc>
      </w:tr>
      <w:tr w14:paraId="56266DA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05BAB0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39C17E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教材</w:t>
            </w:r>
          </w:p>
        </w:tc>
        <w:tc>
          <w:tcPr>
            <w:tcW w:w="1351" w:type="dxa"/>
            <w:tcBorders>
              <w:top w:val="nil"/>
              <w:left w:val="nil"/>
              <w:bottom w:val="single" w:color="auto" w:sz="4" w:space="0"/>
              <w:right w:val="single" w:color="auto" w:sz="4" w:space="0"/>
            </w:tcBorders>
            <w:shd w:val="clear" w:color="000000" w:fill="FFFFFF"/>
            <w:vAlign w:val="center"/>
          </w:tcPr>
          <w:p w14:paraId="6012FE0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3836ED1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14:paraId="7641D8D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4111A0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45956DC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4E9B723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19FBE819">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7D9B7ED5">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6BDA69">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B348264">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BE776D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58CF194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54C27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p>
        </w:tc>
        <w:tc>
          <w:tcPr>
            <w:tcW w:w="1020" w:type="dxa"/>
            <w:vMerge w:val="continue"/>
            <w:tcBorders>
              <w:top w:val="nil"/>
              <w:left w:val="single" w:color="auto" w:sz="4" w:space="0"/>
              <w:bottom w:val="single" w:color="auto" w:sz="4" w:space="0"/>
              <w:right w:val="single" w:color="auto" w:sz="4" w:space="0"/>
            </w:tcBorders>
            <w:vAlign w:val="center"/>
          </w:tcPr>
          <w:p w14:paraId="012C4661">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4FC3E07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14:paraId="28B6759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14:paraId="3BA3710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625D4E7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0C24D53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2302EA8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4C54BBEA">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217DE7D6">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238770C">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8982040">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54DCFDFB">
            <w:pPr>
              <w:widowControl/>
              <w:spacing w:line="360" w:lineRule="exact"/>
              <w:jc w:val="left"/>
              <w:rPr>
                <w:rFonts w:ascii="仿宋_GB2312" w:hAnsi="宋体" w:eastAsia="仿宋_GB2312" w:cs="宋体"/>
                <w:color w:val="auto"/>
                <w:kern w:val="0"/>
                <w:szCs w:val="21"/>
                <w:highlight w:val="none"/>
              </w:rPr>
            </w:pPr>
          </w:p>
        </w:tc>
      </w:tr>
      <w:tr w14:paraId="79D67C9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78059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1020" w:type="dxa"/>
            <w:vMerge w:val="continue"/>
            <w:tcBorders>
              <w:top w:val="nil"/>
              <w:left w:val="single" w:color="auto" w:sz="4" w:space="0"/>
              <w:bottom w:val="single" w:color="auto" w:sz="4" w:space="0"/>
              <w:right w:val="single" w:color="auto" w:sz="4" w:space="0"/>
            </w:tcBorders>
            <w:vAlign w:val="center"/>
          </w:tcPr>
          <w:p w14:paraId="37FBCBC3">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7976B5D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2736804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14:paraId="78F64FE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55B821C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3935E7E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597475B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2BEEB0EC">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4CF98B20">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BF8C8DB">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A8DD518">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4ABE23B2">
            <w:pPr>
              <w:widowControl/>
              <w:spacing w:line="360" w:lineRule="exact"/>
              <w:jc w:val="left"/>
              <w:rPr>
                <w:rFonts w:ascii="仿宋_GB2312" w:hAnsi="宋体" w:eastAsia="仿宋_GB2312" w:cs="宋体"/>
                <w:color w:val="auto"/>
                <w:kern w:val="0"/>
                <w:szCs w:val="21"/>
                <w:highlight w:val="none"/>
              </w:rPr>
            </w:pPr>
          </w:p>
        </w:tc>
      </w:tr>
      <w:tr w14:paraId="5C09FCB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DC18DB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w:t>
            </w:r>
          </w:p>
        </w:tc>
        <w:tc>
          <w:tcPr>
            <w:tcW w:w="1020" w:type="dxa"/>
            <w:vMerge w:val="continue"/>
            <w:tcBorders>
              <w:top w:val="nil"/>
              <w:left w:val="single" w:color="auto" w:sz="4" w:space="0"/>
              <w:bottom w:val="single" w:color="auto" w:sz="4" w:space="0"/>
              <w:right w:val="single" w:color="auto" w:sz="4" w:space="0"/>
            </w:tcBorders>
            <w:vAlign w:val="center"/>
          </w:tcPr>
          <w:p w14:paraId="16597E0F">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138F552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1EC663B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14:paraId="24E3FC1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6F82CB3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55ABE10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5F12484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74A6ED97">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61D06356">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2C2831A">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707B057">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6DE28F6E">
            <w:pPr>
              <w:widowControl/>
              <w:spacing w:line="360" w:lineRule="exact"/>
              <w:jc w:val="left"/>
              <w:rPr>
                <w:rFonts w:ascii="仿宋_GB2312" w:hAnsi="宋体" w:eastAsia="仿宋_GB2312" w:cs="宋体"/>
                <w:color w:val="auto"/>
                <w:kern w:val="0"/>
                <w:szCs w:val="21"/>
                <w:highlight w:val="none"/>
              </w:rPr>
            </w:pPr>
          </w:p>
        </w:tc>
      </w:tr>
      <w:tr w14:paraId="3545F4F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D716B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2462B5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课堂教学</w:t>
            </w:r>
          </w:p>
        </w:tc>
        <w:tc>
          <w:tcPr>
            <w:tcW w:w="1351" w:type="dxa"/>
            <w:tcBorders>
              <w:top w:val="nil"/>
              <w:left w:val="nil"/>
              <w:bottom w:val="single" w:color="auto" w:sz="4" w:space="0"/>
              <w:right w:val="single" w:color="auto" w:sz="4" w:space="0"/>
            </w:tcBorders>
            <w:shd w:val="clear" w:color="000000" w:fill="FFFFFF"/>
            <w:vAlign w:val="center"/>
          </w:tcPr>
          <w:p w14:paraId="708E6BF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教育部</w:t>
            </w:r>
          </w:p>
        </w:tc>
        <w:tc>
          <w:tcPr>
            <w:tcW w:w="660" w:type="dxa"/>
            <w:tcBorders>
              <w:top w:val="nil"/>
              <w:left w:val="nil"/>
              <w:bottom w:val="single" w:color="auto" w:sz="4" w:space="0"/>
              <w:right w:val="single" w:color="auto" w:sz="4" w:space="0"/>
            </w:tcBorders>
            <w:shd w:val="clear" w:color="000000" w:fill="FFFFFF"/>
            <w:noWrap/>
            <w:vAlign w:val="center"/>
          </w:tcPr>
          <w:p w14:paraId="0597ADEC">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35E72F9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B6CBE5C">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14:paraId="522B164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14:paraId="36E9A82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427" w:type="dxa"/>
            <w:tcBorders>
              <w:top w:val="nil"/>
              <w:left w:val="nil"/>
              <w:bottom w:val="single" w:color="auto" w:sz="4" w:space="0"/>
              <w:right w:val="single" w:color="auto" w:sz="4" w:space="0"/>
            </w:tcBorders>
            <w:shd w:val="clear" w:color="auto" w:fill="auto"/>
            <w:noWrap/>
            <w:vAlign w:val="center"/>
          </w:tcPr>
          <w:p w14:paraId="3E47E755">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1B98AD79">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69A8C1C">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0E1DA3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739514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27B83CC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93F3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w:t>
            </w:r>
          </w:p>
        </w:tc>
        <w:tc>
          <w:tcPr>
            <w:tcW w:w="1020" w:type="dxa"/>
            <w:vMerge w:val="continue"/>
            <w:tcBorders>
              <w:top w:val="nil"/>
              <w:left w:val="single" w:color="auto" w:sz="4" w:space="0"/>
              <w:bottom w:val="single" w:color="auto" w:sz="4" w:space="0"/>
              <w:right w:val="single" w:color="auto" w:sz="4" w:space="0"/>
            </w:tcBorders>
            <w:vAlign w:val="center"/>
          </w:tcPr>
          <w:p w14:paraId="646A8AB7">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4D3AF48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教育厅</w:t>
            </w:r>
          </w:p>
        </w:tc>
        <w:tc>
          <w:tcPr>
            <w:tcW w:w="660" w:type="dxa"/>
            <w:tcBorders>
              <w:top w:val="nil"/>
              <w:left w:val="nil"/>
              <w:bottom w:val="single" w:color="auto" w:sz="4" w:space="0"/>
              <w:right w:val="single" w:color="auto" w:sz="4" w:space="0"/>
            </w:tcBorders>
            <w:shd w:val="clear" w:color="000000" w:fill="FFFFFF"/>
            <w:noWrap/>
            <w:vAlign w:val="center"/>
          </w:tcPr>
          <w:p w14:paraId="6BA6521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1683C3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43C9FB6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660" w:type="dxa"/>
            <w:tcBorders>
              <w:top w:val="nil"/>
              <w:left w:val="nil"/>
              <w:bottom w:val="single" w:color="auto" w:sz="4" w:space="0"/>
              <w:right w:val="single" w:color="auto" w:sz="4" w:space="0"/>
            </w:tcBorders>
            <w:shd w:val="clear" w:color="000000" w:fill="FFFFFF"/>
            <w:noWrap/>
            <w:vAlign w:val="center"/>
          </w:tcPr>
          <w:p w14:paraId="7E6610B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w:t>
            </w:r>
          </w:p>
        </w:tc>
        <w:tc>
          <w:tcPr>
            <w:tcW w:w="660" w:type="dxa"/>
            <w:tcBorders>
              <w:top w:val="nil"/>
              <w:left w:val="nil"/>
              <w:bottom w:val="single" w:color="auto" w:sz="4" w:space="0"/>
              <w:right w:val="single" w:color="auto" w:sz="4" w:space="0"/>
            </w:tcBorders>
            <w:shd w:val="clear" w:color="000000" w:fill="FFFFFF"/>
            <w:noWrap/>
            <w:vAlign w:val="center"/>
          </w:tcPr>
          <w:p w14:paraId="4C06BA2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427" w:type="dxa"/>
            <w:tcBorders>
              <w:top w:val="nil"/>
              <w:left w:val="nil"/>
              <w:bottom w:val="single" w:color="auto" w:sz="4" w:space="0"/>
              <w:right w:val="single" w:color="auto" w:sz="4" w:space="0"/>
            </w:tcBorders>
            <w:shd w:val="clear" w:color="auto" w:fill="auto"/>
            <w:noWrap/>
            <w:vAlign w:val="center"/>
          </w:tcPr>
          <w:p w14:paraId="15B630F5">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6093F9C1">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61DDECA">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4024298">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073502ED">
            <w:pPr>
              <w:widowControl/>
              <w:spacing w:line="360" w:lineRule="exact"/>
              <w:jc w:val="left"/>
              <w:rPr>
                <w:rFonts w:ascii="仿宋_GB2312" w:hAnsi="宋体" w:eastAsia="仿宋_GB2312" w:cs="宋体"/>
                <w:color w:val="auto"/>
                <w:kern w:val="0"/>
                <w:szCs w:val="21"/>
                <w:highlight w:val="none"/>
              </w:rPr>
            </w:pPr>
          </w:p>
        </w:tc>
      </w:tr>
      <w:tr w14:paraId="7538BA4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35EDD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DF8B09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教学研究</w:t>
            </w:r>
          </w:p>
        </w:tc>
        <w:tc>
          <w:tcPr>
            <w:tcW w:w="1351" w:type="dxa"/>
            <w:tcBorders>
              <w:top w:val="nil"/>
              <w:left w:val="nil"/>
              <w:bottom w:val="single" w:color="auto" w:sz="4" w:space="0"/>
              <w:right w:val="single" w:color="auto" w:sz="4" w:space="0"/>
            </w:tcBorders>
            <w:shd w:val="clear" w:color="000000" w:fill="FFFFFF"/>
            <w:vAlign w:val="center"/>
          </w:tcPr>
          <w:p w14:paraId="616D266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重大</w:t>
            </w:r>
          </w:p>
        </w:tc>
        <w:tc>
          <w:tcPr>
            <w:tcW w:w="660" w:type="dxa"/>
            <w:tcBorders>
              <w:top w:val="nil"/>
              <w:left w:val="nil"/>
              <w:bottom w:val="single" w:color="auto" w:sz="4" w:space="0"/>
              <w:right w:val="single" w:color="auto" w:sz="4" w:space="0"/>
            </w:tcBorders>
            <w:shd w:val="clear" w:color="000000" w:fill="FFFFFF"/>
            <w:noWrap/>
            <w:vAlign w:val="center"/>
          </w:tcPr>
          <w:p w14:paraId="60C3768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14:paraId="5998DD0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42B4218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792367E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2F4EF16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7AE20F5C">
            <w:pPr>
              <w:widowControl/>
              <w:spacing w:line="360" w:lineRule="exact"/>
              <w:jc w:val="left"/>
              <w:rPr>
                <w:rFonts w:ascii="仿宋_GB2312" w:hAnsi="宋体" w:eastAsia="仿宋_GB2312" w:cs="宋体"/>
                <w:b/>
                <w:bCs/>
                <w:color w:val="auto"/>
                <w:kern w:val="0"/>
                <w:szCs w:val="21"/>
                <w:highlight w:val="none"/>
              </w:rPr>
            </w:pPr>
          </w:p>
        </w:tc>
        <w:tc>
          <w:tcPr>
            <w:tcW w:w="699" w:type="dxa"/>
            <w:tcBorders>
              <w:top w:val="nil"/>
              <w:left w:val="nil"/>
              <w:bottom w:val="single" w:color="auto" w:sz="4" w:space="0"/>
              <w:right w:val="single" w:color="auto" w:sz="4" w:space="0"/>
            </w:tcBorders>
            <w:shd w:val="clear" w:color="auto" w:fill="auto"/>
            <w:noWrap/>
            <w:vAlign w:val="center"/>
          </w:tcPr>
          <w:p w14:paraId="391740D4">
            <w:pPr>
              <w:widowControl/>
              <w:spacing w:line="360" w:lineRule="exact"/>
              <w:jc w:val="left"/>
              <w:rPr>
                <w:rFonts w:ascii="仿宋_GB2312" w:hAnsi="宋体" w:eastAsia="仿宋_GB2312" w:cs="宋体"/>
                <w:b/>
                <w:bCs/>
                <w:color w:val="auto"/>
                <w:kern w:val="0"/>
                <w:szCs w:val="21"/>
                <w:highlight w:val="none"/>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C294803">
            <w:pPr>
              <w:widowControl/>
              <w:spacing w:line="360" w:lineRule="exact"/>
              <w:jc w:val="center"/>
              <w:rPr>
                <w:rFonts w:ascii="仿宋_GB2312" w:hAnsi="宋体" w:eastAsia="仿宋_GB2312" w:cs="宋体"/>
                <w:b/>
                <w:bCs/>
                <w:color w:val="auto"/>
                <w:kern w:val="0"/>
                <w:szCs w:val="21"/>
                <w:highlight w:val="none"/>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B9BE3E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65C544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5BDFF8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824CDE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w:t>
            </w:r>
          </w:p>
        </w:tc>
        <w:tc>
          <w:tcPr>
            <w:tcW w:w="1020" w:type="dxa"/>
            <w:vMerge w:val="continue"/>
            <w:tcBorders>
              <w:top w:val="nil"/>
              <w:left w:val="single" w:color="auto" w:sz="4" w:space="0"/>
              <w:bottom w:val="single" w:color="auto" w:sz="4" w:space="0"/>
              <w:right w:val="single" w:color="auto" w:sz="4" w:space="0"/>
            </w:tcBorders>
            <w:vAlign w:val="center"/>
          </w:tcPr>
          <w:p w14:paraId="1CAB7B34">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7BE0A82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重点</w:t>
            </w:r>
          </w:p>
        </w:tc>
        <w:tc>
          <w:tcPr>
            <w:tcW w:w="660" w:type="dxa"/>
            <w:tcBorders>
              <w:top w:val="nil"/>
              <w:left w:val="nil"/>
              <w:bottom w:val="single" w:color="auto" w:sz="4" w:space="0"/>
              <w:right w:val="single" w:color="auto" w:sz="4" w:space="0"/>
            </w:tcBorders>
            <w:shd w:val="clear" w:color="000000" w:fill="FFFFFF"/>
            <w:noWrap/>
            <w:vAlign w:val="center"/>
          </w:tcPr>
          <w:p w14:paraId="3D51DC4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14:paraId="15AD103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33B9E88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2FDF15E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404CD6B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6ED9E3F9">
            <w:pPr>
              <w:widowControl/>
              <w:spacing w:line="360" w:lineRule="exact"/>
              <w:jc w:val="left"/>
              <w:rPr>
                <w:rFonts w:hint="eastAsia" w:ascii="仿宋_GB2312" w:hAnsi="宋体" w:eastAsia="仿宋_GB2312" w:cs="宋体"/>
                <w:b/>
                <w:bCs/>
                <w:color w:val="auto"/>
                <w:kern w:val="0"/>
                <w:szCs w:val="21"/>
                <w:highlight w:val="none"/>
                <w:lang w:eastAsia="zh-CN"/>
              </w:rPr>
            </w:pPr>
          </w:p>
        </w:tc>
        <w:tc>
          <w:tcPr>
            <w:tcW w:w="699" w:type="dxa"/>
            <w:tcBorders>
              <w:top w:val="nil"/>
              <w:left w:val="nil"/>
              <w:bottom w:val="single" w:color="auto" w:sz="4" w:space="0"/>
              <w:right w:val="single" w:color="auto" w:sz="4" w:space="0"/>
            </w:tcBorders>
            <w:shd w:val="clear" w:color="auto" w:fill="auto"/>
            <w:noWrap/>
            <w:vAlign w:val="center"/>
          </w:tcPr>
          <w:p w14:paraId="5363E1C4">
            <w:pPr>
              <w:widowControl/>
              <w:spacing w:line="360" w:lineRule="exact"/>
              <w:jc w:val="left"/>
              <w:rPr>
                <w:rFonts w:hint="default" w:ascii="仿宋_GB2312" w:hAnsi="宋体" w:eastAsia="仿宋_GB2312" w:cs="宋体"/>
                <w:b/>
                <w:bCs/>
                <w:color w:val="auto"/>
                <w:kern w:val="0"/>
                <w:szCs w:val="21"/>
                <w:highlight w:val="none"/>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14:paraId="5DDC642B">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AF2BAC1">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7EE913FF">
            <w:pPr>
              <w:widowControl/>
              <w:spacing w:line="360" w:lineRule="exact"/>
              <w:jc w:val="left"/>
              <w:rPr>
                <w:rFonts w:ascii="仿宋_GB2312" w:hAnsi="宋体" w:eastAsia="仿宋_GB2312" w:cs="宋体"/>
                <w:color w:val="auto"/>
                <w:kern w:val="0"/>
                <w:szCs w:val="21"/>
                <w:highlight w:val="none"/>
              </w:rPr>
            </w:pPr>
          </w:p>
        </w:tc>
      </w:tr>
      <w:tr w14:paraId="70FAAE6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158E3E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w:t>
            </w:r>
          </w:p>
        </w:tc>
        <w:tc>
          <w:tcPr>
            <w:tcW w:w="1020" w:type="dxa"/>
            <w:vMerge w:val="continue"/>
            <w:tcBorders>
              <w:top w:val="nil"/>
              <w:left w:val="single" w:color="auto" w:sz="4" w:space="0"/>
              <w:bottom w:val="single" w:color="auto" w:sz="4" w:space="0"/>
              <w:right w:val="single" w:color="auto" w:sz="4" w:space="0"/>
            </w:tcBorders>
            <w:vAlign w:val="center"/>
          </w:tcPr>
          <w:p w14:paraId="1B507C8B">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571F5E44">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一般</w:t>
            </w:r>
          </w:p>
        </w:tc>
        <w:tc>
          <w:tcPr>
            <w:tcW w:w="660" w:type="dxa"/>
            <w:tcBorders>
              <w:top w:val="nil"/>
              <w:left w:val="nil"/>
              <w:bottom w:val="single" w:color="auto" w:sz="4" w:space="0"/>
              <w:right w:val="single" w:color="auto" w:sz="4" w:space="0"/>
            </w:tcBorders>
            <w:shd w:val="clear" w:color="000000" w:fill="FFFFFF"/>
            <w:noWrap/>
            <w:vAlign w:val="center"/>
          </w:tcPr>
          <w:p w14:paraId="017F7AF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14:paraId="2AB87BE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442DA97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485154A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14:paraId="118BE96F">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14:paraId="080518CD">
            <w:pPr>
              <w:widowControl/>
              <w:spacing w:line="360" w:lineRule="exact"/>
              <w:jc w:val="left"/>
              <w:rPr>
                <w:rFonts w:ascii="仿宋_GB2312" w:hAnsi="宋体" w:eastAsia="仿宋_GB2312" w:cs="宋体"/>
                <w:b/>
                <w:bCs/>
                <w:color w:val="auto"/>
                <w:kern w:val="0"/>
                <w:szCs w:val="21"/>
                <w:highlight w:val="none"/>
              </w:rPr>
            </w:pPr>
          </w:p>
        </w:tc>
        <w:tc>
          <w:tcPr>
            <w:tcW w:w="699" w:type="dxa"/>
            <w:tcBorders>
              <w:top w:val="nil"/>
              <w:left w:val="nil"/>
              <w:bottom w:val="single" w:color="auto" w:sz="4" w:space="0"/>
              <w:right w:val="single" w:color="auto" w:sz="4" w:space="0"/>
            </w:tcBorders>
            <w:shd w:val="clear" w:color="auto" w:fill="auto"/>
            <w:noWrap/>
            <w:vAlign w:val="center"/>
          </w:tcPr>
          <w:p w14:paraId="0AC5649B">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6A03ED7">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5E3AFED">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48E32227">
            <w:pPr>
              <w:widowControl/>
              <w:spacing w:line="360" w:lineRule="exact"/>
              <w:jc w:val="left"/>
              <w:rPr>
                <w:rFonts w:ascii="仿宋_GB2312" w:hAnsi="宋体" w:eastAsia="仿宋_GB2312" w:cs="宋体"/>
                <w:color w:val="auto"/>
                <w:kern w:val="0"/>
                <w:szCs w:val="21"/>
                <w:highlight w:val="none"/>
              </w:rPr>
            </w:pPr>
          </w:p>
        </w:tc>
      </w:tr>
      <w:tr w14:paraId="670B42C8">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A6F3C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w:t>
            </w:r>
          </w:p>
        </w:tc>
        <w:tc>
          <w:tcPr>
            <w:tcW w:w="1020" w:type="dxa"/>
            <w:vMerge w:val="continue"/>
            <w:tcBorders>
              <w:top w:val="nil"/>
              <w:left w:val="single" w:color="auto" w:sz="4" w:space="0"/>
              <w:bottom w:val="single" w:color="auto" w:sz="4" w:space="0"/>
              <w:right w:val="single" w:color="auto" w:sz="4" w:space="0"/>
            </w:tcBorders>
            <w:vAlign w:val="center"/>
          </w:tcPr>
          <w:p w14:paraId="5558435A">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5533EFC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22C6D7D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2B40867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4AE30B1">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14:paraId="1153894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14:paraId="69254D3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14:paraId="41488404">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3A5D2DC5">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3DCF5E0">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C394545">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49188C87">
            <w:pPr>
              <w:widowControl/>
              <w:spacing w:line="360" w:lineRule="exact"/>
              <w:jc w:val="left"/>
              <w:rPr>
                <w:rFonts w:ascii="仿宋_GB2312" w:hAnsi="宋体" w:eastAsia="仿宋_GB2312" w:cs="宋体"/>
                <w:color w:val="auto"/>
                <w:kern w:val="0"/>
                <w:szCs w:val="21"/>
                <w:highlight w:val="none"/>
              </w:rPr>
            </w:pPr>
          </w:p>
        </w:tc>
      </w:tr>
      <w:tr w14:paraId="127BFAC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A50755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5B1208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教学作品</w:t>
            </w:r>
          </w:p>
        </w:tc>
        <w:tc>
          <w:tcPr>
            <w:tcW w:w="1351" w:type="dxa"/>
            <w:tcBorders>
              <w:top w:val="nil"/>
              <w:left w:val="nil"/>
              <w:bottom w:val="single" w:color="auto" w:sz="4" w:space="0"/>
              <w:right w:val="single" w:color="auto" w:sz="4" w:space="0"/>
            </w:tcBorders>
            <w:shd w:val="clear" w:color="000000" w:fill="FFFFFF"/>
            <w:vAlign w:val="center"/>
          </w:tcPr>
          <w:p w14:paraId="32CEB4B8">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40E7D2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471D76CC">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03D19750">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120</w:t>
            </w:r>
          </w:p>
        </w:tc>
        <w:tc>
          <w:tcPr>
            <w:tcW w:w="660" w:type="dxa"/>
            <w:tcBorders>
              <w:top w:val="nil"/>
              <w:left w:val="nil"/>
              <w:bottom w:val="single" w:color="auto" w:sz="4" w:space="0"/>
              <w:right w:val="single" w:color="auto" w:sz="4" w:space="0"/>
            </w:tcBorders>
            <w:shd w:val="clear" w:color="000000" w:fill="FFFFFF"/>
            <w:noWrap/>
            <w:vAlign w:val="center"/>
          </w:tcPr>
          <w:p w14:paraId="6700DCF2">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14:paraId="1A57622B">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427" w:type="dxa"/>
            <w:tcBorders>
              <w:top w:val="nil"/>
              <w:left w:val="nil"/>
              <w:bottom w:val="single" w:color="auto" w:sz="4" w:space="0"/>
              <w:right w:val="single" w:color="auto" w:sz="4" w:space="0"/>
            </w:tcBorders>
            <w:shd w:val="clear" w:color="auto" w:fill="auto"/>
            <w:noWrap/>
            <w:vAlign w:val="center"/>
          </w:tcPr>
          <w:p w14:paraId="06D7FB8C">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5D10170B">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CF5EA5">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2750B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827ECC">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14:paraId="1607358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42ACBF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1020" w:type="dxa"/>
            <w:vMerge w:val="continue"/>
            <w:tcBorders>
              <w:top w:val="nil"/>
              <w:left w:val="single" w:color="auto" w:sz="4" w:space="0"/>
              <w:bottom w:val="single" w:color="auto" w:sz="4" w:space="0"/>
              <w:right w:val="single" w:color="auto" w:sz="4" w:space="0"/>
            </w:tcBorders>
            <w:vAlign w:val="center"/>
          </w:tcPr>
          <w:p w14:paraId="668BE899">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7DB52A0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4F1B132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75428856">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164B4FA5">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14:paraId="30F329D7">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14:paraId="0C6C3BED">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14:paraId="04B6F5AF">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4862B774">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0B8C6E1">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D28DD36">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48A825AD">
            <w:pPr>
              <w:widowControl/>
              <w:spacing w:line="360" w:lineRule="exact"/>
              <w:jc w:val="left"/>
              <w:rPr>
                <w:rFonts w:ascii="仿宋_GB2312" w:hAnsi="宋体" w:eastAsia="仿宋_GB2312" w:cs="宋体"/>
                <w:color w:val="auto"/>
                <w:kern w:val="0"/>
                <w:szCs w:val="21"/>
                <w:highlight w:val="none"/>
              </w:rPr>
            </w:pPr>
          </w:p>
        </w:tc>
      </w:tr>
      <w:tr w14:paraId="51ADCDD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4859F2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w:t>
            </w:r>
          </w:p>
        </w:tc>
        <w:tc>
          <w:tcPr>
            <w:tcW w:w="1020" w:type="dxa"/>
            <w:vMerge w:val="continue"/>
            <w:tcBorders>
              <w:top w:val="nil"/>
              <w:left w:val="single" w:color="auto" w:sz="4" w:space="0"/>
              <w:bottom w:val="single" w:color="auto" w:sz="4" w:space="0"/>
              <w:right w:val="single" w:color="auto" w:sz="4" w:space="0"/>
            </w:tcBorders>
            <w:vAlign w:val="center"/>
          </w:tcPr>
          <w:p w14:paraId="68CE9157">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14:paraId="0644F93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AC7DFCE">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5E2B6FA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14:paraId="6956C0BA">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14:paraId="076566E9">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14:paraId="0905CE03">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14:paraId="1D6FE756">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14:paraId="40FA8AC6">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5AC103F">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26D1117">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14:paraId="3848398E">
            <w:pPr>
              <w:widowControl/>
              <w:spacing w:line="360" w:lineRule="exact"/>
              <w:jc w:val="left"/>
              <w:rPr>
                <w:rFonts w:ascii="仿宋_GB2312" w:hAnsi="宋体" w:eastAsia="仿宋_GB2312" w:cs="宋体"/>
                <w:color w:val="auto"/>
                <w:kern w:val="0"/>
                <w:szCs w:val="21"/>
                <w:highlight w:val="none"/>
              </w:rPr>
            </w:pPr>
          </w:p>
        </w:tc>
      </w:tr>
    </w:tbl>
    <w:p w14:paraId="418F3606">
      <w:pPr>
        <w:rPr>
          <w:color w:val="auto"/>
          <w:highlight w:val="none"/>
        </w:rPr>
      </w:pPr>
    </w:p>
    <w:p w14:paraId="3A44A2BE">
      <w:pPr>
        <w:rPr>
          <w:rFonts w:ascii="宋体" w:hAnsi="宋体" w:eastAsia="宋体" w:cs="宋体"/>
          <w:color w:val="auto"/>
          <w:kern w:val="0"/>
          <w:sz w:val="24"/>
          <w:szCs w:val="24"/>
          <w:highlight w:val="none"/>
        </w:rPr>
      </w:pPr>
    </w:p>
    <w:p w14:paraId="70121CC2">
      <w:pPr>
        <w:rPr>
          <w:rFonts w:ascii="宋体" w:hAnsi="宋体" w:eastAsia="宋体" w:cs="宋体"/>
          <w:color w:val="auto"/>
          <w:kern w:val="0"/>
          <w:sz w:val="24"/>
          <w:szCs w:val="24"/>
          <w:highlight w:val="none"/>
        </w:rPr>
      </w:pPr>
    </w:p>
    <w:p w14:paraId="0813DEB3">
      <w:pPr>
        <w:rPr>
          <w:rFonts w:ascii="宋体" w:hAnsi="宋体" w:eastAsia="宋体" w:cs="宋体"/>
          <w:color w:val="auto"/>
          <w:kern w:val="0"/>
          <w:sz w:val="24"/>
          <w:szCs w:val="24"/>
          <w:highlight w:val="none"/>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1E219BC3">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0A81E54E">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高校教师职务任职资格评审教育教学能力评价计分汇总表2-2</w:t>
            </w:r>
          </w:p>
        </w:tc>
      </w:tr>
      <w:tr w14:paraId="30D91C24">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14205213">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6DF56762">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063CB41">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7F54E5F">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683F63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5A587A8C">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0BF5917">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42FEB179">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604F88B9">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7C46F842">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2933E3B0">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14:paraId="1A375103">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14:paraId="0B63DF96">
            <w:pPr>
              <w:widowControl/>
              <w:spacing w:line="360" w:lineRule="exact"/>
              <w:jc w:val="left"/>
              <w:rPr>
                <w:rFonts w:ascii="仿宋_GB2312" w:hAnsi="宋体" w:eastAsia="仿宋_GB2312" w:cs="宋体"/>
                <w:b/>
                <w:bCs/>
                <w:color w:val="auto"/>
                <w:kern w:val="0"/>
                <w:szCs w:val="21"/>
                <w:highlight w:val="none"/>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5BED42F3">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C208DC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2269BB7A">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14:paraId="7728AAD2">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21CDEE49">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30D3B0EC">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400A2C8A">
            <w:pPr>
              <w:widowControl/>
              <w:spacing w:line="360" w:lineRule="exact"/>
              <w:jc w:val="left"/>
              <w:rPr>
                <w:rFonts w:ascii="仿宋_GB2312" w:hAnsi="宋体" w:eastAsia="仿宋_GB2312" w:cs="宋体"/>
                <w:b/>
                <w:bCs/>
                <w:color w:val="auto"/>
                <w:kern w:val="0"/>
                <w:szCs w:val="21"/>
                <w:highlight w:val="none"/>
              </w:rPr>
            </w:pPr>
          </w:p>
        </w:tc>
      </w:tr>
      <w:tr w14:paraId="750B24B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3C530AC1">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14:paraId="49B53294">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14:paraId="55A88641">
            <w:pPr>
              <w:widowControl/>
              <w:spacing w:line="360" w:lineRule="exact"/>
              <w:jc w:val="left"/>
              <w:rPr>
                <w:rFonts w:ascii="仿宋_GB2312" w:hAnsi="宋体" w:eastAsia="仿宋_GB2312" w:cs="宋体"/>
                <w:b/>
                <w:bCs/>
                <w:color w:val="auto"/>
                <w:kern w:val="0"/>
                <w:szCs w:val="21"/>
                <w:highlight w:val="none"/>
              </w:rPr>
            </w:pPr>
          </w:p>
        </w:tc>
        <w:tc>
          <w:tcPr>
            <w:tcW w:w="675" w:type="dxa"/>
            <w:vMerge w:val="continue"/>
            <w:tcBorders>
              <w:top w:val="nil"/>
              <w:left w:val="single" w:color="auto" w:sz="4" w:space="0"/>
              <w:bottom w:val="single" w:color="auto" w:sz="4" w:space="0"/>
              <w:right w:val="single" w:color="auto" w:sz="4" w:space="0"/>
            </w:tcBorders>
            <w:vAlign w:val="center"/>
          </w:tcPr>
          <w:p w14:paraId="110608BE">
            <w:pPr>
              <w:widowControl/>
              <w:spacing w:line="360" w:lineRule="exact"/>
              <w:jc w:val="left"/>
              <w:rPr>
                <w:rFonts w:ascii="仿宋_GB2312" w:hAnsi="宋体" w:eastAsia="仿宋_GB2312" w:cs="宋体"/>
                <w:b/>
                <w:bCs/>
                <w:color w:val="auto"/>
                <w:kern w:val="0"/>
                <w:szCs w:val="21"/>
                <w:highlight w:val="none"/>
              </w:rPr>
            </w:pPr>
          </w:p>
        </w:tc>
        <w:tc>
          <w:tcPr>
            <w:tcW w:w="758" w:type="dxa"/>
            <w:tcBorders>
              <w:top w:val="nil"/>
              <w:left w:val="nil"/>
              <w:bottom w:val="single" w:color="auto" w:sz="4" w:space="0"/>
              <w:right w:val="single" w:color="auto" w:sz="4" w:space="0"/>
            </w:tcBorders>
            <w:shd w:val="clear" w:color="000000" w:fill="FFFFFF"/>
            <w:vAlign w:val="center"/>
          </w:tcPr>
          <w:p w14:paraId="4FB0B43A">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58" w:type="dxa"/>
            <w:tcBorders>
              <w:top w:val="nil"/>
              <w:left w:val="nil"/>
              <w:bottom w:val="single" w:color="auto" w:sz="4" w:space="0"/>
              <w:right w:val="single" w:color="auto" w:sz="4" w:space="0"/>
            </w:tcBorders>
            <w:shd w:val="clear" w:color="000000" w:fill="FFFFFF"/>
            <w:vAlign w:val="center"/>
          </w:tcPr>
          <w:p w14:paraId="623DB6BB">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0679063">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75" w:type="dxa"/>
            <w:tcBorders>
              <w:top w:val="nil"/>
              <w:left w:val="nil"/>
              <w:bottom w:val="single" w:color="auto" w:sz="4" w:space="0"/>
              <w:right w:val="single" w:color="auto" w:sz="4" w:space="0"/>
            </w:tcBorders>
            <w:shd w:val="clear" w:color="000000" w:fill="FFFFFF"/>
            <w:vAlign w:val="center"/>
          </w:tcPr>
          <w:p w14:paraId="12E8DA31">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37" w:type="dxa"/>
            <w:vMerge w:val="continue"/>
            <w:tcBorders>
              <w:top w:val="nil"/>
              <w:left w:val="single" w:color="auto" w:sz="4" w:space="0"/>
              <w:bottom w:val="single" w:color="auto" w:sz="4" w:space="0"/>
              <w:right w:val="single" w:color="auto" w:sz="4" w:space="0"/>
            </w:tcBorders>
            <w:vAlign w:val="center"/>
          </w:tcPr>
          <w:p w14:paraId="293A472B">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14:paraId="7AECCE8A">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6579ED3B">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71934B71">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2EE47A76">
            <w:pPr>
              <w:widowControl/>
              <w:spacing w:line="360" w:lineRule="exact"/>
              <w:jc w:val="left"/>
              <w:rPr>
                <w:rFonts w:ascii="仿宋_GB2312" w:hAnsi="宋体" w:eastAsia="仿宋_GB2312" w:cs="宋体"/>
                <w:b/>
                <w:bCs/>
                <w:color w:val="auto"/>
                <w:kern w:val="0"/>
                <w:szCs w:val="21"/>
                <w:highlight w:val="none"/>
              </w:rPr>
            </w:pPr>
          </w:p>
        </w:tc>
      </w:tr>
      <w:tr w14:paraId="26D848F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B4C82FD">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3CF747D">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教学指导</w:t>
            </w:r>
          </w:p>
        </w:tc>
        <w:tc>
          <w:tcPr>
            <w:tcW w:w="1382" w:type="dxa"/>
            <w:tcBorders>
              <w:top w:val="nil"/>
              <w:left w:val="nil"/>
              <w:bottom w:val="single" w:color="auto" w:sz="4" w:space="0"/>
              <w:right w:val="single" w:color="auto" w:sz="4" w:space="0"/>
            </w:tcBorders>
            <w:shd w:val="clear" w:color="000000" w:fill="FFFFFF"/>
            <w:vAlign w:val="center"/>
          </w:tcPr>
          <w:p w14:paraId="4E5469C3">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57D4B39A">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63E9B426">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4ED679A9">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A758F77">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w:t>
            </w:r>
          </w:p>
        </w:tc>
        <w:tc>
          <w:tcPr>
            <w:tcW w:w="675" w:type="dxa"/>
            <w:tcBorders>
              <w:top w:val="nil"/>
              <w:left w:val="nil"/>
              <w:bottom w:val="single" w:color="auto" w:sz="4" w:space="0"/>
              <w:right w:val="single" w:color="auto" w:sz="4" w:space="0"/>
            </w:tcBorders>
            <w:shd w:val="clear" w:color="000000" w:fill="FFFFFF"/>
            <w:noWrap/>
            <w:vAlign w:val="center"/>
          </w:tcPr>
          <w:p w14:paraId="7AB7EB2D">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437" w:type="dxa"/>
            <w:tcBorders>
              <w:top w:val="nil"/>
              <w:left w:val="nil"/>
              <w:bottom w:val="single" w:color="auto" w:sz="4" w:space="0"/>
              <w:right w:val="single" w:color="auto" w:sz="4" w:space="0"/>
            </w:tcBorders>
            <w:shd w:val="clear" w:color="auto" w:fill="auto"/>
            <w:noWrap/>
            <w:vAlign w:val="center"/>
          </w:tcPr>
          <w:p w14:paraId="6A0F3898">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lang w:val="en-US" w:eastAsia="zh-CN"/>
              </w:rPr>
              <w:t>1</w:t>
            </w: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27D5B882">
            <w:pPr>
              <w:widowControl/>
              <w:spacing w:line="320" w:lineRule="exact"/>
              <w:jc w:val="left"/>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200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0056986">
            <w:pPr>
              <w:widowControl/>
              <w:spacing w:line="320" w:lineRule="exact"/>
              <w:jc w:val="center"/>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lang w:val="en-US" w:eastAsia="zh-CN"/>
              </w:rPr>
              <w:t>1060</w:t>
            </w:r>
            <w:r>
              <w:rPr>
                <w:rFonts w:hint="eastAsia" w:ascii="仿宋_GB2312" w:hAnsi="宋体" w:eastAsia="仿宋_GB2312" w:cs="宋体"/>
                <w:b/>
                <w:bCs/>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33146F5">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33704D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14:paraId="448595D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2A3F98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23</w:t>
            </w:r>
          </w:p>
        </w:tc>
        <w:tc>
          <w:tcPr>
            <w:tcW w:w="896" w:type="dxa"/>
            <w:vMerge w:val="continue"/>
            <w:tcBorders>
              <w:top w:val="nil"/>
              <w:left w:val="single" w:color="auto" w:sz="4" w:space="0"/>
              <w:bottom w:val="single" w:color="auto" w:sz="4" w:space="0"/>
              <w:right w:val="single" w:color="auto" w:sz="4" w:space="0"/>
            </w:tcBorders>
            <w:vAlign w:val="center"/>
          </w:tcPr>
          <w:p w14:paraId="04985064">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3E752349">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2668458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2A701553">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299975B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5BA16D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60</w:t>
            </w:r>
          </w:p>
        </w:tc>
        <w:tc>
          <w:tcPr>
            <w:tcW w:w="675" w:type="dxa"/>
            <w:tcBorders>
              <w:top w:val="nil"/>
              <w:left w:val="nil"/>
              <w:bottom w:val="single" w:color="auto" w:sz="4" w:space="0"/>
              <w:right w:val="single" w:color="auto" w:sz="4" w:space="0"/>
            </w:tcBorders>
            <w:shd w:val="clear" w:color="000000" w:fill="FFFFFF"/>
            <w:noWrap/>
            <w:vAlign w:val="center"/>
          </w:tcPr>
          <w:p w14:paraId="6B7ADBF8">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437" w:type="dxa"/>
            <w:tcBorders>
              <w:top w:val="nil"/>
              <w:left w:val="nil"/>
              <w:bottom w:val="single" w:color="auto" w:sz="4" w:space="0"/>
              <w:right w:val="single" w:color="auto" w:sz="4" w:space="0"/>
            </w:tcBorders>
            <w:shd w:val="clear" w:color="auto" w:fill="auto"/>
            <w:noWrap/>
            <w:vAlign w:val="center"/>
          </w:tcPr>
          <w:p w14:paraId="4AAF8236">
            <w:pPr>
              <w:widowControl/>
              <w:spacing w:line="320" w:lineRule="exact"/>
              <w:jc w:val="left"/>
              <w:rPr>
                <w:rFonts w:hint="eastAsia" w:ascii="仿宋_GB2312" w:hAnsi="宋体" w:eastAsia="仿宋_GB2312" w:cs="宋体"/>
                <w:b/>
                <w:bCs/>
                <w:color w:val="auto"/>
                <w:kern w:val="0"/>
                <w:sz w:val="24"/>
                <w:szCs w:val="24"/>
                <w:highlight w:val="none"/>
                <w:lang w:eastAsia="zh-CN"/>
              </w:rPr>
            </w:pPr>
            <w:r>
              <w:rPr>
                <w:rFonts w:hint="eastAsia" w:ascii="仿宋_GB2312" w:hAnsi="宋体" w:eastAsia="仿宋_GB2312" w:cs="宋体"/>
                <w:b/>
                <w:bCs/>
                <w:color w:val="auto"/>
                <w:kern w:val="0"/>
                <w:sz w:val="24"/>
                <w:szCs w:val="24"/>
                <w:highlight w:val="none"/>
                <w:lang w:val="en-US" w:eastAsia="zh-CN"/>
              </w:rPr>
              <w:t>8</w:t>
            </w:r>
          </w:p>
        </w:tc>
        <w:tc>
          <w:tcPr>
            <w:tcW w:w="715" w:type="dxa"/>
            <w:tcBorders>
              <w:top w:val="nil"/>
              <w:left w:val="nil"/>
              <w:bottom w:val="single" w:color="auto" w:sz="4" w:space="0"/>
              <w:right w:val="single" w:color="auto" w:sz="4" w:space="0"/>
            </w:tcBorders>
            <w:shd w:val="clear" w:color="auto" w:fill="auto"/>
            <w:noWrap/>
            <w:vAlign w:val="center"/>
          </w:tcPr>
          <w:p w14:paraId="2700279D">
            <w:pPr>
              <w:widowControl/>
              <w:spacing w:line="320" w:lineRule="exact"/>
              <w:jc w:val="left"/>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760</w:t>
            </w:r>
          </w:p>
        </w:tc>
        <w:tc>
          <w:tcPr>
            <w:tcW w:w="725" w:type="dxa"/>
            <w:vMerge w:val="continue"/>
            <w:tcBorders>
              <w:top w:val="nil"/>
              <w:left w:val="single" w:color="auto" w:sz="4" w:space="0"/>
              <w:bottom w:val="single" w:color="auto" w:sz="4" w:space="0"/>
              <w:right w:val="single" w:color="auto" w:sz="4" w:space="0"/>
            </w:tcBorders>
            <w:vAlign w:val="center"/>
          </w:tcPr>
          <w:p w14:paraId="1A6C33D9">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2702D9F1">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4CEFE443">
            <w:pPr>
              <w:widowControl/>
              <w:spacing w:line="320" w:lineRule="exact"/>
              <w:jc w:val="left"/>
              <w:rPr>
                <w:rFonts w:ascii="仿宋_GB2312" w:hAnsi="宋体" w:eastAsia="仿宋_GB2312" w:cs="宋体"/>
                <w:color w:val="auto"/>
                <w:kern w:val="0"/>
                <w:sz w:val="24"/>
                <w:szCs w:val="24"/>
                <w:highlight w:val="none"/>
              </w:rPr>
            </w:pPr>
          </w:p>
        </w:tc>
      </w:tr>
      <w:tr w14:paraId="7616E97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17C620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24</w:t>
            </w:r>
          </w:p>
        </w:tc>
        <w:tc>
          <w:tcPr>
            <w:tcW w:w="896" w:type="dxa"/>
            <w:vMerge w:val="continue"/>
            <w:tcBorders>
              <w:top w:val="nil"/>
              <w:left w:val="single" w:color="auto" w:sz="4" w:space="0"/>
              <w:bottom w:val="single" w:color="auto" w:sz="4" w:space="0"/>
              <w:right w:val="single" w:color="auto" w:sz="4" w:space="0"/>
            </w:tcBorders>
            <w:vAlign w:val="center"/>
          </w:tcPr>
          <w:p w14:paraId="282B8D9D">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550D26DB">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088BBF9B">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2688AAE7">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76401891">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35BA84B">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14:paraId="0BA932D7">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14:paraId="5E1BA2A2">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2A911E6A">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14:paraId="4EA8DA8B">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7A4E0485">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2655D994">
            <w:pPr>
              <w:widowControl/>
              <w:spacing w:line="320" w:lineRule="exact"/>
              <w:jc w:val="left"/>
              <w:rPr>
                <w:rFonts w:ascii="仿宋_GB2312" w:hAnsi="宋体" w:eastAsia="仿宋_GB2312" w:cs="宋体"/>
                <w:color w:val="auto"/>
                <w:kern w:val="0"/>
                <w:sz w:val="24"/>
                <w:szCs w:val="24"/>
                <w:highlight w:val="none"/>
              </w:rPr>
            </w:pPr>
          </w:p>
        </w:tc>
      </w:tr>
      <w:tr w14:paraId="62717D7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50AF0A5">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25</w:t>
            </w:r>
          </w:p>
        </w:tc>
        <w:tc>
          <w:tcPr>
            <w:tcW w:w="896" w:type="dxa"/>
            <w:vMerge w:val="continue"/>
            <w:tcBorders>
              <w:top w:val="nil"/>
              <w:left w:val="single" w:color="auto" w:sz="4" w:space="0"/>
              <w:bottom w:val="single" w:color="auto" w:sz="4" w:space="0"/>
              <w:right w:val="single" w:color="auto" w:sz="4" w:space="0"/>
            </w:tcBorders>
            <w:vAlign w:val="center"/>
          </w:tcPr>
          <w:p w14:paraId="3DD4B5A2">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2245D90A">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46DDF4C6">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15C5673F">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14:paraId="3A459BE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C22775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14:paraId="6B721777">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14:paraId="2260C411">
            <w:pPr>
              <w:widowControl/>
              <w:spacing w:line="320" w:lineRule="exact"/>
              <w:jc w:val="left"/>
              <w:rPr>
                <w:rFonts w:hint="eastAsia"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4</w:t>
            </w:r>
          </w:p>
        </w:tc>
        <w:tc>
          <w:tcPr>
            <w:tcW w:w="715" w:type="dxa"/>
            <w:tcBorders>
              <w:top w:val="nil"/>
              <w:left w:val="nil"/>
              <w:bottom w:val="single" w:color="auto" w:sz="4" w:space="0"/>
              <w:right w:val="single" w:color="auto" w:sz="4" w:space="0"/>
            </w:tcBorders>
            <w:shd w:val="clear" w:color="auto" w:fill="auto"/>
            <w:noWrap/>
            <w:vAlign w:val="center"/>
          </w:tcPr>
          <w:p w14:paraId="0765D792">
            <w:pPr>
              <w:widowControl/>
              <w:spacing w:line="320" w:lineRule="exact"/>
              <w:jc w:val="center"/>
              <w:rPr>
                <w:rFonts w:hint="default" w:ascii="仿宋_GB2312" w:hAnsi="宋体" w:eastAsia="仿宋_GB2312" w:cs="宋体"/>
                <w:b/>
                <w:bCs/>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100</w:t>
            </w:r>
          </w:p>
        </w:tc>
        <w:tc>
          <w:tcPr>
            <w:tcW w:w="725" w:type="dxa"/>
            <w:vMerge w:val="continue"/>
            <w:tcBorders>
              <w:top w:val="nil"/>
              <w:left w:val="single" w:color="auto" w:sz="4" w:space="0"/>
              <w:bottom w:val="single" w:color="auto" w:sz="4" w:space="0"/>
              <w:right w:val="single" w:color="auto" w:sz="4" w:space="0"/>
            </w:tcBorders>
            <w:vAlign w:val="center"/>
          </w:tcPr>
          <w:p w14:paraId="2D0F07E5">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21042488">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3DE770C3">
            <w:pPr>
              <w:widowControl/>
              <w:spacing w:line="320" w:lineRule="exact"/>
              <w:jc w:val="left"/>
              <w:rPr>
                <w:rFonts w:ascii="仿宋_GB2312" w:hAnsi="宋体" w:eastAsia="仿宋_GB2312" w:cs="宋体"/>
                <w:color w:val="auto"/>
                <w:kern w:val="0"/>
                <w:sz w:val="24"/>
                <w:szCs w:val="24"/>
                <w:highlight w:val="none"/>
              </w:rPr>
            </w:pPr>
          </w:p>
        </w:tc>
      </w:tr>
      <w:tr w14:paraId="4A825D7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B480A62">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26</w:t>
            </w:r>
          </w:p>
        </w:tc>
        <w:tc>
          <w:tcPr>
            <w:tcW w:w="896" w:type="dxa"/>
            <w:tcBorders>
              <w:top w:val="nil"/>
              <w:left w:val="nil"/>
              <w:bottom w:val="single" w:color="auto" w:sz="4" w:space="0"/>
              <w:right w:val="single" w:color="auto" w:sz="4" w:space="0"/>
            </w:tcBorders>
            <w:shd w:val="clear" w:color="auto" w:fill="auto"/>
            <w:vAlign w:val="center"/>
          </w:tcPr>
          <w:p w14:paraId="61081A78">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教学案例</w:t>
            </w:r>
          </w:p>
        </w:tc>
        <w:tc>
          <w:tcPr>
            <w:tcW w:w="1382" w:type="dxa"/>
            <w:tcBorders>
              <w:top w:val="nil"/>
              <w:left w:val="nil"/>
              <w:bottom w:val="single" w:color="auto" w:sz="4" w:space="0"/>
              <w:right w:val="single" w:color="auto" w:sz="4" w:space="0"/>
            </w:tcBorders>
            <w:shd w:val="clear" w:color="000000" w:fill="FFFFFF"/>
            <w:vAlign w:val="center"/>
          </w:tcPr>
          <w:p w14:paraId="6BA812C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E7F5308">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160分/个</w:t>
            </w:r>
          </w:p>
        </w:tc>
        <w:tc>
          <w:tcPr>
            <w:tcW w:w="437" w:type="dxa"/>
            <w:tcBorders>
              <w:top w:val="nil"/>
              <w:left w:val="nil"/>
              <w:bottom w:val="single" w:color="auto" w:sz="4" w:space="0"/>
              <w:right w:val="single" w:color="auto" w:sz="4" w:space="0"/>
            </w:tcBorders>
            <w:shd w:val="clear" w:color="auto" w:fill="auto"/>
            <w:vAlign w:val="center"/>
          </w:tcPr>
          <w:p w14:paraId="2A7D504F">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59FA91E6">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14:paraId="00F7E3FD">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14:paraId="0F7BABA2">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14:paraId="0FDC9F30">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14:paraId="270F677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98A45A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428AD2E0">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3B1DD2E3">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99ABA33">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2000分/篇</w:t>
            </w:r>
          </w:p>
        </w:tc>
        <w:tc>
          <w:tcPr>
            <w:tcW w:w="437" w:type="dxa"/>
            <w:tcBorders>
              <w:top w:val="nil"/>
              <w:left w:val="nil"/>
              <w:bottom w:val="single" w:color="auto" w:sz="4" w:space="0"/>
              <w:right w:val="single" w:color="auto" w:sz="4" w:space="0"/>
            </w:tcBorders>
            <w:shd w:val="clear" w:color="auto" w:fill="auto"/>
            <w:noWrap/>
            <w:vAlign w:val="center"/>
          </w:tcPr>
          <w:p w14:paraId="30652AF8">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30C7DEB8">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44EB34E2">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8330C7A">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EFB747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14:paraId="6962AA0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D848DFC">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28</w:t>
            </w:r>
          </w:p>
        </w:tc>
        <w:tc>
          <w:tcPr>
            <w:tcW w:w="896" w:type="dxa"/>
            <w:vMerge w:val="continue"/>
            <w:tcBorders>
              <w:top w:val="nil"/>
              <w:left w:val="single" w:color="auto" w:sz="4" w:space="0"/>
              <w:bottom w:val="single" w:color="auto" w:sz="4" w:space="0"/>
              <w:right w:val="single" w:color="auto" w:sz="4" w:space="0"/>
            </w:tcBorders>
            <w:vAlign w:val="center"/>
          </w:tcPr>
          <w:p w14:paraId="652A9482">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38DB5DF6">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3E66606">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500分/篇</w:t>
            </w:r>
          </w:p>
        </w:tc>
        <w:tc>
          <w:tcPr>
            <w:tcW w:w="437" w:type="dxa"/>
            <w:tcBorders>
              <w:top w:val="nil"/>
              <w:left w:val="nil"/>
              <w:bottom w:val="single" w:color="auto" w:sz="4" w:space="0"/>
              <w:right w:val="single" w:color="auto" w:sz="4" w:space="0"/>
            </w:tcBorders>
            <w:shd w:val="clear" w:color="auto" w:fill="auto"/>
            <w:noWrap/>
            <w:vAlign w:val="center"/>
          </w:tcPr>
          <w:p w14:paraId="43C221DF">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2CA34232">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14:paraId="2B47A005">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06AB4658">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34D70F26">
            <w:pPr>
              <w:widowControl/>
              <w:spacing w:line="320" w:lineRule="exact"/>
              <w:jc w:val="left"/>
              <w:rPr>
                <w:rFonts w:ascii="仿宋_GB2312" w:hAnsi="宋体" w:eastAsia="仿宋_GB2312" w:cs="宋体"/>
                <w:color w:val="auto"/>
                <w:kern w:val="0"/>
                <w:sz w:val="24"/>
                <w:szCs w:val="24"/>
                <w:highlight w:val="none"/>
              </w:rPr>
            </w:pPr>
          </w:p>
        </w:tc>
      </w:tr>
      <w:tr w14:paraId="5353F9C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6D80F9">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29</w:t>
            </w:r>
          </w:p>
        </w:tc>
        <w:tc>
          <w:tcPr>
            <w:tcW w:w="896" w:type="dxa"/>
            <w:vMerge w:val="continue"/>
            <w:tcBorders>
              <w:top w:val="nil"/>
              <w:left w:val="single" w:color="auto" w:sz="4" w:space="0"/>
              <w:bottom w:val="single" w:color="auto" w:sz="4" w:space="0"/>
              <w:right w:val="single" w:color="auto" w:sz="4" w:space="0"/>
            </w:tcBorders>
            <w:vAlign w:val="center"/>
          </w:tcPr>
          <w:p w14:paraId="1BCA9260">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7381E57C">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589210A">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200分/篇</w:t>
            </w:r>
          </w:p>
        </w:tc>
        <w:tc>
          <w:tcPr>
            <w:tcW w:w="437" w:type="dxa"/>
            <w:tcBorders>
              <w:top w:val="nil"/>
              <w:left w:val="nil"/>
              <w:bottom w:val="single" w:color="auto" w:sz="4" w:space="0"/>
              <w:right w:val="single" w:color="auto" w:sz="4" w:space="0"/>
            </w:tcBorders>
            <w:shd w:val="clear" w:color="auto" w:fill="auto"/>
            <w:noWrap/>
            <w:vAlign w:val="center"/>
          </w:tcPr>
          <w:p w14:paraId="3E7ADEFA">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69CA6CF5">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14:paraId="6EADE9BE">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33831F81">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121E8969">
            <w:pPr>
              <w:widowControl/>
              <w:spacing w:line="320" w:lineRule="exact"/>
              <w:jc w:val="left"/>
              <w:rPr>
                <w:rFonts w:ascii="仿宋_GB2312" w:hAnsi="宋体" w:eastAsia="仿宋_GB2312" w:cs="宋体"/>
                <w:color w:val="auto"/>
                <w:kern w:val="0"/>
                <w:sz w:val="24"/>
                <w:szCs w:val="24"/>
                <w:highlight w:val="none"/>
              </w:rPr>
            </w:pPr>
          </w:p>
        </w:tc>
      </w:tr>
      <w:tr w14:paraId="02358B3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486BD3D">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30</w:t>
            </w:r>
          </w:p>
        </w:tc>
        <w:tc>
          <w:tcPr>
            <w:tcW w:w="896" w:type="dxa"/>
            <w:vMerge w:val="continue"/>
            <w:tcBorders>
              <w:top w:val="nil"/>
              <w:left w:val="single" w:color="auto" w:sz="4" w:space="0"/>
              <w:bottom w:val="single" w:color="auto" w:sz="4" w:space="0"/>
              <w:right w:val="single" w:color="auto" w:sz="4" w:space="0"/>
            </w:tcBorders>
            <w:vAlign w:val="center"/>
          </w:tcPr>
          <w:p w14:paraId="00392876">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14:paraId="444E4E47">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5D94951">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100分/篇</w:t>
            </w:r>
          </w:p>
        </w:tc>
        <w:tc>
          <w:tcPr>
            <w:tcW w:w="437" w:type="dxa"/>
            <w:tcBorders>
              <w:top w:val="nil"/>
              <w:left w:val="nil"/>
              <w:bottom w:val="single" w:color="auto" w:sz="4" w:space="0"/>
              <w:right w:val="single" w:color="auto" w:sz="4" w:space="0"/>
            </w:tcBorders>
            <w:shd w:val="clear" w:color="auto" w:fill="auto"/>
            <w:noWrap/>
            <w:vAlign w:val="center"/>
          </w:tcPr>
          <w:p w14:paraId="662F8AF1">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14:paraId="7F0096C6">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14:paraId="3DCA61BA">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14:paraId="23AC32EA">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14:paraId="304FE7BE">
            <w:pPr>
              <w:widowControl/>
              <w:spacing w:line="320" w:lineRule="exact"/>
              <w:jc w:val="left"/>
              <w:rPr>
                <w:rFonts w:ascii="仿宋_GB2312" w:hAnsi="宋体" w:eastAsia="仿宋_GB2312" w:cs="宋体"/>
                <w:color w:val="auto"/>
                <w:kern w:val="0"/>
                <w:sz w:val="24"/>
                <w:szCs w:val="24"/>
                <w:highlight w:val="none"/>
              </w:rPr>
            </w:pPr>
          </w:p>
        </w:tc>
      </w:tr>
      <w:tr w14:paraId="656632D4">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38859AC">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4C96E8EC">
            <w:pPr>
              <w:widowControl/>
              <w:spacing w:line="320" w:lineRule="exact"/>
              <w:jc w:val="left"/>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1070</w:t>
            </w:r>
          </w:p>
        </w:tc>
        <w:tc>
          <w:tcPr>
            <w:tcW w:w="725" w:type="dxa"/>
            <w:tcBorders>
              <w:top w:val="nil"/>
              <w:left w:val="nil"/>
              <w:bottom w:val="single" w:color="auto" w:sz="4" w:space="0"/>
              <w:right w:val="single" w:color="auto" w:sz="4" w:space="0"/>
            </w:tcBorders>
            <w:shd w:val="clear" w:color="auto" w:fill="auto"/>
            <w:noWrap/>
            <w:vAlign w:val="center"/>
          </w:tcPr>
          <w:p w14:paraId="61CB5D81">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14:paraId="592420A0">
            <w:pPr>
              <w:widowControl/>
              <w:spacing w:line="320" w:lineRule="exact"/>
              <w:jc w:val="left"/>
              <w:rPr>
                <w:rFonts w:ascii="仿宋_GB2312" w:hAnsi="宋体" w:eastAsia="仿宋_GB2312" w:cs="宋体"/>
                <w:color w:val="auto"/>
                <w:kern w:val="0"/>
                <w:sz w:val="24"/>
                <w:szCs w:val="24"/>
                <w:highlight w:val="none"/>
              </w:rPr>
            </w:pPr>
          </w:p>
        </w:tc>
      </w:tr>
      <w:tr w14:paraId="79855DE1">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0A50834">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40850BD6">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7D6FE63E">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14:paraId="45A11131">
            <w:pPr>
              <w:widowControl/>
              <w:spacing w:line="320" w:lineRule="exact"/>
              <w:jc w:val="left"/>
              <w:rPr>
                <w:rFonts w:ascii="仿宋_GB2312" w:hAnsi="宋体" w:eastAsia="仿宋_GB2312" w:cs="宋体"/>
                <w:color w:val="auto"/>
                <w:kern w:val="0"/>
                <w:sz w:val="24"/>
                <w:szCs w:val="24"/>
                <w:highlight w:val="none"/>
              </w:rPr>
            </w:pPr>
          </w:p>
        </w:tc>
      </w:tr>
      <w:tr w14:paraId="1827CC0B">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7E2474A8">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02EDC14E">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00CC4C4C">
            <w:pPr>
              <w:widowControl/>
              <w:spacing w:line="320" w:lineRule="exact"/>
              <w:jc w:val="left"/>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1270</w:t>
            </w:r>
          </w:p>
        </w:tc>
        <w:tc>
          <w:tcPr>
            <w:tcW w:w="725" w:type="dxa"/>
            <w:tcBorders>
              <w:top w:val="nil"/>
              <w:left w:val="nil"/>
              <w:bottom w:val="single" w:color="auto" w:sz="4" w:space="0"/>
              <w:right w:val="single" w:color="auto" w:sz="4" w:space="0"/>
            </w:tcBorders>
            <w:shd w:val="clear" w:color="auto" w:fill="auto"/>
            <w:noWrap/>
            <w:vAlign w:val="center"/>
          </w:tcPr>
          <w:p w14:paraId="23125A01">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14:paraId="2DB6BF90">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bl>
    <w:p w14:paraId="160F3DC2">
      <w:pPr>
        <w:spacing w:line="360"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459BFEB0">
      <w:pPr>
        <w:spacing w:line="360" w:lineRule="exact"/>
        <w:ind w:firstLine="840" w:firstLineChars="35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2.当【课堂教学+教学研究+教学成果三项分值】超过【初始教学总分】的50%时，需将此三项的小计分值按【初始教学总分】的50%计入个人【最后教学总分】（只折算一次）。</w:t>
      </w:r>
    </w:p>
    <w:p w14:paraId="1D2AF65E">
      <w:pPr>
        <w:spacing w:line="360" w:lineRule="exact"/>
        <w:rPr>
          <w:rFonts w:ascii="宋体" w:hAnsi="宋体" w:eastAsia="宋体" w:cs="宋体"/>
          <w:color w:val="auto"/>
          <w:kern w:val="0"/>
          <w:sz w:val="24"/>
          <w:szCs w:val="24"/>
          <w:highlight w:val="none"/>
        </w:rPr>
      </w:pPr>
    </w:p>
    <w:p w14:paraId="0ED3D7EE">
      <w:pPr>
        <w:spacing w:line="360" w:lineRule="exact"/>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14:paraId="0363E79D">
      <w:pPr>
        <w:rPr>
          <w:color w:val="auto"/>
          <w:highlight w:val="none"/>
        </w:rPr>
      </w:pPr>
    </w:p>
    <w:p w14:paraId="7D75A96C">
      <w:pPr>
        <w:widowControl/>
        <w:jc w:val="left"/>
        <w:rPr>
          <w:color w:val="auto"/>
          <w:highlight w:val="none"/>
        </w:rPr>
      </w:pPr>
      <w:r>
        <w:rPr>
          <w:color w:val="auto"/>
          <w:highlight w:val="none"/>
        </w:rPr>
        <w:br w:type="page"/>
      </w:r>
    </w:p>
    <w:p w14:paraId="795B352C">
      <w:pPr>
        <w:jc w:val="center"/>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813B7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36A2901">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一、教学成果奖</w:t>
            </w:r>
          </w:p>
        </w:tc>
      </w:tr>
      <w:tr w14:paraId="64F086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3D9C61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14:paraId="5DD8CD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获奖教学成果名称</w:t>
            </w:r>
          </w:p>
        </w:tc>
        <w:tc>
          <w:tcPr>
            <w:tcW w:w="708" w:type="dxa"/>
            <w:vAlign w:val="center"/>
          </w:tcPr>
          <w:p w14:paraId="762524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7A5125B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709" w:type="dxa"/>
            <w:vAlign w:val="center"/>
          </w:tcPr>
          <w:p w14:paraId="418DA1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1754634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8" w:type="dxa"/>
            <w:vAlign w:val="center"/>
          </w:tcPr>
          <w:p w14:paraId="750F82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72A2245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7" w:type="dxa"/>
            <w:tcBorders>
              <w:right w:val="single" w:color="auto" w:sz="4" w:space="0"/>
            </w:tcBorders>
            <w:vAlign w:val="center"/>
          </w:tcPr>
          <w:p w14:paraId="2D7EB7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094799E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14:paraId="40E2F7E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019FEF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3EC2BC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1ABE3E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60A018DA">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p w14:paraId="25F1EFB7">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3119" w:type="dxa"/>
          </w:tcPr>
          <w:p w14:paraId="6F9D85D7">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708" w:type="dxa"/>
          </w:tcPr>
          <w:p w14:paraId="58F5FC8F">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709" w:type="dxa"/>
          </w:tcPr>
          <w:p w14:paraId="7D26B2E1">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418" w:type="dxa"/>
          </w:tcPr>
          <w:p w14:paraId="53E8F821">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417" w:type="dxa"/>
            <w:tcBorders>
              <w:right w:val="single" w:color="auto" w:sz="4" w:space="0"/>
            </w:tcBorders>
          </w:tcPr>
          <w:p w14:paraId="177A459A">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1134" w:type="dxa"/>
            <w:tcBorders>
              <w:right w:val="single" w:color="auto" w:sz="4" w:space="0"/>
            </w:tcBorders>
          </w:tcPr>
          <w:p w14:paraId="265AB45B">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c>
          <w:tcPr>
            <w:tcW w:w="532" w:type="dxa"/>
            <w:tcBorders>
              <w:left w:val="single" w:color="auto" w:sz="4" w:space="0"/>
            </w:tcBorders>
          </w:tcPr>
          <w:p w14:paraId="71BD0AE7">
            <w:pPr>
              <w:keepNext w:val="0"/>
              <w:keepLines w:val="0"/>
              <w:pageBreakBefore w:val="0"/>
              <w:widowControl w:val="0"/>
              <w:kinsoku/>
              <w:wordWrap/>
              <w:overflowPunct/>
              <w:topLinePunct w:val="0"/>
              <w:autoSpaceDE/>
              <w:autoSpaceDN/>
              <w:bidi w:val="0"/>
              <w:adjustRightInd/>
              <w:snapToGrid/>
              <w:spacing w:line="280" w:lineRule="exact"/>
              <w:textAlignment w:val="auto"/>
              <w:rPr>
                <w:rFonts w:cs="宋体" w:asciiTheme="minorEastAsia" w:hAnsiTheme="minorEastAsia"/>
                <w:color w:val="auto"/>
                <w:kern w:val="0"/>
                <w:szCs w:val="21"/>
                <w:highlight w:val="none"/>
              </w:rPr>
            </w:pPr>
          </w:p>
        </w:tc>
      </w:tr>
    </w:tbl>
    <w:p w14:paraId="605097F5">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10E930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860F450">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二、一流课程奖</w:t>
            </w:r>
          </w:p>
        </w:tc>
      </w:tr>
      <w:tr w14:paraId="5BAA41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4805FA9">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111" w:type="dxa"/>
            <w:vAlign w:val="center"/>
          </w:tcPr>
          <w:p w14:paraId="54B7CBD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获奖课程名称</w:t>
            </w:r>
          </w:p>
        </w:tc>
        <w:tc>
          <w:tcPr>
            <w:tcW w:w="709" w:type="dxa"/>
            <w:vAlign w:val="center"/>
          </w:tcPr>
          <w:p w14:paraId="421547B1">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7629A57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417" w:type="dxa"/>
            <w:vAlign w:val="center"/>
          </w:tcPr>
          <w:p w14:paraId="42987D92">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6750D8F9">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14:paraId="310F3E7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3E15D7C7">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56E562A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3F740C9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6159F05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67CB483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EB2E7B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4588EFFC">
            <w:pPr>
              <w:jc w:val="center"/>
              <w:rPr>
                <w:rFonts w:cs="宋体" w:asciiTheme="minorEastAsia" w:hAnsiTheme="minorEastAsia" w:eastAsiaTheme="minorEastAsia"/>
                <w:kern w:val="0"/>
                <w:sz w:val="21"/>
                <w:szCs w:val="21"/>
                <w:lang w:val="en-US" w:eastAsia="zh-CN" w:bidi="ar-SA"/>
              </w:rPr>
            </w:pPr>
          </w:p>
        </w:tc>
        <w:tc>
          <w:tcPr>
            <w:tcW w:w="4111" w:type="dxa"/>
            <w:vAlign w:val="center"/>
          </w:tcPr>
          <w:p w14:paraId="2E9692C2">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海南省高校精品在线开放课程</w:t>
            </w:r>
          </w:p>
        </w:tc>
        <w:tc>
          <w:tcPr>
            <w:tcW w:w="709" w:type="dxa"/>
            <w:vAlign w:val="center"/>
          </w:tcPr>
          <w:p w14:paraId="7CB0B082">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w:t>
            </w:r>
          </w:p>
        </w:tc>
        <w:tc>
          <w:tcPr>
            <w:tcW w:w="1417" w:type="dxa"/>
            <w:vAlign w:val="center"/>
          </w:tcPr>
          <w:p w14:paraId="30CB4A7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第三</w:t>
            </w:r>
          </w:p>
        </w:tc>
        <w:tc>
          <w:tcPr>
            <w:tcW w:w="1276" w:type="dxa"/>
            <w:tcBorders>
              <w:right w:val="single" w:color="auto" w:sz="4" w:space="0"/>
            </w:tcBorders>
            <w:vAlign w:val="center"/>
          </w:tcPr>
          <w:p w14:paraId="0CB7F72A">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0F9F07BB">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2019年6月</w:t>
            </w:r>
          </w:p>
        </w:tc>
        <w:tc>
          <w:tcPr>
            <w:tcW w:w="532" w:type="dxa"/>
            <w:tcBorders>
              <w:left w:val="single" w:color="auto" w:sz="4" w:space="0"/>
            </w:tcBorders>
            <w:vAlign w:val="center"/>
          </w:tcPr>
          <w:p w14:paraId="25D9B570">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bl>
    <w:p w14:paraId="5D5A2F6A">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471DB4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19756C39">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三、教学名师</w:t>
            </w:r>
          </w:p>
        </w:tc>
      </w:tr>
      <w:tr w14:paraId="3311CC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472209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253" w:type="dxa"/>
            <w:vAlign w:val="center"/>
          </w:tcPr>
          <w:p w14:paraId="7BFCB2AB">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获奖名称</w:t>
            </w:r>
          </w:p>
        </w:tc>
        <w:tc>
          <w:tcPr>
            <w:tcW w:w="850" w:type="dxa"/>
            <w:vAlign w:val="center"/>
          </w:tcPr>
          <w:p w14:paraId="48AA563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27DA87E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2410" w:type="dxa"/>
            <w:tcBorders>
              <w:right w:val="single" w:color="auto" w:sz="4" w:space="0"/>
            </w:tcBorders>
            <w:vAlign w:val="center"/>
          </w:tcPr>
          <w:p w14:paraId="6069C55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5C64E40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78F8FD6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5516FC3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061A96A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249BBB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4" w:hRule="atLeast"/>
        </w:trPr>
        <w:tc>
          <w:tcPr>
            <w:tcW w:w="817" w:type="dxa"/>
            <w:vAlign w:val="center"/>
          </w:tcPr>
          <w:p w14:paraId="059A825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14:paraId="1BA840D8">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4253" w:type="dxa"/>
            <w:vAlign w:val="center"/>
          </w:tcPr>
          <w:p w14:paraId="64FE725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850" w:type="dxa"/>
            <w:vAlign w:val="center"/>
          </w:tcPr>
          <w:p w14:paraId="238C0F4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2410" w:type="dxa"/>
            <w:tcBorders>
              <w:right w:val="single" w:color="auto" w:sz="4" w:space="0"/>
            </w:tcBorders>
            <w:vAlign w:val="center"/>
          </w:tcPr>
          <w:p w14:paraId="0C31086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14:paraId="1A5199F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14:paraId="6F31BE2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14:paraId="4C44B000">
      <w:pPr>
        <w:keepNext w:val="0"/>
        <w:keepLines w:val="0"/>
        <w:pageBreakBefore w:val="0"/>
        <w:widowControl w:val="0"/>
        <w:kinsoku/>
        <w:wordWrap/>
        <w:overflowPunct/>
        <w:topLinePunct w:val="0"/>
        <w:autoSpaceDE/>
        <w:autoSpaceDN/>
        <w:bidi w:val="0"/>
        <w:adjustRightInd/>
        <w:snapToGrid/>
        <w:spacing w:line="260" w:lineRule="exact"/>
        <w:textAlignment w:val="auto"/>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41A7A7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020107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四、教材奖</w:t>
            </w:r>
          </w:p>
        </w:tc>
      </w:tr>
      <w:tr w14:paraId="0C33B1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12A682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14:paraId="5B7FDF9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获奖教材名称</w:t>
            </w:r>
          </w:p>
        </w:tc>
        <w:tc>
          <w:tcPr>
            <w:tcW w:w="1559" w:type="dxa"/>
            <w:vAlign w:val="center"/>
          </w:tcPr>
          <w:p w14:paraId="7F8157B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获奖级别</w:t>
            </w:r>
          </w:p>
        </w:tc>
        <w:tc>
          <w:tcPr>
            <w:tcW w:w="1417" w:type="dxa"/>
            <w:vAlign w:val="center"/>
          </w:tcPr>
          <w:p w14:paraId="73CF72E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684DF12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14:paraId="518C750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7A23F10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560661C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5843FC0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79047BE4">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6CBE42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0" w:hRule="atLeast"/>
        </w:trPr>
        <w:tc>
          <w:tcPr>
            <w:tcW w:w="817" w:type="dxa"/>
            <w:vAlign w:val="center"/>
          </w:tcPr>
          <w:p w14:paraId="751057E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14:paraId="1356854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3119" w:type="dxa"/>
            <w:vAlign w:val="center"/>
          </w:tcPr>
          <w:p w14:paraId="5ABA6DE9">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cs="宋体" w:asciiTheme="minorEastAsia" w:hAnsiTheme="minorEastAsia"/>
                <w:color w:val="auto"/>
                <w:kern w:val="0"/>
                <w:szCs w:val="21"/>
                <w:highlight w:val="none"/>
              </w:rPr>
            </w:pPr>
          </w:p>
        </w:tc>
        <w:tc>
          <w:tcPr>
            <w:tcW w:w="1559" w:type="dxa"/>
            <w:vAlign w:val="center"/>
          </w:tcPr>
          <w:p w14:paraId="62475B7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7" w:type="dxa"/>
            <w:vAlign w:val="center"/>
          </w:tcPr>
          <w:p w14:paraId="24B9CB3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8" w:type="dxa"/>
            <w:tcBorders>
              <w:right w:val="single" w:color="auto" w:sz="4" w:space="0"/>
            </w:tcBorders>
            <w:vAlign w:val="center"/>
          </w:tcPr>
          <w:p w14:paraId="5D09511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14:paraId="1915D92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14:paraId="6E7D941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14:paraId="6CFA577D">
      <w:pPr>
        <w:keepNext w:val="0"/>
        <w:keepLines w:val="0"/>
        <w:pageBreakBefore w:val="0"/>
        <w:widowControl w:val="0"/>
        <w:kinsoku/>
        <w:wordWrap/>
        <w:overflowPunct/>
        <w:topLinePunct w:val="0"/>
        <w:autoSpaceDE/>
        <w:autoSpaceDN/>
        <w:bidi w:val="0"/>
        <w:adjustRightInd/>
        <w:snapToGrid/>
        <w:spacing w:line="260" w:lineRule="exact"/>
        <w:textAlignment w:val="auto"/>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AAF03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6AF882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五、课程教学奖</w:t>
            </w:r>
          </w:p>
        </w:tc>
      </w:tr>
      <w:tr w14:paraId="14A8F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E465DF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14:paraId="6405D19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课程教学获奖名称</w:t>
            </w:r>
          </w:p>
        </w:tc>
        <w:tc>
          <w:tcPr>
            <w:tcW w:w="708" w:type="dxa"/>
            <w:vAlign w:val="center"/>
          </w:tcPr>
          <w:p w14:paraId="41F95F6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79ECB07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14:paraId="5A7DF9D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45B64B0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14:paraId="5CD463E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3521D4B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14:paraId="2662AF1E">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39B3F975">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622158A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5698936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2DD8EC7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766B31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D22782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p w14:paraId="36BE995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3119" w:type="dxa"/>
            <w:vAlign w:val="center"/>
          </w:tcPr>
          <w:p w14:paraId="2E445D2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708" w:type="dxa"/>
            <w:vAlign w:val="center"/>
          </w:tcPr>
          <w:p w14:paraId="35B4194A">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851" w:type="dxa"/>
            <w:vAlign w:val="center"/>
          </w:tcPr>
          <w:p w14:paraId="686A1630">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7" w:type="dxa"/>
            <w:vAlign w:val="center"/>
          </w:tcPr>
          <w:p w14:paraId="4AAA735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1418" w:type="dxa"/>
            <w:tcBorders>
              <w:right w:val="single" w:color="auto" w:sz="4" w:space="0"/>
            </w:tcBorders>
            <w:vAlign w:val="center"/>
          </w:tcPr>
          <w:p w14:paraId="1DF0B536">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992" w:type="dxa"/>
            <w:tcBorders>
              <w:right w:val="single" w:color="auto" w:sz="4" w:space="0"/>
            </w:tcBorders>
            <w:vAlign w:val="center"/>
          </w:tcPr>
          <w:p w14:paraId="4F604DA3">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c>
          <w:tcPr>
            <w:tcW w:w="532" w:type="dxa"/>
            <w:tcBorders>
              <w:left w:val="single" w:color="auto" w:sz="4" w:space="0"/>
            </w:tcBorders>
            <w:vAlign w:val="center"/>
          </w:tcPr>
          <w:p w14:paraId="77CA186F">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cs="宋体" w:asciiTheme="minorEastAsia" w:hAnsiTheme="minorEastAsia"/>
                <w:color w:val="auto"/>
                <w:kern w:val="0"/>
                <w:szCs w:val="21"/>
                <w:highlight w:val="none"/>
              </w:rPr>
            </w:pPr>
          </w:p>
        </w:tc>
      </w:tr>
    </w:tbl>
    <w:p w14:paraId="5B3B1A78">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63CC24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9AEEBB1">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六、教学研究</w:t>
            </w:r>
          </w:p>
        </w:tc>
      </w:tr>
      <w:tr w14:paraId="462567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FDBA4C">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14:paraId="2ED7F43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教学研究成果名称</w:t>
            </w:r>
          </w:p>
        </w:tc>
        <w:tc>
          <w:tcPr>
            <w:tcW w:w="708" w:type="dxa"/>
            <w:vAlign w:val="center"/>
          </w:tcPr>
          <w:p w14:paraId="23BA0EE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227A627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14:paraId="17636F17">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133E3E84">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14:paraId="4211799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6360F1B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14:paraId="62C7754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05F32CB2">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326FB604">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21E4309F">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55614D92">
            <w:pPr>
              <w:widowControl/>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22DACE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0E0DBF2">
            <w:pPr>
              <w:jc w:val="center"/>
              <w:rPr>
                <w:rFonts w:cs="宋体" w:asciiTheme="minorEastAsia" w:hAnsiTheme="minorEastAsia"/>
                <w:color w:val="auto"/>
                <w:kern w:val="0"/>
                <w:szCs w:val="21"/>
                <w:highlight w:val="none"/>
              </w:rPr>
            </w:pPr>
          </w:p>
          <w:p w14:paraId="532B2BDF">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19" w:type="dxa"/>
            <w:vAlign w:val="center"/>
          </w:tcPr>
          <w:p w14:paraId="104AA4A4">
            <w:pPr>
              <w:jc w:val="center"/>
              <w:rPr>
                <w:rFonts w:cs="宋体" w:asciiTheme="minorEastAsia" w:hAnsiTheme="minorEastAsia"/>
                <w:color w:val="auto"/>
                <w:kern w:val="0"/>
                <w:szCs w:val="21"/>
                <w:highlight w:val="none"/>
              </w:rPr>
            </w:pPr>
            <w:r>
              <w:rPr>
                <w:rFonts w:hint="eastAsia" w:cs="宋体" w:asciiTheme="minorEastAsia" w:hAnsiTheme="minorEastAsia"/>
                <w:kern w:val="0"/>
                <w:szCs w:val="21"/>
                <w:lang w:val="en-US" w:eastAsia="zh-CN"/>
              </w:rPr>
              <w:t>“产教结合、校企合作”背景下高校园林专业创新型人才培养模式研究</w:t>
            </w:r>
          </w:p>
        </w:tc>
        <w:tc>
          <w:tcPr>
            <w:tcW w:w="708" w:type="dxa"/>
            <w:vAlign w:val="center"/>
          </w:tcPr>
          <w:p w14:paraId="0D8907AC">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851" w:type="dxa"/>
            <w:vAlign w:val="center"/>
          </w:tcPr>
          <w:p w14:paraId="0F7EDED5">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重点</w:t>
            </w:r>
          </w:p>
        </w:tc>
        <w:tc>
          <w:tcPr>
            <w:tcW w:w="1417" w:type="dxa"/>
            <w:vAlign w:val="center"/>
          </w:tcPr>
          <w:p w14:paraId="07C110B7">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第一</w:t>
            </w:r>
          </w:p>
        </w:tc>
        <w:tc>
          <w:tcPr>
            <w:tcW w:w="1418" w:type="dxa"/>
            <w:tcBorders>
              <w:right w:val="single" w:color="auto" w:sz="4" w:space="0"/>
            </w:tcBorders>
            <w:vAlign w:val="center"/>
          </w:tcPr>
          <w:p w14:paraId="2F277238">
            <w:pPr>
              <w:jc w:val="center"/>
              <w:rPr>
                <w:rFonts w:cs="宋体" w:asciiTheme="minorEastAsia" w:hAnsiTheme="minorEastAsia"/>
                <w:color w:val="auto"/>
                <w:kern w:val="0"/>
                <w:szCs w:val="21"/>
                <w:highlight w:val="none"/>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0A059A28">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2022.1</w:t>
            </w:r>
          </w:p>
        </w:tc>
        <w:tc>
          <w:tcPr>
            <w:tcW w:w="532" w:type="dxa"/>
            <w:tcBorders>
              <w:left w:val="single" w:color="auto" w:sz="4" w:space="0"/>
            </w:tcBorders>
            <w:vAlign w:val="center"/>
          </w:tcPr>
          <w:p w14:paraId="11955574">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r w14:paraId="526C31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843DB9A">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w:t>
            </w:r>
          </w:p>
        </w:tc>
        <w:tc>
          <w:tcPr>
            <w:tcW w:w="3119" w:type="dxa"/>
            <w:vAlign w:val="center"/>
          </w:tcPr>
          <w:p w14:paraId="537C9A1B">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园林专业创新创业训练计划与毕业设计（论文）一体化可行性研究及实践探讨</w:t>
            </w:r>
          </w:p>
        </w:tc>
        <w:tc>
          <w:tcPr>
            <w:tcW w:w="708" w:type="dxa"/>
            <w:vAlign w:val="center"/>
          </w:tcPr>
          <w:p w14:paraId="0A657AA9">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校级</w:t>
            </w:r>
          </w:p>
        </w:tc>
        <w:tc>
          <w:tcPr>
            <w:tcW w:w="851" w:type="dxa"/>
            <w:vAlign w:val="center"/>
          </w:tcPr>
          <w:p w14:paraId="0C906EE8">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一般</w:t>
            </w:r>
          </w:p>
        </w:tc>
        <w:tc>
          <w:tcPr>
            <w:tcW w:w="1417" w:type="dxa"/>
            <w:vAlign w:val="center"/>
          </w:tcPr>
          <w:p w14:paraId="0DD15E2B">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第一</w:t>
            </w:r>
          </w:p>
        </w:tc>
        <w:tc>
          <w:tcPr>
            <w:tcW w:w="1418" w:type="dxa"/>
            <w:tcBorders>
              <w:right w:val="single" w:color="auto" w:sz="4" w:space="0"/>
            </w:tcBorders>
            <w:vAlign w:val="center"/>
          </w:tcPr>
          <w:p w14:paraId="138B452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海南师范大学</w:t>
            </w:r>
          </w:p>
        </w:tc>
        <w:tc>
          <w:tcPr>
            <w:tcW w:w="992" w:type="dxa"/>
            <w:tcBorders>
              <w:right w:val="single" w:color="auto" w:sz="4" w:space="0"/>
            </w:tcBorders>
            <w:vAlign w:val="center"/>
          </w:tcPr>
          <w:p w14:paraId="6570F482">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2018.3</w:t>
            </w:r>
          </w:p>
        </w:tc>
        <w:tc>
          <w:tcPr>
            <w:tcW w:w="532" w:type="dxa"/>
            <w:tcBorders>
              <w:left w:val="single" w:color="auto" w:sz="4" w:space="0"/>
            </w:tcBorders>
            <w:vAlign w:val="center"/>
          </w:tcPr>
          <w:p w14:paraId="75A7D9A2">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bl>
    <w:p w14:paraId="2710969A">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D4E45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14EDB370">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七、教学作品奖</w:t>
            </w:r>
          </w:p>
        </w:tc>
      </w:tr>
      <w:tr w14:paraId="19EE6A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32896B">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14:paraId="27A4C29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获奖作品名称</w:t>
            </w:r>
          </w:p>
        </w:tc>
        <w:tc>
          <w:tcPr>
            <w:tcW w:w="708" w:type="dxa"/>
            <w:vAlign w:val="center"/>
          </w:tcPr>
          <w:p w14:paraId="2E4F2341">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3187F8C8">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14:paraId="30F6A1FF">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500A6EF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14:paraId="1E8AEC85">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29B634D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14:paraId="04C6D379">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214082A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14:paraId="58FA9B71">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182545B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386D82EC">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121DB3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E709C9B">
            <w:pPr>
              <w:jc w:val="center"/>
              <w:rPr>
                <w:rFonts w:cs="宋体" w:asciiTheme="minorEastAsia" w:hAnsiTheme="minorEastAsia"/>
                <w:color w:val="auto"/>
                <w:kern w:val="0"/>
                <w:szCs w:val="21"/>
                <w:highlight w:val="none"/>
              </w:rPr>
            </w:pPr>
          </w:p>
          <w:p w14:paraId="03C52CC0">
            <w:pPr>
              <w:jc w:val="center"/>
              <w:rPr>
                <w:rFonts w:cs="宋体" w:asciiTheme="minorEastAsia" w:hAnsiTheme="minorEastAsia"/>
                <w:color w:val="auto"/>
                <w:kern w:val="0"/>
                <w:szCs w:val="21"/>
                <w:highlight w:val="none"/>
              </w:rPr>
            </w:pPr>
          </w:p>
        </w:tc>
        <w:tc>
          <w:tcPr>
            <w:tcW w:w="3119" w:type="dxa"/>
            <w:vAlign w:val="center"/>
          </w:tcPr>
          <w:p w14:paraId="27CAFF01">
            <w:pPr>
              <w:jc w:val="center"/>
              <w:rPr>
                <w:rFonts w:cs="宋体" w:asciiTheme="minorEastAsia" w:hAnsiTheme="minorEastAsia"/>
                <w:color w:val="auto"/>
                <w:kern w:val="0"/>
                <w:szCs w:val="21"/>
                <w:highlight w:val="none"/>
              </w:rPr>
            </w:pPr>
          </w:p>
        </w:tc>
        <w:tc>
          <w:tcPr>
            <w:tcW w:w="708" w:type="dxa"/>
            <w:vAlign w:val="center"/>
          </w:tcPr>
          <w:p w14:paraId="3B8C3B74">
            <w:pPr>
              <w:jc w:val="center"/>
              <w:rPr>
                <w:rFonts w:cs="宋体" w:asciiTheme="minorEastAsia" w:hAnsiTheme="minorEastAsia"/>
                <w:color w:val="auto"/>
                <w:kern w:val="0"/>
                <w:szCs w:val="21"/>
                <w:highlight w:val="none"/>
              </w:rPr>
            </w:pPr>
          </w:p>
        </w:tc>
        <w:tc>
          <w:tcPr>
            <w:tcW w:w="851" w:type="dxa"/>
            <w:vAlign w:val="center"/>
          </w:tcPr>
          <w:p w14:paraId="0D041609">
            <w:pPr>
              <w:jc w:val="center"/>
              <w:rPr>
                <w:rFonts w:cs="宋体" w:asciiTheme="minorEastAsia" w:hAnsiTheme="minorEastAsia"/>
                <w:color w:val="auto"/>
                <w:kern w:val="0"/>
                <w:szCs w:val="21"/>
                <w:highlight w:val="none"/>
              </w:rPr>
            </w:pPr>
          </w:p>
        </w:tc>
        <w:tc>
          <w:tcPr>
            <w:tcW w:w="1417" w:type="dxa"/>
            <w:vAlign w:val="center"/>
          </w:tcPr>
          <w:p w14:paraId="2DC95B85">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14:paraId="56E3FD87">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14:paraId="329C5441">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14:paraId="772814CF">
            <w:pPr>
              <w:jc w:val="center"/>
              <w:rPr>
                <w:rFonts w:cs="宋体" w:asciiTheme="minorEastAsia" w:hAnsiTheme="minorEastAsia"/>
                <w:color w:val="auto"/>
                <w:kern w:val="0"/>
                <w:szCs w:val="21"/>
                <w:highlight w:val="none"/>
              </w:rPr>
            </w:pPr>
          </w:p>
        </w:tc>
      </w:tr>
    </w:tbl>
    <w:p w14:paraId="13F79EAC">
      <w:pPr>
        <w:rPr>
          <w:rFonts w:cs="宋体" w:asciiTheme="minorEastAsia" w:hAnsiTheme="minorEastAsia"/>
          <w:color w:val="auto"/>
          <w:kern w:val="0"/>
          <w:szCs w:val="21"/>
          <w:highlight w:val="none"/>
        </w:rPr>
      </w:pPr>
    </w:p>
    <w:p w14:paraId="15B5E17F">
      <w:pPr>
        <w:widowControl/>
        <w:jc w:val="left"/>
        <w:rPr>
          <w:rFonts w:cs="宋体" w:asciiTheme="minorEastAsia" w:hAnsiTheme="minorEastAsia"/>
          <w:color w:val="auto"/>
          <w:kern w:val="0"/>
          <w:szCs w:val="21"/>
          <w:highlight w:val="none"/>
        </w:rPr>
      </w:pPr>
      <w:r>
        <w:rPr>
          <w:rFonts w:cs="宋体" w:asciiTheme="minorEastAsia" w:hAnsiTheme="minorEastAsia"/>
          <w:color w:val="auto"/>
          <w:kern w:val="0"/>
          <w:szCs w:val="21"/>
          <w:highlight w:val="none"/>
        </w:rPr>
        <w:br w:type="page"/>
      </w:r>
    </w:p>
    <w:p w14:paraId="2ABC117A">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794C32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1770160C">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八、教学指导奖</w:t>
            </w:r>
          </w:p>
        </w:tc>
      </w:tr>
      <w:tr w14:paraId="324CBD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BE2063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78" w:type="dxa"/>
            <w:vAlign w:val="center"/>
          </w:tcPr>
          <w:p w14:paraId="32EF9E6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指导获奖名称</w:t>
            </w:r>
          </w:p>
        </w:tc>
        <w:tc>
          <w:tcPr>
            <w:tcW w:w="704" w:type="dxa"/>
            <w:vAlign w:val="center"/>
          </w:tcPr>
          <w:p w14:paraId="405E50E8">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07312A89">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45" w:type="dxa"/>
            <w:vAlign w:val="center"/>
          </w:tcPr>
          <w:p w14:paraId="34DC15F8">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4875DED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759" w:type="dxa"/>
            <w:vAlign w:val="center"/>
          </w:tcPr>
          <w:p w14:paraId="689574E5">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14:paraId="4F486AE1">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14:paraId="4F561DF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1A312A0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14:paraId="6AE06EE8">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7DD1861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1A8B280B">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65B294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22F96DC">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w:t>
            </w:r>
          </w:p>
        </w:tc>
        <w:tc>
          <w:tcPr>
            <w:tcW w:w="3078" w:type="dxa"/>
            <w:vAlign w:val="center"/>
          </w:tcPr>
          <w:p w14:paraId="5A7BE83B">
            <w:pPr>
              <w:jc w:val="left"/>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第四届中国“互联网+” 大学生创新创业大赛海南赛区</w:t>
            </w:r>
            <w:r>
              <w:rPr>
                <w:rFonts w:hint="eastAsia" w:ascii="宋体" w:hAnsi="宋体" w:eastAsia="宋体" w:cs="宋体"/>
                <w:b w:val="0"/>
                <w:i w:val="0"/>
                <w:color w:val="000000"/>
                <w:kern w:val="0"/>
                <w:sz w:val="22"/>
                <w:szCs w:val="22"/>
                <w:lang w:val="en-US" w:eastAsia="zh-CN" w:bidi="ar"/>
              </w:rPr>
              <w:t>:</w:t>
            </w:r>
            <w:r>
              <w:rPr>
                <w:rFonts w:hint="eastAsia"/>
              </w:rPr>
              <w:t>海南红林绿洲苗木有限公司</w:t>
            </w:r>
          </w:p>
        </w:tc>
        <w:tc>
          <w:tcPr>
            <w:tcW w:w="704" w:type="dxa"/>
            <w:vAlign w:val="center"/>
          </w:tcPr>
          <w:p w14:paraId="3680D5AB">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14:paraId="69D5007A">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14:paraId="20D8CA65">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234CB74F">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4BFF8A72">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2018年10月</w:t>
            </w:r>
          </w:p>
        </w:tc>
        <w:tc>
          <w:tcPr>
            <w:tcW w:w="532" w:type="dxa"/>
            <w:tcBorders>
              <w:left w:val="single" w:color="auto" w:sz="4" w:space="0"/>
            </w:tcBorders>
            <w:vAlign w:val="center"/>
          </w:tcPr>
          <w:p w14:paraId="7833444B">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14:paraId="452AA6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EF10B18">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w:t>
            </w:r>
          </w:p>
        </w:tc>
        <w:tc>
          <w:tcPr>
            <w:tcW w:w="3078" w:type="dxa"/>
            <w:vAlign w:val="center"/>
          </w:tcPr>
          <w:p w14:paraId="372A0F44">
            <w:pPr>
              <w:jc w:val="left"/>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2018“ 创青春”海南省大学生创业大赛</w:t>
            </w:r>
            <w:r>
              <w:rPr>
                <w:rFonts w:hint="eastAsia" w:ascii="宋体" w:hAnsi="宋体" w:eastAsia="宋体" w:cs="宋体"/>
                <w:b w:val="0"/>
                <w:i w:val="0"/>
                <w:color w:val="000000"/>
                <w:kern w:val="0"/>
                <w:sz w:val="22"/>
                <w:szCs w:val="22"/>
                <w:lang w:val="en-US" w:eastAsia="zh-CN" w:bidi="ar"/>
              </w:rPr>
              <w:t>:</w:t>
            </w:r>
            <w:r>
              <w:rPr>
                <w:rFonts w:hint="eastAsia"/>
              </w:rPr>
              <w:t>海南红林绿洲苗木有限公司</w:t>
            </w:r>
          </w:p>
        </w:tc>
        <w:tc>
          <w:tcPr>
            <w:tcW w:w="704" w:type="dxa"/>
            <w:vAlign w:val="center"/>
          </w:tcPr>
          <w:p w14:paraId="369BC639">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14:paraId="12F61B16">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14:paraId="607C4F13">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068EF363">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11BCB99C">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2018年9月</w:t>
            </w:r>
          </w:p>
        </w:tc>
        <w:tc>
          <w:tcPr>
            <w:tcW w:w="532" w:type="dxa"/>
            <w:tcBorders>
              <w:left w:val="single" w:color="auto" w:sz="4" w:space="0"/>
            </w:tcBorders>
            <w:vAlign w:val="center"/>
          </w:tcPr>
          <w:p w14:paraId="584B1B69">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14:paraId="705211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A904FB3">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4</w:t>
            </w:r>
          </w:p>
        </w:tc>
        <w:tc>
          <w:tcPr>
            <w:tcW w:w="3078" w:type="dxa"/>
            <w:vAlign w:val="center"/>
          </w:tcPr>
          <w:p w14:paraId="613CCAF1">
            <w:pPr>
              <w:jc w:val="left"/>
              <w:rPr>
                <w:rFonts w:ascii="宋体" w:hAnsi="宋体" w:eastAsia="宋体" w:cs="宋体"/>
                <w:b w:val="0"/>
                <w:i w:val="0"/>
                <w:color w:val="000000"/>
                <w:kern w:val="0"/>
                <w:sz w:val="22"/>
                <w:szCs w:val="22"/>
                <w:lang w:val="en-US" w:eastAsia="zh-CN" w:bidi="ar"/>
              </w:rPr>
            </w:pPr>
            <w:r>
              <w:rPr>
                <w:rFonts w:hint="eastAsia"/>
                <w:lang w:val="en-US" w:eastAsia="zh-CN"/>
              </w:rPr>
              <w:t>第七届中国“互联网+”大学生创新创业大赛：“红树渴了”—濒危红树植物潮汐模拟虹吸自动育苗技术开拓者</w:t>
            </w:r>
          </w:p>
        </w:tc>
        <w:tc>
          <w:tcPr>
            <w:tcW w:w="704" w:type="dxa"/>
            <w:vAlign w:val="center"/>
          </w:tcPr>
          <w:p w14:paraId="67AFAE5B">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省级指导奖</w:t>
            </w:r>
          </w:p>
        </w:tc>
        <w:tc>
          <w:tcPr>
            <w:tcW w:w="845" w:type="dxa"/>
            <w:vAlign w:val="center"/>
          </w:tcPr>
          <w:p w14:paraId="31F3E05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14:paraId="38F4F90E">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395DFED7">
            <w:pPr>
              <w:jc w:val="both"/>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4F519C14">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2021年8月</w:t>
            </w:r>
          </w:p>
        </w:tc>
        <w:tc>
          <w:tcPr>
            <w:tcW w:w="532" w:type="dxa"/>
            <w:tcBorders>
              <w:left w:val="single" w:color="auto" w:sz="4" w:space="0"/>
            </w:tcBorders>
            <w:vAlign w:val="center"/>
          </w:tcPr>
          <w:p w14:paraId="0FC69819">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w:t>
            </w:r>
          </w:p>
        </w:tc>
      </w:tr>
      <w:tr w14:paraId="46615E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C64BB8F">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5</w:t>
            </w:r>
          </w:p>
        </w:tc>
        <w:tc>
          <w:tcPr>
            <w:tcW w:w="3078" w:type="dxa"/>
            <w:vAlign w:val="center"/>
          </w:tcPr>
          <w:p w14:paraId="3D3396A7">
            <w:pPr>
              <w:jc w:val="left"/>
              <w:rPr>
                <w:rFonts w:hint="default" w:ascii="宋体" w:hAnsi="宋体" w:eastAsia="宋体" w:cs="宋体"/>
                <w:b w:val="0"/>
                <w:i w:val="0"/>
                <w:color w:val="000000"/>
                <w:kern w:val="0"/>
                <w:sz w:val="22"/>
                <w:szCs w:val="22"/>
                <w:lang w:val="en-US" w:eastAsia="zh-CN" w:bidi="ar"/>
              </w:rPr>
            </w:pPr>
            <w:r>
              <w:rPr>
                <w:rFonts w:hint="eastAsia"/>
                <w:lang w:val="en-US" w:eastAsia="zh-CN"/>
              </w:rPr>
              <w:t>第十七届“挑战杯”全国二等奖：濒危红树植物潮汐模拟虹吸自动育苗装置</w:t>
            </w:r>
          </w:p>
        </w:tc>
        <w:tc>
          <w:tcPr>
            <w:tcW w:w="704" w:type="dxa"/>
            <w:vAlign w:val="center"/>
          </w:tcPr>
          <w:p w14:paraId="6646B9E7">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全国A</w:t>
            </w:r>
          </w:p>
        </w:tc>
        <w:tc>
          <w:tcPr>
            <w:tcW w:w="845" w:type="dxa"/>
            <w:vAlign w:val="center"/>
          </w:tcPr>
          <w:p w14:paraId="627D59D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14:paraId="4076A927">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第一完成人</w:t>
            </w:r>
          </w:p>
        </w:tc>
        <w:tc>
          <w:tcPr>
            <w:tcW w:w="1276" w:type="dxa"/>
            <w:tcBorders>
              <w:right w:val="single" w:color="auto" w:sz="4" w:space="0"/>
            </w:tcBorders>
            <w:vAlign w:val="center"/>
          </w:tcPr>
          <w:p w14:paraId="66055886">
            <w:pPr>
              <w:jc w:val="both"/>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中华人民共和国教育部</w:t>
            </w:r>
          </w:p>
        </w:tc>
        <w:tc>
          <w:tcPr>
            <w:tcW w:w="850" w:type="dxa"/>
            <w:tcBorders>
              <w:right w:val="single" w:color="auto" w:sz="4" w:space="0"/>
            </w:tcBorders>
            <w:vAlign w:val="center"/>
          </w:tcPr>
          <w:p w14:paraId="6F7598BA">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2021年12月</w:t>
            </w:r>
          </w:p>
        </w:tc>
        <w:tc>
          <w:tcPr>
            <w:tcW w:w="532" w:type="dxa"/>
            <w:tcBorders>
              <w:left w:val="single" w:color="auto" w:sz="4" w:space="0"/>
            </w:tcBorders>
            <w:vAlign w:val="center"/>
          </w:tcPr>
          <w:p w14:paraId="666B311B">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200</w:t>
            </w:r>
          </w:p>
        </w:tc>
      </w:tr>
      <w:tr w14:paraId="6211DF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610EF2F">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6</w:t>
            </w:r>
          </w:p>
        </w:tc>
        <w:tc>
          <w:tcPr>
            <w:tcW w:w="3078" w:type="dxa"/>
            <w:vAlign w:val="center"/>
          </w:tcPr>
          <w:p w14:paraId="3C5C9C03">
            <w:pPr>
              <w:jc w:val="left"/>
              <w:rPr>
                <w:rFonts w:hint="eastAsia" w:cs="宋体" w:asciiTheme="minorEastAsia" w:hAnsiTheme="minorEastAsia" w:eastAsiaTheme="minorEastAsia"/>
                <w:kern w:val="0"/>
                <w:sz w:val="21"/>
                <w:szCs w:val="21"/>
                <w:lang w:val="en-US" w:eastAsia="zh-CN" w:bidi="ar-SA"/>
              </w:rPr>
            </w:pPr>
            <w:r>
              <w:rPr>
                <w:rFonts w:hint="eastAsia"/>
              </w:rPr>
              <w:t>第三届全国大学生生命科学创新创业大赛</w:t>
            </w:r>
            <w:r>
              <w:rPr>
                <w:rFonts w:hint="eastAsia"/>
                <w:lang w:val="en-US" w:eastAsia="zh-CN"/>
              </w:rPr>
              <w:t>:</w:t>
            </w:r>
            <w:r>
              <w:rPr>
                <w:rFonts w:hint="eastAsia"/>
              </w:rPr>
              <w:t>海南红林绿洲苗木有限公司</w:t>
            </w:r>
          </w:p>
        </w:tc>
        <w:tc>
          <w:tcPr>
            <w:tcW w:w="704" w:type="dxa"/>
            <w:vAlign w:val="center"/>
          </w:tcPr>
          <w:p w14:paraId="524809FA">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400E2D28">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759" w:type="dxa"/>
            <w:vAlign w:val="center"/>
          </w:tcPr>
          <w:p w14:paraId="0DDEBE17">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第二完成人</w:t>
            </w:r>
          </w:p>
        </w:tc>
        <w:tc>
          <w:tcPr>
            <w:tcW w:w="1276" w:type="dxa"/>
            <w:tcBorders>
              <w:right w:val="single" w:color="auto" w:sz="4" w:space="0"/>
            </w:tcBorders>
            <w:vAlign w:val="center"/>
          </w:tcPr>
          <w:p w14:paraId="16D6ACE1">
            <w:pPr>
              <w:jc w:val="both"/>
              <w:rPr>
                <w:rFonts w:hint="eastAsia" w:cs="宋体" w:asciiTheme="minorEastAsia" w:hAnsiTheme="minorEastAsia" w:eastAsiaTheme="minorEastAsia"/>
                <w:kern w:val="0"/>
                <w:sz w:val="21"/>
                <w:szCs w:val="21"/>
                <w:lang w:val="en-US" w:eastAsia="zh-CN" w:bidi="ar-SA"/>
              </w:rPr>
            </w:pPr>
            <w:r>
              <w:rPr>
                <w:rFonts w:hint="eastAsia"/>
              </w:rPr>
              <w:t>高等学校国家级实验教学示范中心联席会</w:t>
            </w:r>
          </w:p>
        </w:tc>
        <w:tc>
          <w:tcPr>
            <w:tcW w:w="850" w:type="dxa"/>
            <w:tcBorders>
              <w:right w:val="single" w:color="auto" w:sz="4" w:space="0"/>
            </w:tcBorders>
            <w:vAlign w:val="center"/>
          </w:tcPr>
          <w:p w14:paraId="1318B7E6">
            <w:pPr>
              <w:jc w:val="center"/>
              <w:rPr>
                <w:rFonts w:hint="eastAsia" w:cs="宋体" w:asciiTheme="minorEastAsia" w:hAnsiTheme="minorEastAsia" w:eastAsiaTheme="minorEastAsia"/>
                <w:kern w:val="0"/>
                <w:sz w:val="21"/>
                <w:szCs w:val="21"/>
                <w:lang w:val="en-US" w:eastAsia="zh-CN" w:bidi="ar-SA"/>
              </w:rPr>
            </w:pPr>
            <w:r>
              <w:rPr>
                <w:rFonts w:hint="eastAsia"/>
              </w:rPr>
              <w:t>2018</w:t>
            </w:r>
            <w:r>
              <w:rPr>
                <w:rFonts w:hint="eastAsia"/>
                <w:lang w:val="en-US" w:eastAsia="zh-CN"/>
              </w:rPr>
              <w:t>年</w:t>
            </w:r>
            <w:r>
              <w:rPr>
                <w:rFonts w:hint="eastAsia"/>
              </w:rPr>
              <w:t>8</w:t>
            </w:r>
            <w:r>
              <w:rPr>
                <w:rFonts w:hint="eastAsia"/>
                <w:lang w:val="en-US" w:eastAsia="zh-CN"/>
              </w:rPr>
              <w:t>月</w:t>
            </w:r>
          </w:p>
        </w:tc>
        <w:tc>
          <w:tcPr>
            <w:tcW w:w="532" w:type="dxa"/>
            <w:tcBorders>
              <w:left w:val="single" w:color="auto" w:sz="4" w:space="0"/>
            </w:tcBorders>
            <w:vAlign w:val="center"/>
          </w:tcPr>
          <w:p w14:paraId="05C006A9">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60</w:t>
            </w:r>
          </w:p>
        </w:tc>
      </w:tr>
      <w:tr w14:paraId="3CEFF3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53D836E">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7</w:t>
            </w:r>
          </w:p>
        </w:tc>
        <w:tc>
          <w:tcPr>
            <w:tcW w:w="3078" w:type="dxa"/>
            <w:vAlign w:val="center"/>
          </w:tcPr>
          <w:p w14:paraId="75EB607F">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2017“园冶杯”大学生国际竞赛：</w:t>
            </w:r>
            <w:r>
              <w:rPr>
                <w:rFonts w:hint="eastAsia"/>
                <w:lang w:val="en-US" w:eastAsia="zh-CN"/>
              </w:rPr>
              <w:t>扎根——海南东寨港红树林自然保护区科普基地景观规划设计</w:t>
            </w:r>
          </w:p>
        </w:tc>
        <w:tc>
          <w:tcPr>
            <w:tcW w:w="704" w:type="dxa"/>
            <w:vAlign w:val="center"/>
          </w:tcPr>
          <w:p w14:paraId="64507844">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0C57B13C">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61F99F89">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294DDF0A">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28342D86">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2017</w:t>
            </w:r>
            <w:r>
              <w:rPr>
                <w:rFonts w:hint="eastAsia" w:cs="宋体" w:asciiTheme="minorEastAsia" w:hAnsiTheme="minorEastAsia"/>
                <w:kern w:val="0"/>
                <w:szCs w:val="21"/>
                <w:lang w:val="en-US" w:eastAsia="zh-CN"/>
              </w:rPr>
              <w:t>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14:paraId="0D3E9177">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14:paraId="4C457F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2793162">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8</w:t>
            </w:r>
          </w:p>
        </w:tc>
        <w:tc>
          <w:tcPr>
            <w:tcW w:w="3078" w:type="dxa"/>
            <w:vAlign w:val="center"/>
          </w:tcPr>
          <w:p w14:paraId="56769AED">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2018“园冶杯”大学生国际竞赛：</w:t>
            </w:r>
            <w:r>
              <w:rPr>
                <w:rFonts w:ascii="宋体" w:hAnsi="宋体" w:eastAsia="宋体" w:cs="宋体"/>
                <w:b w:val="0"/>
                <w:i w:val="0"/>
                <w:color w:val="000000"/>
                <w:kern w:val="0"/>
                <w:sz w:val="22"/>
                <w:szCs w:val="22"/>
                <w:lang w:val="en-US" w:eastAsia="zh-CN" w:bidi="ar"/>
              </w:rPr>
              <w:t>“秘境” —伽椗海居东寨港红树林主题民宿景观规划设计</w:t>
            </w:r>
          </w:p>
        </w:tc>
        <w:tc>
          <w:tcPr>
            <w:tcW w:w="704" w:type="dxa"/>
            <w:vAlign w:val="center"/>
          </w:tcPr>
          <w:p w14:paraId="167CC5DE">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2154A92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3392EEE8">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6610B8C0">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3150623B">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8年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14:paraId="67C3A07C">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14:paraId="0ED46C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D2348E9">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9</w:t>
            </w:r>
          </w:p>
        </w:tc>
        <w:tc>
          <w:tcPr>
            <w:tcW w:w="3078" w:type="dxa"/>
            <w:vAlign w:val="center"/>
          </w:tcPr>
          <w:p w14:paraId="23741B72">
            <w:pPr>
              <w:jc w:val="left"/>
              <w:rPr>
                <w:rFonts w:hint="eastAsia" w:ascii="宋体" w:hAnsi="宋体" w:eastAsia="宋体" w:cs="宋体"/>
                <w:b w:val="0"/>
                <w:i w:val="0"/>
                <w:color w:val="000000"/>
                <w:kern w:val="0"/>
                <w:sz w:val="22"/>
                <w:szCs w:val="22"/>
                <w:lang w:val="en-US" w:eastAsia="zh-CN" w:bidi="ar"/>
              </w:rPr>
            </w:pPr>
            <w:r>
              <w:rPr>
                <w:rFonts w:hint="eastAsia" w:ascii="宋体" w:hAnsi="宋体" w:eastAsia="宋体" w:cs="宋体"/>
                <w:b w:val="0"/>
                <w:i w:val="0"/>
                <w:color w:val="000000"/>
                <w:kern w:val="0"/>
                <w:sz w:val="22"/>
                <w:szCs w:val="22"/>
                <w:lang w:val="en-US" w:eastAsia="zh-CN" w:bidi="ar"/>
              </w:rPr>
              <w:t>2019“园冶杯”大学生国际竞赛：</w:t>
            </w:r>
            <w:r>
              <w:rPr>
                <w:rFonts w:hint="eastAsia"/>
                <w:lang w:val="en-US" w:eastAsia="zh-CN"/>
              </w:rPr>
              <w:t>海口南渡江铁桥抗战历史文物景观再生性设计</w:t>
            </w:r>
          </w:p>
        </w:tc>
        <w:tc>
          <w:tcPr>
            <w:tcW w:w="704" w:type="dxa"/>
            <w:vAlign w:val="center"/>
          </w:tcPr>
          <w:p w14:paraId="6294D82F">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41DCBB75">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42F64CDC">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4264AB39">
            <w:pPr>
              <w:jc w:val="both"/>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18267AA5">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9年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14:paraId="37C9293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14:paraId="78C774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E939E43">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w:t>
            </w:r>
          </w:p>
        </w:tc>
        <w:tc>
          <w:tcPr>
            <w:tcW w:w="3078" w:type="dxa"/>
            <w:vAlign w:val="center"/>
          </w:tcPr>
          <w:p w14:paraId="467E6D07">
            <w:pPr>
              <w:jc w:val="left"/>
              <w:rPr>
                <w:rFonts w:hint="eastAsia" w:cs="宋体" w:asciiTheme="minorEastAsia" w:hAnsiTheme="minorEastAsia" w:eastAsiaTheme="minorEastAsia"/>
                <w:kern w:val="0"/>
                <w:sz w:val="21"/>
                <w:szCs w:val="21"/>
                <w:lang w:val="en-US" w:eastAsia="zh-CN" w:bidi="ar-SA"/>
              </w:rPr>
            </w:pPr>
            <w:r>
              <w:rPr>
                <w:rFonts w:hint="eastAsia" w:ascii="宋体" w:hAnsi="宋体" w:eastAsia="宋体" w:cs="宋体"/>
                <w:b w:val="0"/>
                <w:i w:val="0"/>
                <w:color w:val="000000"/>
                <w:kern w:val="0"/>
                <w:sz w:val="22"/>
                <w:szCs w:val="22"/>
                <w:lang w:val="en-US" w:eastAsia="zh-CN" w:bidi="ar"/>
              </w:rPr>
              <w:t>2019“园冶杯”大学生国际竞赛：</w:t>
            </w:r>
            <w:r>
              <w:rPr>
                <w:rFonts w:hint="eastAsia"/>
                <w:lang w:val="en-US" w:eastAsia="zh-CN"/>
              </w:rPr>
              <w:t>海南儋州千年古盐田遗址景观再生设计</w:t>
            </w:r>
          </w:p>
        </w:tc>
        <w:tc>
          <w:tcPr>
            <w:tcW w:w="704" w:type="dxa"/>
            <w:vAlign w:val="center"/>
          </w:tcPr>
          <w:p w14:paraId="5A0AF6D7">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4B0BF25D">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05100BA0">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044B0F98">
            <w:pPr>
              <w:jc w:val="both"/>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3C845B5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201</w:t>
            </w:r>
            <w:r>
              <w:rPr>
                <w:rFonts w:hint="eastAsia" w:cs="宋体" w:asciiTheme="minorEastAsia" w:hAnsiTheme="minorEastAsia"/>
                <w:kern w:val="0"/>
                <w:szCs w:val="21"/>
                <w:lang w:val="en-US" w:eastAsia="zh-CN"/>
              </w:rPr>
              <w:t>9年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14:paraId="01FF5271">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14:paraId="748A87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E0E1000">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11</w:t>
            </w:r>
          </w:p>
        </w:tc>
        <w:tc>
          <w:tcPr>
            <w:tcW w:w="3078" w:type="dxa"/>
            <w:vAlign w:val="center"/>
          </w:tcPr>
          <w:p w14:paraId="41CAA8DF">
            <w:pPr>
              <w:jc w:val="left"/>
              <w:rPr>
                <w:rFonts w:hint="eastAsia" w:cs="宋体" w:asciiTheme="minorEastAsia" w:hAnsiTheme="minorEastAsia" w:eastAsiaTheme="minorEastAsia"/>
                <w:kern w:val="0"/>
                <w:sz w:val="21"/>
                <w:szCs w:val="21"/>
                <w:lang w:val="en-US" w:eastAsia="zh-CN" w:bidi="ar-SA"/>
              </w:rPr>
            </w:pPr>
            <w:r>
              <w:rPr>
                <w:rFonts w:hint="eastAsia" w:ascii="宋体" w:hAnsi="宋体" w:eastAsia="宋体" w:cs="宋体"/>
                <w:b w:val="0"/>
                <w:i w:val="0"/>
                <w:color w:val="000000"/>
                <w:kern w:val="0"/>
                <w:sz w:val="22"/>
                <w:szCs w:val="22"/>
                <w:lang w:val="en-US" w:eastAsia="zh-CN" w:bidi="ar"/>
              </w:rPr>
              <w:t>2020“园冶杯”大学生国际竞赛：</w:t>
            </w:r>
            <w:r>
              <w:rPr>
                <w:rFonts w:hint="eastAsia"/>
                <w:lang w:val="en-US" w:eastAsia="zh-CN"/>
              </w:rPr>
              <w:t>南海浮生——海口市新埠岛渔民文化景观再生设计</w:t>
            </w:r>
          </w:p>
        </w:tc>
        <w:tc>
          <w:tcPr>
            <w:tcW w:w="704" w:type="dxa"/>
            <w:vAlign w:val="center"/>
          </w:tcPr>
          <w:p w14:paraId="1F733BE8">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3925C914">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27664630">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5739D2A6">
            <w:pPr>
              <w:jc w:val="both"/>
              <w:rPr>
                <w:rFonts w:hint="eastAsia" w:cs="宋体" w:asciiTheme="minorEastAsia" w:hAnsiTheme="minorEastAsia" w:eastAsiaTheme="minorEastAsia"/>
                <w:kern w:val="0"/>
                <w:sz w:val="21"/>
                <w:szCs w:val="21"/>
                <w:lang w:val="en-US" w:eastAsia="zh-CN" w:bidi="ar-SA"/>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5A0A370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20</w:t>
            </w:r>
            <w:r>
              <w:rPr>
                <w:rFonts w:hint="eastAsia" w:cs="宋体" w:asciiTheme="minorEastAsia" w:hAnsiTheme="minorEastAsia"/>
                <w:kern w:val="0"/>
                <w:szCs w:val="21"/>
                <w:lang w:val="en-US" w:eastAsia="zh-CN"/>
              </w:rPr>
              <w:t>21年</w:t>
            </w:r>
            <w:r>
              <w:rPr>
                <w:rFonts w:hint="eastAsia" w:cs="宋体" w:asciiTheme="minorEastAsia" w:hAnsiTheme="minorEastAsia" w:eastAsiaTheme="minorEastAsia"/>
                <w:kern w:val="0"/>
                <w:szCs w:val="21"/>
                <w:lang w:val="en-US" w:eastAsia="zh-CN"/>
              </w:rPr>
              <w:t>12</w:t>
            </w:r>
            <w:r>
              <w:rPr>
                <w:rFonts w:hint="eastAsia" w:cs="宋体" w:asciiTheme="minorEastAsia" w:hAnsiTheme="minorEastAsia"/>
                <w:kern w:val="0"/>
                <w:szCs w:val="21"/>
                <w:lang w:val="en-US" w:eastAsia="zh-CN"/>
              </w:rPr>
              <w:t>月</w:t>
            </w:r>
          </w:p>
        </w:tc>
        <w:tc>
          <w:tcPr>
            <w:tcW w:w="532" w:type="dxa"/>
            <w:tcBorders>
              <w:left w:val="single" w:color="auto" w:sz="4" w:space="0"/>
            </w:tcBorders>
            <w:vAlign w:val="center"/>
          </w:tcPr>
          <w:p w14:paraId="2CE652A9">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100</w:t>
            </w:r>
          </w:p>
        </w:tc>
      </w:tr>
      <w:tr w14:paraId="7D9E96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E5EF436">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12</w:t>
            </w:r>
          </w:p>
        </w:tc>
        <w:tc>
          <w:tcPr>
            <w:tcW w:w="3078" w:type="dxa"/>
            <w:vAlign w:val="center"/>
          </w:tcPr>
          <w:p w14:paraId="781C8F5C">
            <w:pPr>
              <w:jc w:val="center"/>
              <w:rPr>
                <w:rFonts w:cs="宋体" w:asciiTheme="minorEastAsia" w:hAnsiTheme="minorEastAsia"/>
                <w:color w:val="auto"/>
                <w:kern w:val="0"/>
                <w:szCs w:val="21"/>
                <w:highlight w:val="none"/>
              </w:rPr>
            </w:pPr>
            <w:r>
              <w:rPr>
                <w:rFonts w:hint="eastAsia" w:ascii="宋体" w:hAnsi="宋体" w:eastAsia="宋体" w:cs="宋体"/>
                <w:b w:val="0"/>
                <w:i w:val="0"/>
                <w:color w:val="000000"/>
                <w:kern w:val="0"/>
                <w:sz w:val="22"/>
                <w:szCs w:val="22"/>
                <w:lang w:val="en-US" w:eastAsia="zh-CN" w:bidi="ar"/>
              </w:rPr>
              <w:t>2021“园冶杯”大学生国际竞赛：</w:t>
            </w:r>
            <w:r>
              <w:rPr>
                <w:rFonts w:hint="eastAsia"/>
                <w:lang w:val="en-US" w:eastAsia="zh-CN"/>
              </w:rPr>
              <w:t>持景如衡，宏愿灵犀——基于景观公正视角下的5G数字关怀与交互式未来生活示范区景观设计</w:t>
            </w:r>
          </w:p>
        </w:tc>
        <w:tc>
          <w:tcPr>
            <w:tcW w:w="704" w:type="dxa"/>
            <w:vAlign w:val="center"/>
          </w:tcPr>
          <w:p w14:paraId="59535DC6">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031A8D68">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621EFD63">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43EA7696">
            <w:pPr>
              <w:jc w:val="center"/>
              <w:rPr>
                <w:rFonts w:cs="宋体" w:asciiTheme="minorEastAsia" w:hAnsiTheme="minorEastAsia"/>
                <w:color w:val="auto"/>
                <w:kern w:val="0"/>
                <w:szCs w:val="21"/>
                <w:highlight w:val="none"/>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6885B391">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2022年12月</w:t>
            </w:r>
          </w:p>
        </w:tc>
        <w:tc>
          <w:tcPr>
            <w:tcW w:w="532" w:type="dxa"/>
            <w:tcBorders>
              <w:left w:val="single" w:color="auto" w:sz="4" w:space="0"/>
            </w:tcBorders>
            <w:vAlign w:val="center"/>
          </w:tcPr>
          <w:p w14:paraId="34407ED3">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100</w:t>
            </w:r>
          </w:p>
        </w:tc>
      </w:tr>
      <w:tr w14:paraId="1A3ED2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B37C29B">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13</w:t>
            </w:r>
          </w:p>
        </w:tc>
        <w:tc>
          <w:tcPr>
            <w:tcW w:w="3078" w:type="dxa"/>
            <w:vAlign w:val="center"/>
          </w:tcPr>
          <w:p w14:paraId="0AFD55DA">
            <w:pPr>
              <w:jc w:val="center"/>
              <w:rPr>
                <w:rFonts w:cs="宋体" w:asciiTheme="minorEastAsia" w:hAnsiTheme="minorEastAsia"/>
                <w:color w:val="auto"/>
                <w:kern w:val="0"/>
                <w:szCs w:val="21"/>
                <w:highlight w:val="none"/>
              </w:rPr>
            </w:pPr>
            <w:r>
              <w:rPr>
                <w:rFonts w:hint="eastAsia" w:ascii="宋体" w:hAnsi="宋体" w:eastAsia="宋体" w:cs="宋体"/>
                <w:b w:val="0"/>
                <w:i w:val="0"/>
                <w:color w:val="000000"/>
                <w:kern w:val="0"/>
                <w:sz w:val="22"/>
                <w:szCs w:val="22"/>
                <w:lang w:val="en-US" w:eastAsia="zh-CN" w:bidi="ar"/>
              </w:rPr>
              <w:t>2021“园冶杯”大学生国际竞赛：</w:t>
            </w:r>
            <w:r>
              <w:rPr>
                <w:rFonts w:hint="eastAsia"/>
                <w:lang w:val="en-US" w:eastAsia="zh-CN"/>
              </w:rPr>
              <w:t>三亚铁炉港古红树林保护区景观设计</w:t>
            </w:r>
          </w:p>
        </w:tc>
        <w:tc>
          <w:tcPr>
            <w:tcW w:w="704" w:type="dxa"/>
            <w:vAlign w:val="center"/>
          </w:tcPr>
          <w:p w14:paraId="3D28F3F1">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全国</w:t>
            </w:r>
            <w:r>
              <w:rPr>
                <w:rFonts w:hint="eastAsia" w:cs="宋体" w:asciiTheme="minorEastAsia" w:hAnsiTheme="minorEastAsia"/>
                <w:kern w:val="0"/>
                <w:szCs w:val="21"/>
                <w:lang w:val="en-US" w:eastAsia="zh-CN"/>
              </w:rPr>
              <w:t>B</w:t>
            </w:r>
          </w:p>
        </w:tc>
        <w:tc>
          <w:tcPr>
            <w:tcW w:w="845" w:type="dxa"/>
            <w:vAlign w:val="center"/>
          </w:tcPr>
          <w:p w14:paraId="07F301B0">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Cs w:val="21"/>
                <w:lang w:val="en-US" w:eastAsia="zh-CN"/>
              </w:rPr>
              <w:t>一等奖</w:t>
            </w:r>
          </w:p>
        </w:tc>
        <w:tc>
          <w:tcPr>
            <w:tcW w:w="1759" w:type="dxa"/>
            <w:vAlign w:val="center"/>
          </w:tcPr>
          <w:p w14:paraId="6EB9C3D0">
            <w:pPr>
              <w:jc w:val="center"/>
              <w:rPr>
                <w:rFonts w:hint="eastAsia" w:cs="宋体" w:asciiTheme="minorEastAsia" w:hAnsiTheme="minorEastAsia" w:eastAsiaTheme="minorEastAsia"/>
                <w:kern w:val="0"/>
                <w:sz w:val="21"/>
                <w:szCs w:val="21"/>
                <w:lang w:val="en-US" w:eastAsia="zh-CN" w:bidi="ar-SA"/>
              </w:rPr>
            </w:pPr>
            <w:r>
              <w:rPr>
                <w:rFonts w:hint="eastAsia"/>
                <w:lang w:val="en-US" w:eastAsia="zh-CN"/>
              </w:rPr>
              <w:t>第一完成人</w:t>
            </w:r>
          </w:p>
        </w:tc>
        <w:tc>
          <w:tcPr>
            <w:tcW w:w="1276" w:type="dxa"/>
            <w:tcBorders>
              <w:right w:val="single" w:color="auto" w:sz="4" w:space="0"/>
            </w:tcBorders>
            <w:vAlign w:val="center"/>
          </w:tcPr>
          <w:p w14:paraId="653C19DD">
            <w:pPr>
              <w:jc w:val="center"/>
              <w:rPr>
                <w:rFonts w:ascii="宋体" w:hAnsi="宋体" w:eastAsia="宋体" w:cs="宋体"/>
                <w:b w:val="0"/>
                <w:i w:val="0"/>
                <w:color w:val="000000"/>
                <w:kern w:val="0"/>
                <w:sz w:val="22"/>
                <w:szCs w:val="22"/>
                <w:lang w:val="en-US" w:eastAsia="zh-CN" w:bidi="ar"/>
              </w:rPr>
            </w:pPr>
            <w:r>
              <w:rPr>
                <w:rFonts w:ascii="宋体" w:hAnsi="宋体" w:eastAsia="宋体" w:cs="宋体"/>
                <w:b w:val="0"/>
                <w:i w:val="0"/>
                <w:color w:val="000000"/>
                <w:kern w:val="0"/>
                <w:sz w:val="22"/>
                <w:szCs w:val="22"/>
                <w:lang w:val="en-US" w:eastAsia="zh-CN" w:bidi="ar"/>
              </w:rPr>
              <w:t>亚洲园林协会、IFLA、 园冶杯国际竞赛组委会</w:t>
            </w:r>
          </w:p>
        </w:tc>
        <w:tc>
          <w:tcPr>
            <w:tcW w:w="850" w:type="dxa"/>
            <w:tcBorders>
              <w:right w:val="single" w:color="auto" w:sz="4" w:space="0"/>
            </w:tcBorders>
            <w:vAlign w:val="center"/>
          </w:tcPr>
          <w:p w14:paraId="799EF757">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2022年12月</w:t>
            </w:r>
          </w:p>
        </w:tc>
        <w:tc>
          <w:tcPr>
            <w:tcW w:w="532" w:type="dxa"/>
            <w:tcBorders>
              <w:left w:val="single" w:color="auto" w:sz="4" w:space="0"/>
            </w:tcBorders>
            <w:vAlign w:val="center"/>
          </w:tcPr>
          <w:p w14:paraId="488FD694">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100</w:t>
            </w:r>
          </w:p>
        </w:tc>
      </w:tr>
    </w:tbl>
    <w:p w14:paraId="5CDA9643">
      <w:pPr>
        <w:rPr>
          <w:rFonts w:cs="宋体" w:asciiTheme="minorEastAsia" w:hAnsiTheme="minorEastAsia"/>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6331E3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64F47B4">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九、教学案例奖</w:t>
            </w:r>
          </w:p>
        </w:tc>
      </w:tr>
      <w:tr w14:paraId="1DA1F6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33090A9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91" w:type="dxa"/>
            <w:vAlign w:val="center"/>
          </w:tcPr>
          <w:p w14:paraId="5C135619">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获奖案例名称</w:t>
            </w:r>
          </w:p>
        </w:tc>
        <w:tc>
          <w:tcPr>
            <w:tcW w:w="705" w:type="dxa"/>
            <w:vAlign w:val="center"/>
          </w:tcPr>
          <w:p w14:paraId="191AFBF0">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12ABC2C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37" w:type="dxa"/>
            <w:vAlign w:val="center"/>
          </w:tcPr>
          <w:p w14:paraId="693ACB2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14:paraId="3E812C3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843" w:type="dxa"/>
            <w:tcBorders>
              <w:right w:val="single" w:color="auto" w:sz="4" w:space="0"/>
            </w:tcBorders>
            <w:vAlign w:val="center"/>
          </w:tcPr>
          <w:p w14:paraId="209C0700">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54E533F4">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14:paraId="1ABD00FE">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68D34CF6">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268025B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41D389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77BE7664">
            <w:pPr>
              <w:rPr>
                <w:rFonts w:cs="宋体" w:asciiTheme="minorEastAsia" w:hAnsiTheme="minorEastAsia"/>
                <w:color w:val="auto"/>
                <w:kern w:val="0"/>
                <w:szCs w:val="21"/>
                <w:highlight w:val="none"/>
              </w:rPr>
            </w:pPr>
          </w:p>
          <w:p w14:paraId="6737B04F">
            <w:pPr>
              <w:rPr>
                <w:rFonts w:cs="宋体" w:asciiTheme="minorEastAsia" w:hAnsiTheme="minorEastAsia"/>
                <w:color w:val="auto"/>
                <w:kern w:val="0"/>
                <w:szCs w:val="21"/>
                <w:highlight w:val="none"/>
              </w:rPr>
            </w:pPr>
          </w:p>
        </w:tc>
        <w:tc>
          <w:tcPr>
            <w:tcW w:w="3091" w:type="dxa"/>
          </w:tcPr>
          <w:p w14:paraId="559A55CA">
            <w:pPr>
              <w:rPr>
                <w:rFonts w:cs="宋体" w:asciiTheme="minorEastAsia" w:hAnsiTheme="minorEastAsia"/>
                <w:color w:val="auto"/>
                <w:kern w:val="0"/>
                <w:szCs w:val="21"/>
                <w:highlight w:val="none"/>
              </w:rPr>
            </w:pPr>
          </w:p>
        </w:tc>
        <w:tc>
          <w:tcPr>
            <w:tcW w:w="705" w:type="dxa"/>
          </w:tcPr>
          <w:p w14:paraId="3FE66189">
            <w:pPr>
              <w:rPr>
                <w:rFonts w:cs="宋体" w:asciiTheme="minorEastAsia" w:hAnsiTheme="minorEastAsia"/>
                <w:color w:val="auto"/>
                <w:kern w:val="0"/>
                <w:szCs w:val="21"/>
                <w:highlight w:val="none"/>
              </w:rPr>
            </w:pPr>
          </w:p>
        </w:tc>
        <w:tc>
          <w:tcPr>
            <w:tcW w:w="1737" w:type="dxa"/>
          </w:tcPr>
          <w:p w14:paraId="66C5BA24">
            <w:pPr>
              <w:rPr>
                <w:rFonts w:cs="宋体" w:asciiTheme="minorEastAsia" w:hAnsiTheme="minorEastAsia"/>
                <w:color w:val="auto"/>
                <w:kern w:val="0"/>
                <w:szCs w:val="21"/>
                <w:highlight w:val="none"/>
              </w:rPr>
            </w:pPr>
          </w:p>
        </w:tc>
        <w:tc>
          <w:tcPr>
            <w:tcW w:w="1843" w:type="dxa"/>
            <w:tcBorders>
              <w:right w:val="single" w:color="auto" w:sz="4" w:space="0"/>
            </w:tcBorders>
          </w:tcPr>
          <w:p w14:paraId="5AD6F259">
            <w:pPr>
              <w:rPr>
                <w:rFonts w:cs="宋体" w:asciiTheme="minorEastAsia" w:hAnsiTheme="minorEastAsia"/>
                <w:color w:val="auto"/>
                <w:kern w:val="0"/>
                <w:szCs w:val="21"/>
                <w:highlight w:val="none"/>
              </w:rPr>
            </w:pPr>
          </w:p>
        </w:tc>
        <w:tc>
          <w:tcPr>
            <w:tcW w:w="1134" w:type="dxa"/>
            <w:tcBorders>
              <w:right w:val="single" w:color="auto" w:sz="4" w:space="0"/>
            </w:tcBorders>
          </w:tcPr>
          <w:p w14:paraId="3396D332">
            <w:pPr>
              <w:rPr>
                <w:rFonts w:cs="宋体" w:asciiTheme="minorEastAsia" w:hAnsiTheme="minorEastAsia"/>
                <w:color w:val="auto"/>
                <w:kern w:val="0"/>
                <w:szCs w:val="21"/>
                <w:highlight w:val="none"/>
              </w:rPr>
            </w:pPr>
          </w:p>
        </w:tc>
        <w:tc>
          <w:tcPr>
            <w:tcW w:w="532" w:type="dxa"/>
            <w:tcBorders>
              <w:left w:val="single" w:color="auto" w:sz="4" w:space="0"/>
            </w:tcBorders>
          </w:tcPr>
          <w:p w14:paraId="4008B9BB">
            <w:pPr>
              <w:rPr>
                <w:rFonts w:cs="宋体" w:asciiTheme="minorEastAsia" w:hAnsiTheme="minorEastAsia"/>
                <w:color w:val="auto"/>
                <w:kern w:val="0"/>
                <w:szCs w:val="21"/>
                <w:highlight w:val="none"/>
              </w:rPr>
            </w:pPr>
          </w:p>
        </w:tc>
      </w:tr>
    </w:tbl>
    <w:p w14:paraId="1EFE5A8C">
      <w:pPr>
        <w:rPr>
          <w:rFonts w:cs="宋体" w:asciiTheme="minorEastAsia" w:hAnsiTheme="minorEastAsia"/>
          <w:b/>
          <w:color w:val="auto"/>
          <w:kern w:val="0"/>
          <w:szCs w:val="21"/>
          <w:highlight w:val="none"/>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45F998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9773CD6">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十、优秀论文指导奖</w:t>
            </w:r>
          </w:p>
        </w:tc>
      </w:tr>
      <w:tr w14:paraId="1FD516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3DCDA68">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04" w:type="dxa"/>
            <w:vAlign w:val="center"/>
          </w:tcPr>
          <w:p w14:paraId="6756A31A">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指导论文获奖名称</w:t>
            </w:r>
          </w:p>
        </w:tc>
        <w:tc>
          <w:tcPr>
            <w:tcW w:w="866" w:type="dxa"/>
            <w:vAlign w:val="center"/>
          </w:tcPr>
          <w:p w14:paraId="005A85FC">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硕士/博士</w:t>
            </w:r>
          </w:p>
        </w:tc>
        <w:tc>
          <w:tcPr>
            <w:tcW w:w="689" w:type="dxa"/>
            <w:vAlign w:val="center"/>
          </w:tcPr>
          <w:p w14:paraId="5458795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148690FD">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21" w:type="dxa"/>
            <w:vAlign w:val="center"/>
          </w:tcPr>
          <w:p w14:paraId="1B7C8B40">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14:paraId="5551E645">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14:paraId="4959F334">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14:paraId="33F31CFF">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14:paraId="26137B30">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14:paraId="561206EC">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14:paraId="5DE68EF3">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14:paraId="77B08F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558121BE">
            <w:pPr>
              <w:jc w:val="center"/>
              <w:rPr>
                <w:rFonts w:cs="宋体" w:asciiTheme="minorEastAsia" w:hAnsiTheme="minorEastAsia"/>
                <w:color w:val="auto"/>
                <w:kern w:val="0"/>
                <w:szCs w:val="21"/>
                <w:highlight w:val="none"/>
              </w:rPr>
            </w:pPr>
          </w:p>
          <w:p w14:paraId="40C42114">
            <w:pPr>
              <w:jc w:val="center"/>
              <w:rPr>
                <w:rFonts w:cs="宋体" w:asciiTheme="minorEastAsia" w:hAnsiTheme="minorEastAsia"/>
                <w:color w:val="auto"/>
                <w:kern w:val="0"/>
                <w:szCs w:val="21"/>
                <w:highlight w:val="none"/>
              </w:rPr>
            </w:pPr>
          </w:p>
        </w:tc>
        <w:tc>
          <w:tcPr>
            <w:tcW w:w="3104" w:type="dxa"/>
            <w:vAlign w:val="center"/>
          </w:tcPr>
          <w:p w14:paraId="2896CCB6">
            <w:pPr>
              <w:jc w:val="center"/>
              <w:rPr>
                <w:rFonts w:cs="宋体" w:asciiTheme="minorEastAsia" w:hAnsiTheme="minorEastAsia"/>
                <w:color w:val="auto"/>
                <w:kern w:val="0"/>
                <w:szCs w:val="21"/>
                <w:highlight w:val="none"/>
              </w:rPr>
            </w:pPr>
          </w:p>
        </w:tc>
        <w:tc>
          <w:tcPr>
            <w:tcW w:w="866" w:type="dxa"/>
            <w:vAlign w:val="center"/>
          </w:tcPr>
          <w:p w14:paraId="5CE37B09">
            <w:pPr>
              <w:jc w:val="center"/>
              <w:rPr>
                <w:rFonts w:cs="宋体" w:asciiTheme="minorEastAsia" w:hAnsiTheme="minorEastAsia"/>
                <w:color w:val="auto"/>
                <w:kern w:val="0"/>
                <w:szCs w:val="21"/>
                <w:highlight w:val="none"/>
              </w:rPr>
            </w:pPr>
          </w:p>
        </w:tc>
        <w:tc>
          <w:tcPr>
            <w:tcW w:w="689" w:type="dxa"/>
            <w:vAlign w:val="center"/>
          </w:tcPr>
          <w:p w14:paraId="1FC27FBE">
            <w:pPr>
              <w:jc w:val="center"/>
              <w:rPr>
                <w:rFonts w:cs="宋体" w:asciiTheme="minorEastAsia" w:hAnsiTheme="minorEastAsia"/>
                <w:color w:val="auto"/>
                <w:kern w:val="0"/>
                <w:szCs w:val="21"/>
                <w:highlight w:val="none"/>
              </w:rPr>
            </w:pPr>
          </w:p>
        </w:tc>
        <w:tc>
          <w:tcPr>
            <w:tcW w:w="1721" w:type="dxa"/>
            <w:vAlign w:val="center"/>
          </w:tcPr>
          <w:p w14:paraId="7C752D52">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14:paraId="3E870ABF">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14:paraId="4D8F3D35">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14:paraId="094DC022">
            <w:pPr>
              <w:jc w:val="center"/>
              <w:rPr>
                <w:rFonts w:cs="宋体" w:asciiTheme="minorEastAsia" w:hAnsiTheme="minorEastAsia"/>
                <w:color w:val="auto"/>
                <w:kern w:val="0"/>
                <w:szCs w:val="21"/>
                <w:highlight w:val="none"/>
              </w:rPr>
            </w:pPr>
          </w:p>
        </w:tc>
      </w:tr>
    </w:tbl>
    <w:p w14:paraId="52786F08">
      <w:pPr>
        <w:rPr>
          <w:rFonts w:cs="宋体" w:asciiTheme="minorEastAsia" w:hAnsiTheme="minorEastAsia"/>
          <w:color w:val="auto"/>
          <w:kern w:val="0"/>
          <w:szCs w:val="21"/>
          <w:highlight w:val="none"/>
        </w:rPr>
      </w:pPr>
    </w:p>
    <w:p w14:paraId="33CC0B33">
      <w:pPr>
        <w:rPr>
          <w:rFonts w:asciiTheme="minorEastAsia" w:hAnsiTheme="minorEastAsia"/>
          <w:color w:val="auto"/>
          <w:szCs w:val="21"/>
          <w:highlight w:val="none"/>
        </w:rPr>
      </w:pPr>
      <w:r>
        <w:rPr>
          <w:rFonts w:hint="eastAsia" w:asciiTheme="minorEastAsia" w:hAnsiTheme="minorEastAsia"/>
          <w:color w:val="auto"/>
          <w:szCs w:val="21"/>
          <w:highlight w:val="none"/>
        </w:rPr>
        <w:br w:type="page"/>
      </w:r>
    </w:p>
    <w:tbl>
      <w:tblPr>
        <w:tblStyle w:val="5"/>
        <w:tblW w:w="9654" w:type="dxa"/>
        <w:jc w:val="center"/>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30CB2131">
        <w:tblPrEx>
          <w:tblCellMar>
            <w:top w:w="0" w:type="dxa"/>
            <w:left w:w="108" w:type="dxa"/>
            <w:bottom w:w="0" w:type="dxa"/>
            <w:right w:w="108" w:type="dxa"/>
          </w:tblCellMar>
        </w:tblPrEx>
        <w:trPr>
          <w:trHeight w:val="1065" w:hRule="atLeast"/>
          <w:jc w:val="center"/>
        </w:trPr>
        <w:tc>
          <w:tcPr>
            <w:tcW w:w="9654" w:type="dxa"/>
            <w:gridSpan w:val="9"/>
            <w:tcBorders>
              <w:bottom w:val="single" w:color="auto" w:sz="4" w:space="0"/>
            </w:tcBorders>
            <w:shd w:val="clear" w:color="auto" w:fill="auto"/>
            <w:vAlign w:val="center"/>
          </w:tcPr>
          <w:p w14:paraId="23F0AE42">
            <w:pPr>
              <w:widowControl/>
              <w:spacing w:line="44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任现职以来科研创新能力评价计分汇总表2-1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14:paraId="4BEB4147">
        <w:tblPrEx>
          <w:tblCellMar>
            <w:top w:w="0" w:type="dxa"/>
            <w:left w:w="108" w:type="dxa"/>
            <w:bottom w:w="0" w:type="dxa"/>
            <w:right w:w="108" w:type="dxa"/>
          </w:tblCellMar>
        </w:tblPrEx>
        <w:trPr>
          <w:trHeight w:val="945" w:hRule="atLeast"/>
          <w:jc w:val="center"/>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6468AF0C">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13473A8">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tcBorders>
              <w:top w:val="nil"/>
              <w:left w:val="nil"/>
              <w:bottom w:val="single" w:color="auto" w:sz="4" w:space="0"/>
              <w:right w:val="single" w:color="auto" w:sz="4" w:space="0"/>
            </w:tcBorders>
            <w:shd w:val="clear" w:color="auto" w:fill="auto"/>
            <w:vAlign w:val="center"/>
          </w:tcPr>
          <w:p w14:paraId="66878666">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14:paraId="4CCD53EA">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09" w:type="dxa"/>
            <w:tcBorders>
              <w:top w:val="nil"/>
              <w:left w:val="nil"/>
              <w:bottom w:val="single" w:color="auto" w:sz="4" w:space="0"/>
              <w:right w:val="single" w:color="auto" w:sz="4" w:space="0"/>
            </w:tcBorders>
            <w:shd w:val="clear" w:color="auto" w:fill="auto"/>
            <w:vAlign w:val="center"/>
          </w:tcPr>
          <w:p w14:paraId="59012553">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14:paraId="3A4ED263">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14:paraId="270BF47F">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004F8C9F">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4C3C46E9">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866D9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7134A2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2127" w:type="dxa"/>
            <w:tcBorders>
              <w:top w:val="nil"/>
              <w:left w:val="nil"/>
              <w:bottom w:val="single" w:color="auto" w:sz="4" w:space="0"/>
              <w:right w:val="single" w:color="auto" w:sz="4" w:space="0"/>
            </w:tcBorders>
            <w:shd w:val="clear" w:color="auto" w:fill="auto"/>
            <w:vAlign w:val="center"/>
          </w:tcPr>
          <w:p w14:paraId="430A2DF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134" w:type="dxa"/>
            <w:tcBorders>
              <w:top w:val="nil"/>
              <w:left w:val="nil"/>
              <w:bottom w:val="single" w:color="auto" w:sz="4" w:space="0"/>
              <w:right w:val="single" w:color="auto" w:sz="4" w:space="0"/>
            </w:tcBorders>
            <w:shd w:val="clear" w:color="auto" w:fill="auto"/>
            <w:vAlign w:val="center"/>
          </w:tcPr>
          <w:p w14:paraId="76A12C0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14:paraId="5ADBC462">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3765F364">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E3350F5">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6AD0927">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0E75AA33">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r>
      <w:tr w14:paraId="73FEFAD5">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1542026">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1B0E6AB3">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2F31D03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134" w:type="dxa"/>
            <w:tcBorders>
              <w:top w:val="nil"/>
              <w:left w:val="nil"/>
              <w:bottom w:val="single" w:color="auto" w:sz="4" w:space="0"/>
              <w:right w:val="single" w:color="auto" w:sz="4" w:space="0"/>
            </w:tcBorders>
            <w:shd w:val="clear" w:color="auto" w:fill="auto"/>
            <w:vAlign w:val="center"/>
          </w:tcPr>
          <w:p w14:paraId="7BDC5E43">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14:paraId="165D74BE">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5F8A54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CA81A18">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0FF6AA0">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0A7A0D26">
            <w:pPr>
              <w:widowControl/>
              <w:jc w:val="left"/>
              <w:rPr>
                <w:rFonts w:ascii="仿宋_GB2312" w:hAnsi="宋体" w:eastAsia="仿宋_GB2312" w:cs="宋体"/>
                <w:b/>
                <w:bCs/>
                <w:color w:val="auto"/>
                <w:kern w:val="0"/>
                <w:szCs w:val="21"/>
                <w:highlight w:val="none"/>
              </w:rPr>
            </w:pPr>
          </w:p>
        </w:tc>
      </w:tr>
      <w:tr w14:paraId="07606190">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ACB961">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62854F22">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74BA9033">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134" w:type="dxa"/>
            <w:tcBorders>
              <w:top w:val="nil"/>
              <w:left w:val="nil"/>
              <w:bottom w:val="single" w:color="auto" w:sz="4" w:space="0"/>
              <w:right w:val="single" w:color="auto" w:sz="4" w:space="0"/>
            </w:tcBorders>
            <w:shd w:val="clear" w:color="auto" w:fill="auto"/>
            <w:vAlign w:val="center"/>
          </w:tcPr>
          <w:p w14:paraId="551631F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14:paraId="4D969514">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3352DBF7">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61DAEA4">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20DB99C">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3B31E67E">
            <w:pPr>
              <w:widowControl/>
              <w:jc w:val="left"/>
              <w:rPr>
                <w:rFonts w:ascii="仿宋_GB2312" w:hAnsi="宋体" w:eastAsia="仿宋_GB2312" w:cs="宋体"/>
                <w:b/>
                <w:bCs/>
                <w:color w:val="auto"/>
                <w:kern w:val="0"/>
                <w:szCs w:val="21"/>
                <w:highlight w:val="none"/>
              </w:rPr>
            </w:pPr>
          </w:p>
        </w:tc>
      </w:tr>
      <w:tr w14:paraId="6210DAD0">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88EC05E">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456536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2127" w:type="dxa"/>
            <w:tcBorders>
              <w:top w:val="nil"/>
              <w:left w:val="nil"/>
              <w:bottom w:val="single" w:color="auto" w:sz="4" w:space="0"/>
              <w:right w:val="single" w:color="auto" w:sz="4" w:space="0"/>
            </w:tcBorders>
            <w:shd w:val="clear" w:color="auto" w:fill="auto"/>
            <w:vAlign w:val="center"/>
          </w:tcPr>
          <w:p w14:paraId="1C5A2512">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134" w:type="dxa"/>
            <w:tcBorders>
              <w:top w:val="nil"/>
              <w:left w:val="nil"/>
              <w:bottom w:val="single" w:color="auto" w:sz="4" w:space="0"/>
              <w:right w:val="single" w:color="auto" w:sz="4" w:space="0"/>
            </w:tcBorders>
            <w:shd w:val="clear" w:color="auto" w:fill="auto"/>
            <w:vAlign w:val="center"/>
          </w:tcPr>
          <w:p w14:paraId="7B5CAE0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w:t>
            </w:r>
          </w:p>
        </w:tc>
        <w:tc>
          <w:tcPr>
            <w:tcW w:w="708" w:type="dxa"/>
            <w:tcBorders>
              <w:top w:val="nil"/>
              <w:left w:val="nil"/>
              <w:bottom w:val="single" w:color="auto" w:sz="4" w:space="0"/>
              <w:right w:val="single" w:color="auto" w:sz="4" w:space="0"/>
            </w:tcBorders>
            <w:shd w:val="clear" w:color="auto" w:fill="auto"/>
            <w:vAlign w:val="center"/>
          </w:tcPr>
          <w:p w14:paraId="4200F2D2">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21B871F">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24670FB">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6A45828">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1E09F630">
            <w:pPr>
              <w:widowControl/>
              <w:jc w:val="left"/>
              <w:rPr>
                <w:rFonts w:ascii="仿宋_GB2312" w:hAnsi="宋体" w:eastAsia="仿宋_GB2312" w:cs="宋体"/>
                <w:b/>
                <w:bCs/>
                <w:color w:val="auto"/>
                <w:kern w:val="0"/>
                <w:szCs w:val="21"/>
                <w:highlight w:val="none"/>
              </w:rPr>
            </w:pPr>
          </w:p>
        </w:tc>
      </w:tr>
      <w:tr w14:paraId="4AA7842A">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2E0E47D">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7E427DB5">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6C8C703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134" w:type="dxa"/>
            <w:tcBorders>
              <w:top w:val="nil"/>
              <w:left w:val="nil"/>
              <w:bottom w:val="single" w:color="auto" w:sz="4" w:space="0"/>
              <w:right w:val="single" w:color="auto" w:sz="4" w:space="0"/>
            </w:tcBorders>
            <w:shd w:val="clear" w:color="auto" w:fill="auto"/>
            <w:vAlign w:val="center"/>
          </w:tcPr>
          <w:p w14:paraId="584254C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14:paraId="4B017D6B">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2326A2F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71DF390">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457FB99">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30B57BD">
            <w:pPr>
              <w:widowControl/>
              <w:jc w:val="left"/>
              <w:rPr>
                <w:rFonts w:ascii="仿宋_GB2312" w:hAnsi="宋体" w:eastAsia="仿宋_GB2312" w:cs="宋体"/>
                <w:b/>
                <w:bCs/>
                <w:color w:val="auto"/>
                <w:kern w:val="0"/>
                <w:szCs w:val="21"/>
                <w:highlight w:val="none"/>
              </w:rPr>
            </w:pPr>
          </w:p>
        </w:tc>
      </w:tr>
      <w:tr w14:paraId="7C951D28">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A27B91">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A3E09F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2127" w:type="dxa"/>
            <w:tcBorders>
              <w:top w:val="nil"/>
              <w:left w:val="nil"/>
              <w:bottom w:val="single" w:color="auto" w:sz="4" w:space="0"/>
              <w:right w:val="single" w:color="auto" w:sz="4" w:space="0"/>
            </w:tcBorders>
            <w:shd w:val="clear" w:color="auto" w:fill="auto"/>
            <w:vAlign w:val="center"/>
          </w:tcPr>
          <w:p w14:paraId="53AAE07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134" w:type="dxa"/>
            <w:tcBorders>
              <w:top w:val="nil"/>
              <w:left w:val="nil"/>
              <w:bottom w:val="single" w:color="auto" w:sz="4" w:space="0"/>
              <w:right w:val="single" w:color="auto" w:sz="4" w:space="0"/>
            </w:tcBorders>
            <w:shd w:val="clear" w:color="auto" w:fill="auto"/>
            <w:vAlign w:val="center"/>
          </w:tcPr>
          <w:p w14:paraId="5302B184">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14:paraId="79CE52D6">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1A94710D">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A65A757">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97AB418">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318590AD">
            <w:pPr>
              <w:widowControl/>
              <w:jc w:val="left"/>
              <w:rPr>
                <w:rFonts w:ascii="仿宋_GB2312" w:hAnsi="宋体" w:eastAsia="仿宋_GB2312" w:cs="宋体"/>
                <w:b/>
                <w:bCs/>
                <w:color w:val="auto"/>
                <w:kern w:val="0"/>
                <w:szCs w:val="21"/>
                <w:highlight w:val="none"/>
              </w:rPr>
            </w:pPr>
          </w:p>
        </w:tc>
      </w:tr>
      <w:tr w14:paraId="03EEC879">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CF3EFB">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7F33C2FD">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7CBBEDB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134" w:type="dxa"/>
            <w:tcBorders>
              <w:top w:val="nil"/>
              <w:left w:val="nil"/>
              <w:bottom w:val="single" w:color="auto" w:sz="4" w:space="0"/>
              <w:right w:val="single" w:color="auto" w:sz="4" w:space="0"/>
            </w:tcBorders>
            <w:shd w:val="clear" w:color="auto" w:fill="auto"/>
            <w:vAlign w:val="center"/>
          </w:tcPr>
          <w:p w14:paraId="2698EBE2">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14:paraId="73BDF131">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97C0A6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EFCA82B">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572ACA6">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F043753">
            <w:pPr>
              <w:widowControl/>
              <w:jc w:val="left"/>
              <w:rPr>
                <w:rFonts w:ascii="仿宋_GB2312" w:hAnsi="宋体" w:eastAsia="仿宋_GB2312" w:cs="宋体"/>
                <w:b/>
                <w:bCs/>
                <w:color w:val="auto"/>
                <w:kern w:val="0"/>
                <w:szCs w:val="21"/>
                <w:highlight w:val="none"/>
              </w:rPr>
            </w:pPr>
          </w:p>
        </w:tc>
      </w:tr>
      <w:tr w14:paraId="65F9BFC9">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5D5D057">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4296F469">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2F8C747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134" w:type="dxa"/>
            <w:tcBorders>
              <w:top w:val="nil"/>
              <w:left w:val="nil"/>
              <w:bottom w:val="single" w:color="auto" w:sz="4" w:space="0"/>
              <w:right w:val="single" w:color="auto" w:sz="4" w:space="0"/>
            </w:tcBorders>
            <w:shd w:val="clear" w:color="auto" w:fill="auto"/>
            <w:vAlign w:val="center"/>
          </w:tcPr>
          <w:p w14:paraId="71781E7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14:paraId="40474923">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ED447F0">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EAF786B">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5A6AC1A">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32EC753B">
            <w:pPr>
              <w:widowControl/>
              <w:jc w:val="left"/>
              <w:rPr>
                <w:rFonts w:ascii="仿宋_GB2312" w:hAnsi="宋体" w:eastAsia="仿宋_GB2312" w:cs="宋体"/>
                <w:b/>
                <w:bCs/>
                <w:color w:val="auto"/>
                <w:kern w:val="0"/>
                <w:szCs w:val="21"/>
                <w:highlight w:val="none"/>
              </w:rPr>
            </w:pPr>
          </w:p>
        </w:tc>
      </w:tr>
      <w:tr w14:paraId="10843A5C">
        <w:tblPrEx>
          <w:tblCellMar>
            <w:top w:w="0" w:type="dxa"/>
            <w:left w:w="108" w:type="dxa"/>
            <w:bottom w:w="0" w:type="dxa"/>
            <w:right w:w="108" w:type="dxa"/>
          </w:tblCellMar>
        </w:tblPrEx>
        <w:trPr>
          <w:trHeight w:val="85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7CF213">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6836519">
            <w:pPr>
              <w:widowControl/>
              <w:spacing w:line="300" w:lineRule="exact"/>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134" w:type="dxa"/>
            <w:tcBorders>
              <w:top w:val="nil"/>
              <w:left w:val="nil"/>
              <w:bottom w:val="single" w:color="auto" w:sz="4" w:space="0"/>
              <w:right w:val="single" w:color="auto" w:sz="4" w:space="0"/>
            </w:tcBorders>
            <w:shd w:val="clear" w:color="auto" w:fill="auto"/>
            <w:vAlign w:val="center"/>
          </w:tcPr>
          <w:p w14:paraId="439638CE">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03F281E0">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9C921C4">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5A5C8F1">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6116A1B">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5DB26D74">
            <w:pPr>
              <w:widowControl/>
              <w:jc w:val="left"/>
              <w:rPr>
                <w:rFonts w:ascii="仿宋_GB2312" w:hAnsi="宋体" w:eastAsia="仿宋_GB2312" w:cs="宋体"/>
                <w:b/>
                <w:bCs/>
                <w:color w:val="auto"/>
                <w:kern w:val="0"/>
                <w:szCs w:val="21"/>
                <w:highlight w:val="none"/>
              </w:rPr>
            </w:pPr>
          </w:p>
        </w:tc>
      </w:tr>
      <w:tr w14:paraId="57C039AB">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0535E9E">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6A5D63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2127" w:type="dxa"/>
            <w:tcBorders>
              <w:top w:val="nil"/>
              <w:left w:val="nil"/>
              <w:bottom w:val="single" w:color="auto" w:sz="4" w:space="0"/>
              <w:right w:val="single" w:color="auto" w:sz="4" w:space="0"/>
            </w:tcBorders>
            <w:shd w:val="clear" w:color="auto" w:fill="auto"/>
            <w:vAlign w:val="center"/>
          </w:tcPr>
          <w:p w14:paraId="0009442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134" w:type="dxa"/>
            <w:tcBorders>
              <w:top w:val="nil"/>
              <w:left w:val="nil"/>
              <w:bottom w:val="single" w:color="auto" w:sz="4" w:space="0"/>
              <w:right w:val="single" w:color="auto" w:sz="4" w:space="0"/>
            </w:tcBorders>
            <w:shd w:val="clear" w:color="auto" w:fill="auto"/>
            <w:vAlign w:val="center"/>
          </w:tcPr>
          <w:p w14:paraId="553A5F4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8" w:type="dxa"/>
            <w:tcBorders>
              <w:top w:val="nil"/>
              <w:left w:val="nil"/>
              <w:bottom w:val="single" w:color="auto" w:sz="4" w:space="0"/>
              <w:right w:val="single" w:color="auto" w:sz="4" w:space="0"/>
            </w:tcBorders>
            <w:shd w:val="clear" w:color="auto" w:fill="auto"/>
            <w:vAlign w:val="center"/>
          </w:tcPr>
          <w:p w14:paraId="1105E680">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4306AC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E04F5F9">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0BCB103">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420BFA66">
            <w:pPr>
              <w:widowControl/>
              <w:jc w:val="left"/>
              <w:rPr>
                <w:rFonts w:ascii="仿宋_GB2312" w:hAnsi="宋体" w:eastAsia="仿宋_GB2312" w:cs="宋体"/>
                <w:b/>
                <w:bCs/>
                <w:color w:val="auto"/>
                <w:kern w:val="0"/>
                <w:szCs w:val="21"/>
                <w:highlight w:val="none"/>
              </w:rPr>
            </w:pPr>
          </w:p>
        </w:tc>
      </w:tr>
      <w:tr w14:paraId="53353354">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9F22F9">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483144DF">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2EC79CF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134" w:type="dxa"/>
            <w:tcBorders>
              <w:top w:val="nil"/>
              <w:left w:val="nil"/>
              <w:bottom w:val="single" w:color="auto" w:sz="4" w:space="0"/>
              <w:right w:val="single" w:color="auto" w:sz="4" w:space="0"/>
            </w:tcBorders>
            <w:shd w:val="clear" w:color="auto" w:fill="auto"/>
            <w:vAlign w:val="center"/>
          </w:tcPr>
          <w:p w14:paraId="7982FEA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14:paraId="130C3F0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1C491B1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0968D9A">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192F576">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1FA8D3A5">
            <w:pPr>
              <w:widowControl/>
              <w:jc w:val="left"/>
              <w:rPr>
                <w:rFonts w:ascii="仿宋_GB2312" w:hAnsi="宋体" w:eastAsia="仿宋_GB2312" w:cs="宋体"/>
                <w:b/>
                <w:bCs/>
                <w:color w:val="auto"/>
                <w:kern w:val="0"/>
                <w:szCs w:val="21"/>
                <w:highlight w:val="none"/>
              </w:rPr>
            </w:pPr>
          </w:p>
        </w:tc>
      </w:tr>
      <w:tr w14:paraId="3AA2FF47">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8DDD420">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20C45857">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178218A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134" w:type="dxa"/>
            <w:tcBorders>
              <w:top w:val="nil"/>
              <w:left w:val="nil"/>
              <w:bottom w:val="single" w:color="auto" w:sz="4" w:space="0"/>
              <w:right w:val="single" w:color="auto" w:sz="4" w:space="0"/>
            </w:tcBorders>
            <w:shd w:val="clear" w:color="auto" w:fill="auto"/>
            <w:vAlign w:val="center"/>
          </w:tcPr>
          <w:p w14:paraId="521FFCE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8" w:type="dxa"/>
            <w:tcBorders>
              <w:top w:val="nil"/>
              <w:left w:val="nil"/>
              <w:bottom w:val="single" w:color="auto" w:sz="4" w:space="0"/>
              <w:right w:val="single" w:color="auto" w:sz="4" w:space="0"/>
            </w:tcBorders>
            <w:shd w:val="clear" w:color="auto" w:fill="auto"/>
            <w:vAlign w:val="center"/>
          </w:tcPr>
          <w:p w14:paraId="44E53D5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240B79A1">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7FBE56C">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0E69537">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2298115D">
            <w:pPr>
              <w:widowControl/>
              <w:jc w:val="left"/>
              <w:rPr>
                <w:rFonts w:ascii="仿宋_GB2312" w:hAnsi="宋体" w:eastAsia="仿宋_GB2312" w:cs="宋体"/>
                <w:b/>
                <w:bCs/>
                <w:color w:val="auto"/>
                <w:kern w:val="0"/>
                <w:szCs w:val="21"/>
                <w:highlight w:val="none"/>
              </w:rPr>
            </w:pPr>
          </w:p>
        </w:tc>
      </w:tr>
      <w:tr w14:paraId="536D9CF7">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9513F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0C2F16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14:paraId="272FD051">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w:t>
            </w:r>
          </w:p>
        </w:tc>
        <w:tc>
          <w:tcPr>
            <w:tcW w:w="708" w:type="dxa"/>
            <w:tcBorders>
              <w:top w:val="nil"/>
              <w:left w:val="nil"/>
              <w:bottom w:val="single" w:color="auto" w:sz="4" w:space="0"/>
              <w:right w:val="single" w:color="auto" w:sz="4" w:space="0"/>
            </w:tcBorders>
            <w:shd w:val="clear" w:color="auto" w:fill="auto"/>
            <w:vAlign w:val="center"/>
          </w:tcPr>
          <w:p w14:paraId="72B3E7DE">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F4DA9F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407E0E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1530D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78E21F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6ADA16">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4816A88">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D10C5F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14:paraId="42FF35C7">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14:paraId="59BAACF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18CF7C7">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67B78702">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AD07CE5">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6D4C3335">
            <w:pPr>
              <w:widowControl/>
              <w:jc w:val="left"/>
              <w:rPr>
                <w:rFonts w:ascii="宋体" w:hAnsi="宋体" w:eastAsia="宋体" w:cs="宋体"/>
                <w:color w:val="auto"/>
                <w:kern w:val="0"/>
                <w:sz w:val="24"/>
                <w:szCs w:val="24"/>
                <w:highlight w:val="none"/>
              </w:rPr>
            </w:pPr>
          </w:p>
        </w:tc>
      </w:tr>
      <w:tr w14:paraId="1F890339">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1FDE514">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585C3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14:paraId="7CFB7B3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14:paraId="0BDA9D0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EBE22AF">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73BD8EC">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06180D4">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4C6E014E">
            <w:pPr>
              <w:widowControl/>
              <w:jc w:val="left"/>
              <w:rPr>
                <w:rFonts w:ascii="宋体" w:hAnsi="宋体" w:eastAsia="宋体" w:cs="宋体"/>
                <w:color w:val="auto"/>
                <w:kern w:val="0"/>
                <w:sz w:val="24"/>
                <w:szCs w:val="24"/>
                <w:highlight w:val="none"/>
              </w:rPr>
            </w:pPr>
          </w:p>
        </w:tc>
      </w:tr>
      <w:tr w14:paraId="09220710">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6E2A585">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EEAC78F">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134" w:type="dxa"/>
            <w:tcBorders>
              <w:top w:val="nil"/>
              <w:left w:val="nil"/>
              <w:bottom w:val="single" w:color="auto" w:sz="4" w:space="0"/>
              <w:right w:val="single" w:color="auto" w:sz="4" w:space="0"/>
            </w:tcBorders>
            <w:shd w:val="clear" w:color="auto" w:fill="auto"/>
            <w:vAlign w:val="center"/>
          </w:tcPr>
          <w:p w14:paraId="05C753B9">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14:paraId="69F9B8DB">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11FE775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BEDEAD6">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32FBD42">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22DEF1F6">
            <w:pPr>
              <w:widowControl/>
              <w:jc w:val="left"/>
              <w:rPr>
                <w:rFonts w:ascii="宋体" w:hAnsi="宋体" w:eastAsia="宋体" w:cs="宋体"/>
                <w:color w:val="auto"/>
                <w:kern w:val="0"/>
                <w:sz w:val="24"/>
                <w:szCs w:val="24"/>
                <w:highlight w:val="none"/>
              </w:rPr>
            </w:pPr>
          </w:p>
        </w:tc>
      </w:tr>
      <w:tr w14:paraId="046AF06B">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A6D7BE8">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7929984">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134" w:type="dxa"/>
            <w:tcBorders>
              <w:top w:val="nil"/>
              <w:left w:val="nil"/>
              <w:bottom w:val="single" w:color="auto" w:sz="4" w:space="0"/>
              <w:right w:val="single" w:color="auto" w:sz="4" w:space="0"/>
            </w:tcBorders>
            <w:shd w:val="clear" w:color="auto" w:fill="auto"/>
            <w:vAlign w:val="center"/>
          </w:tcPr>
          <w:p w14:paraId="04A663D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14:paraId="40791E86">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4F489F1E">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685D7CD">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7E160B3">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6C297063">
            <w:pPr>
              <w:widowControl/>
              <w:jc w:val="left"/>
              <w:rPr>
                <w:rFonts w:ascii="宋体" w:hAnsi="宋体" w:eastAsia="宋体" w:cs="宋体"/>
                <w:color w:val="auto"/>
                <w:kern w:val="0"/>
                <w:sz w:val="24"/>
                <w:szCs w:val="24"/>
                <w:highlight w:val="none"/>
              </w:rPr>
            </w:pPr>
          </w:p>
        </w:tc>
      </w:tr>
      <w:tr w14:paraId="7EDBE87F">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E91AFAB">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FA65389">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134" w:type="dxa"/>
            <w:tcBorders>
              <w:top w:val="nil"/>
              <w:left w:val="nil"/>
              <w:bottom w:val="single" w:color="auto" w:sz="4" w:space="0"/>
              <w:right w:val="single" w:color="auto" w:sz="4" w:space="0"/>
            </w:tcBorders>
            <w:shd w:val="clear" w:color="auto" w:fill="auto"/>
            <w:vAlign w:val="center"/>
          </w:tcPr>
          <w:p w14:paraId="772DCC7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8" w:type="dxa"/>
            <w:tcBorders>
              <w:top w:val="nil"/>
              <w:left w:val="nil"/>
              <w:bottom w:val="single" w:color="auto" w:sz="4" w:space="0"/>
              <w:right w:val="single" w:color="auto" w:sz="4" w:space="0"/>
            </w:tcBorders>
            <w:shd w:val="clear" w:color="auto" w:fill="auto"/>
            <w:vAlign w:val="center"/>
          </w:tcPr>
          <w:p w14:paraId="6C1CE4E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B7D956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905C710">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8600210">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E2B72D9">
            <w:pPr>
              <w:widowControl/>
              <w:jc w:val="left"/>
              <w:rPr>
                <w:rFonts w:ascii="宋体" w:hAnsi="宋体" w:eastAsia="宋体" w:cs="宋体"/>
                <w:color w:val="auto"/>
                <w:kern w:val="0"/>
                <w:sz w:val="24"/>
                <w:szCs w:val="24"/>
                <w:highlight w:val="none"/>
              </w:rPr>
            </w:pPr>
          </w:p>
        </w:tc>
      </w:tr>
      <w:tr w14:paraId="1CD28FAD">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6E75B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5F268A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14:paraId="2AF2E35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14:paraId="40E165F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425D5641">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71DA7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4890F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7ABAB2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071A74">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9123544">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20872D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14:paraId="6B4D439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8" w:type="dxa"/>
            <w:tcBorders>
              <w:top w:val="nil"/>
              <w:left w:val="nil"/>
              <w:bottom w:val="single" w:color="auto" w:sz="4" w:space="0"/>
              <w:right w:val="single" w:color="auto" w:sz="4" w:space="0"/>
            </w:tcBorders>
            <w:shd w:val="clear" w:color="auto" w:fill="auto"/>
            <w:vAlign w:val="center"/>
          </w:tcPr>
          <w:p w14:paraId="3E5702A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EB3C166">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E01DBB2">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65D3640">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1E152DEF">
            <w:pPr>
              <w:widowControl/>
              <w:jc w:val="left"/>
              <w:rPr>
                <w:rFonts w:ascii="宋体" w:hAnsi="宋体" w:eastAsia="宋体" w:cs="宋体"/>
                <w:color w:val="auto"/>
                <w:kern w:val="0"/>
                <w:sz w:val="24"/>
                <w:szCs w:val="24"/>
                <w:highlight w:val="none"/>
              </w:rPr>
            </w:pPr>
          </w:p>
        </w:tc>
      </w:tr>
      <w:tr w14:paraId="2B549C1B">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9EC757">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D29B17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14:paraId="4CA3A32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14:paraId="029679C3">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12F88BC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105A174">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890A478">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16E1767">
            <w:pPr>
              <w:widowControl/>
              <w:jc w:val="left"/>
              <w:rPr>
                <w:rFonts w:ascii="宋体" w:hAnsi="宋体" w:eastAsia="宋体" w:cs="宋体"/>
                <w:color w:val="auto"/>
                <w:kern w:val="0"/>
                <w:sz w:val="24"/>
                <w:szCs w:val="24"/>
                <w:highlight w:val="none"/>
              </w:rPr>
            </w:pPr>
          </w:p>
        </w:tc>
      </w:tr>
      <w:tr w14:paraId="2E1962C8">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F6DA4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1AFACEF">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14:paraId="6CA4F0B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134" w:type="dxa"/>
            <w:tcBorders>
              <w:top w:val="nil"/>
              <w:left w:val="nil"/>
              <w:bottom w:val="single" w:color="auto" w:sz="4" w:space="0"/>
              <w:right w:val="single" w:color="auto" w:sz="4" w:space="0"/>
            </w:tcBorders>
            <w:shd w:val="clear" w:color="auto" w:fill="auto"/>
            <w:vAlign w:val="center"/>
          </w:tcPr>
          <w:p w14:paraId="1403A9E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12000</w:t>
            </w:r>
          </w:p>
        </w:tc>
        <w:tc>
          <w:tcPr>
            <w:tcW w:w="708" w:type="dxa"/>
            <w:tcBorders>
              <w:top w:val="nil"/>
              <w:left w:val="nil"/>
              <w:bottom w:val="single" w:color="auto" w:sz="4" w:space="0"/>
              <w:right w:val="single" w:color="auto" w:sz="4" w:space="0"/>
            </w:tcBorders>
            <w:shd w:val="clear" w:color="auto" w:fill="auto"/>
            <w:vAlign w:val="center"/>
          </w:tcPr>
          <w:p w14:paraId="0F281D17">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3F50E00">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515FF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AB6649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678302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0B8CF2">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27E382">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4BA84D6F">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25D2732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14:paraId="630BE8DF">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14:paraId="7F85A18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734EC42">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DAE2363">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CD76E43">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F7420B0">
            <w:pPr>
              <w:widowControl/>
              <w:jc w:val="left"/>
              <w:rPr>
                <w:rFonts w:ascii="宋体" w:hAnsi="宋体" w:eastAsia="宋体" w:cs="宋体"/>
                <w:color w:val="auto"/>
                <w:kern w:val="0"/>
                <w:sz w:val="24"/>
                <w:szCs w:val="24"/>
                <w:highlight w:val="none"/>
              </w:rPr>
            </w:pPr>
          </w:p>
        </w:tc>
      </w:tr>
      <w:tr w14:paraId="3AE0B125">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EBFC7F9">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0C2B9F67">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40EF315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14:paraId="5BA532F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14:paraId="5F2A17D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43513ED">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9A21F87">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05AB381">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16485039">
            <w:pPr>
              <w:widowControl/>
              <w:jc w:val="left"/>
              <w:rPr>
                <w:rFonts w:ascii="宋体" w:hAnsi="宋体" w:eastAsia="宋体" w:cs="宋体"/>
                <w:color w:val="auto"/>
                <w:kern w:val="0"/>
                <w:sz w:val="24"/>
                <w:szCs w:val="24"/>
                <w:highlight w:val="none"/>
              </w:rPr>
            </w:pPr>
          </w:p>
        </w:tc>
      </w:tr>
      <w:tr w14:paraId="1D94DDA9">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F394E8E">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3A4E9889">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45BF9991">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14:paraId="11F0515F">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14:paraId="7682D284">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0209BBAF">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0DCD041">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208D540">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79D6F6FF">
            <w:pPr>
              <w:widowControl/>
              <w:jc w:val="left"/>
              <w:rPr>
                <w:rFonts w:ascii="宋体" w:hAnsi="宋体" w:eastAsia="宋体" w:cs="宋体"/>
                <w:color w:val="auto"/>
                <w:kern w:val="0"/>
                <w:sz w:val="24"/>
                <w:szCs w:val="24"/>
                <w:highlight w:val="none"/>
              </w:rPr>
            </w:pPr>
          </w:p>
        </w:tc>
      </w:tr>
      <w:tr w14:paraId="767B2568">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DF235E0">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2F3B59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（部委奖）</w:t>
            </w:r>
          </w:p>
        </w:tc>
        <w:tc>
          <w:tcPr>
            <w:tcW w:w="2127" w:type="dxa"/>
            <w:tcBorders>
              <w:top w:val="nil"/>
              <w:left w:val="nil"/>
              <w:bottom w:val="single" w:color="auto" w:sz="4" w:space="0"/>
              <w:right w:val="single" w:color="auto" w:sz="4" w:space="0"/>
            </w:tcBorders>
            <w:shd w:val="clear" w:color="auto" w:fill="auto"/>
            <w:vAlign w:val="center"/>
          </w:tcPr>
          <w:p w14:paraId="5192635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14:paraId="76B142DF">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14:paraId="6CBF9F51">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3FFAB40">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95C06DB">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029A5C6">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0C224FBD">
            <w:pPr>
              <w:widowControl/>
              <w:jc w:val="left"/>
              <w:rPr>
                <w:rFonts w:ascii="宋体" w:hAnsi="宋体" w:eastAsia="宋体" w:cs="宋体"/>
                <w:color w:val="auto"/>
                <w:kern w:val="0"/>
                <w:sz w:val="24"/>
                <w:szCs w:val="24"/>
                <w:highlight w:val="none"/>
              </w:rPr>
            </w:pPr>
          </w:p>
        </w:tc>
      </w:tr>
      <w:tr w14:paraId="510461AC">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FCF9FE1">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59F80E06">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57BBDBE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14:paraId="0E15D9D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14:paraId="02A13D8E">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77B8AA2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E9D12ED">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9F3EBFD">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473B62BD">
            <w:pPr>
              <w:widowControl/>
              <w:jc w:val="left"/>
              <w:rPr>
                <w:rFonts w:ascii="宋体" w:hAnsi="宋体" w:eastAsia="宋体" w:cs="宋体"/>
                <w:color w:val="auto"/>
                <w:kern w:val="0"/>
                <w:sz w:val="24"/>
                <w:szCs w:val="24"/>
                <w:highlight w:val="none"/>
              </w:rPr>
            </w:pPr>
          </w:p>
        </w:tc>
      </w:tr>
      <w:tr w14:paraId="7CE261A3">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51E412">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186BA012">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6E206CC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14:paraId="6B90CDC8">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14:paraId="46A8B9DF">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4621CA6">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256AEFA">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B149B62">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554B6F1D">
            <w:pPr>
              <w:widowControl/>
              <w:jc w:val="left"/>
              <w:rPr>
                <w:rFonts w:ascii="宋体" w:hAnsi="宋体" w:eastAsia="宋体" w:cs="宋体"/>
                <w:color w:val="auto"/>
                <w:kern w:val="0"/>
                <w:sz w:val="24"/>
                <w:szCs w:val="24"/>
                <w:highlight w:val="none"/>
              </w:rPr>
            </w:pPr>
          </w:p>
        </w:tc>
      </w:tr>
      <w:tr w14:paraId="4F66FE52">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F95405">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8462ED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（省级奖）</w:t>
            </w:r>
          </w:p>
        </w:tc>
        <w:tc>
          <w:tcPr>
            <w:tcW w:w="2127" w:type="dxa"/>
            <w:tcBorders>
              <w:top w:val="nil"/>
              <w:left w:val="nil"/>
              <w:bottom w:val="single" w:color="auto" w:sz="4" w:space="0"/>
              <w:right w:val="single" w:color="auto" w:sz="4" w:space="0"/>
            </w:tcBorders>
            <w:shd w:val="clear" w:color="auto" w:fill="auto"/>
            <w:vAlign w:val="center"/>
          </w:tcPr>
          <w:p w14:paraId="018BC851">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14:paraId="3EE38781">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1400</w:t>
            </w:r>
          </w:p>
        </w:tc>
        <w:tc>
          <w:tcPr>
            <w:tcW w:w="708" w:type="dxa"/>
            <w:tcBorders>
              <w:top w:val="nil"/>
              <w:left w:val="nil"/>
              <w:bottom w:val="single" w:color="auto" w:sz="4" w:space="0"/>
              <w:right w:val="single" w:color="auto" w:sz="4" w:space="0"/>
            </w:tcBorders>
            <w:shd w:val="clear" w:color="auto" w:fill="auto"/>
            <w:vAlign w:val="center"/>
          </w:tcPr>
          <w:p w14:paraId="31D3BDCD">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205F10A4">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FECDB4B">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64913C9">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6D739D43">
            <w:pPr>
              <w:widowControl/>
              <w:jc w:val="left"/>
              <w:rPr>
                <w:rFonts w:ascii="宋体" w:hAnsi="宋体" w:eastAsia="宋体" w:cs="宋体"/>
                <w:color w:val="auto"/>
                <w:kern w:val="0"/>
                <w:sz w:val="24"/>
                <w:szCs w:val="24"/>
                <w:highlight w:val="none"/>
              </w:rPr>
            </w:pPr>
          </w:p>
        </w:tc>
      </w:tr>
      <w:tr w14:paraId="3FE981ED">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B186DB">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3F46CD0E">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13C50B19">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14:paraId="1679CFF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14:paraId="183ECE48">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24ABD9F2">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688A2658">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F42F6BF">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0526BFFA">
            <w:pPr>
              <w:widowControl/>
              <w:jc w:val="left"/>
              <w:rPr>
                <w:rFonts w:ascii="宋体" w:hAnsi="宋体" w:eastAsia="宋体" w:cs="宋体"/>
                <w:color w:val="auto"/>
                <w:kern w:val="0"/>
                <w:sz w:val="24"/>
                <w:szCs w:val="24"/>
                <w:highlight w:val="none"/>
              </w:rPr>
            </w:pPr>
          </w:p>
        </w:tc>
      </w:tr>
      <w:tr w14:paraId="20F8C58B">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68F1F06">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14:paraId="3D67E7B6">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14:paraId="5A04CB9E">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14:paraId="1FB74142">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14:paraId="270ED233">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5F0CDC8B">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2F6A04C">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D8CC19B">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551D28FF">
            <w:pPr>
              <w:widowControl/>
              <w:jc w:val="left"/>
              <w:rPr>
                <w:rFonts w:ascii="宋体" w:hAnsi="宋体" w:eastAsia="宋体" w:cs="宋体"/>
                <w:color w:val="auto"/>
                <w:kern w:val="0"/>
                <w:sz w:val="24"/>
                <w:szCs w:val="24"/>
                <w:highlight w:val="none"/>
              </w:rPr>
            </w:pPr>
          </w:p>
        </w:tc>
      </w:tr>
      <w:tr w14:paraId="2F92EA0A">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D1EAE0">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1430" w:type="dxa"/>
            <w:tcBorders>
              <w:top w:val="nil"/>
              <w:left w:val="nil"/>
              <w:bottom w:val="single" w:color="auto" w:sz="4" w:space="0"/>
              <w:right w:val="single" w:color="auto" w:sz="4" w:space="0"/>
            </w:tcBorders>
            <w:shd w:val="clear" w:color="auto" w:fill="auto"/>
            <w:vAlign w:val="center"/>
          </w:tcPr>
          <w:p w14:paraId="10E5EBA2">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14:paraId="78209BA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14:paraId="02E65B87">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14:paraId="0122D8DA">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01ED2B82">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6F1171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0A602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EC181A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9155E7">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D60CD7">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14:paraId="7D16419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2127" w:type="dxa"/>
            <w:tcBorders>
              <w:top w:val="nil"/>
              <w:left w:val="nil"/>
              <w:bottom w:val="single" w:color="auto" w:sz="4" w:space="0"/>
              <w:right w:val="single" w:color="auto" w:sz="4" w:space="0"/>
            </w:tcBorders>
            <w:shd w:val="clear" w:color="auto" w:fill="auto"/>
            <w:vAlign w:val="center"/>
          </w:tcPr>
          <w:p w14:paraId="3D142C96">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14:paraId="575F265C">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14:paraId="126527DF">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03D36E83">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382AE49">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84FF425">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3F00F7F1">
            <w:pPr>
              <w:widowControl/>
              <w:jc w:val="left"/>
              <w:rPr>
                <w:rFonts w:ascii="宋体" w:hAnsi="宋体" w:eastAsia="宋体" w:cs="宋体"/>
                <w:color w:val="auto"/>
                <w:kern w:val="0"/>
                <w:sz w:val="24"/>
                <w:szCs w:val="24"/>
                <w:highlight w:val="none"/>
              </w:rPr>
            </w:pPr>
          </w:p>
        </w:tc>
      </w:tr>
      <w:tr w14:paraId="13E2E979">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F965FC">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14:paraId="4D833CD5">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2127" w:type="dxa"/>
            <w:tcBorders>
              <w:top w:val="nil"/>
              <w:left w:val="nil"/>
              <w:bottom w:val="single" w:color="auto" w:sz="4" w:space="0"/>
              <w:right w:val="single" w:color="auto" w:sz="4" w:space="0"/>
            </w:tcBorders>
            <w:shd w:val="clear" w:color="auto" w:fill="auto"/>
            <w:vAlign w:val="center"/>
          </w:tcPr>
          <w:p w14:paraId="6A18000D">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14:paraId="04A1267B">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14:paraId="74D8237C">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14:paraId="6B063259">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B71203E">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3F2EC4B">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14:paraId="3D467550">
            <w:pPr>
              <w:widowControl/>
              <w:jc w:val="left"/>
              <w:rPr>
                <w:rFonts w:ascii="宋体" w:hAnsi="宋体" w:eastAsia="宋体" w:cs="宋体"/>
                <w:color w:val="auto"/>
                <w:kern w:val="0"/>
                <w:sz w:val="24"/>
                <w:szCs w:val="24"/>
                <w:highlight w:val="none"/>
              </w:rPr>
            </w:pPr>
          </w:p>
        </w:tc>
      </w:tr>
    </w:tbl>
    <w:p w14:paraId="5A47C9E7">
      <w:pPr>
        <w:rPr>
          <w:color w:val="auto"/>
          <w:highlight w:val="none"/>
        </w:rPr>
      </w:pPr>
    </w:p>
    <w:p w14:paraId="63E93DD0">
      <w:pPr>
        <w:rPr>
          <w:color w:val="auto"/>
          <w:highlight w:val="none"/>
        </w:rPr>
      </w:pPr>
    </w:p>
    <w:p w14:paraId="7653FADE">
      <w:pPr>
        <w:rPr>
          <w:color w:val="auto"/>
          <w:highlight w:val="none"/>
        </w:rPr>
      </w:pPr>
    </w:p>
    <w:tbl>
      <w:tblPr>
        <w:tblStyle w:val="5"/>
        <w:tblW w:w="9654" w:type="dxa"/>
        <w:jc w:val="center"/>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6535010A">
        <w:tblPrEx>
          <w:tblCellMar>
            <w:top w:w="0" w:type="dxa"/>
            <w:left w:w="108" w:type="dxa"/>
            <w:bottom w:w="0" w:type="dxa"/>
            <w:right w:w="108" w:type="dxa"/>
          </w:tblCellMar>
        </w:tblPrEx>
        <w:trPr>
          <w:trHeight w:val="1065" w:hRule="atLeast"/>
          <w:jc w:val="center"/>
        </w:trPr>
        <w:tc>
          <w:tcPr>
            <w:tcW w:w="9654" w:type="dxa"/>
            <w:gridSpan w:val="11"/>
            <w:tcBorders>
              <w:bottom w:val="single" w:color="auto" w:sz="4" w:space="0"/>
            </w:tcBorders>
            <w:shd w:val="clear" w:color="auto" w:fill="auto"/>
            <w:vAlign w:val="center"/>
          </w:tcPr>
          <w:p w14:paraId="41923F6A">
            <w:pPr>
              <w:widowControl/>
              <w:spacing w:line="36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任现职以来科研创新能力评价计分汇总表2-2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14:paraId="09CF2A2E">
        <w:tblPrEx>
          <w:tblCellMar>
            <w:top w:w="0" w:type="dxa"/>
            <w:left w:w="108" w:type="dxa"/>
            <w:bottom w:w="0" w:type="dxa"/>
            <w:right w:w="108" w:type="dxa"/>
          </w:tblCellMar>
        </w:tblPrEx>
        <w:trPr>
          <w:trHeight w:val="945"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A245BF">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0303A2E">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53E4A343">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14:paraId="526B197A">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12" w:type="dxa"/>
            <w:tcBorders>
              <w:top w:val="nil"/>
              <w:left w:val="nil"/>
              <w:bottom w:val="single" w:color="auto" w:sz="4" w:space="0"/>
              <w:right w:val="single" w:color="auto" w:sz="4" w:space="0"/>
            </w:tcBorders>
            <w:shd w:val="clear" w:color="auto" w:fill="auto"/>
            <w:vAlign w:val="center"/>
          </w:tcPr>
          <w:p w14:paraId="2EE61C84">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14:paraId="6DBA1A91">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14:paraId="1E5B63D5">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6B2F38B5">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61274DFE">
        <w:tblPrEx>
          <w:tblCellMar>
            <w:top w:w="0" w:type="dxa"/>
            <w:left w:w="108" w:type="dxa"/>
            <w:bottom w:w="0" w:type="dxa"/>
            <w:right w:w="108" w:type="dxa"/>
          </w:tblCellMar>
        </w:tblPrEx>
        <w:trPr>
          <w:trHeight w:val="603" w:hRule="atLeast"/>
          <w:jc w:val="center"/>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6EDED09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1F1903C3">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D3ABB67">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14:paraId="66EE54ED">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AE0C22A">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14:paraId="406B5FE7">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16E555D4">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2ECB36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100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9C5EB78">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77787718">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0C5A15">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61E81C2E">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6EE34E59">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36CAC84C">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56336B1A">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6709EC1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14:paraId="2A6E986E">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1178A5AA">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5FE0B5B">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8974AB4">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74ED5C70">
            <w:pPr>
              <w:widowControl/>
              <w:spacing w:line="280" w:lineRule="exact"/>
              <w:jc w:val="left"/>
              <w:rPr>
                <w:rFonts w:ascii="宋体" w:hAnsi="宋体" w:eastAsia="宋体" w:cs="宋体"/>
                <w:color w:val="auto"/>
                <w:kern w:val="0"/>
                <w:sz w:val="24"/>
                <w:szCs w:val="24"/>
                <w:highlight w:val="none"/>
              </w:rPr>
            </w:pPr>
          </w:p>
        </w:tc>
      </w:tr>
      <w:tr w14:paraId="7A572CB7">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2D5AC70B">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3C050E6B">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1ECB3C13">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10CAF3AC">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557741F">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14:paraId="4DD302AD">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2D515680">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C9C0AEE">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812C459">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29903395">
            <w:pPr>
              <w:widowControl/>
              <w:spacing w:line="280" w:lineRule="exact"/>
              <w:jc w:val="left"/>
              <w:rPr>
                <w:rFonts w:ascii="宋体" w:hAnsi="宋体" w:eastAsia="宋体" w:cs="宋体"/>
                <w:color w:val="auto"/>
                <w:kern w:val="0"/>
                <w:sz w:val="24"/>
                <w:szCs w:val="24"/>
                <w:highlight w:val="none"/>
              </w:rPr>
            </w:pPr>
          </w:p>
        </w:tc>
      </w:tr>
      <w:tr w14:paraId="474AC4AC">
        <w:tblPrEx>
          <w:tblCellMar>
            <w:top w:w="0" w:type="dxa"/>
            <w:left w:w="108" w:type="dxa"/>
            <w:bottom w:w="0" w:type="dxa"/>
            <w:right w:w="108" w:type="dxa"/>
          </w:tblCellMar>
        </w:tblPrEx>
        <w:trPr>
          <w:trHeight w:val="430"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48A7FDBA">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33D19154">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2C72BB9B">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5843057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78244F06">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14:paraId="02C17564">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50ED8104">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1394B57">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03193A13">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1D55B69B">
            <w:pPr>
              <w:widowControl/>
              <w:spacing w:line="280" w:lineRule="exact"/>
              <w:jc w:val="left"/>
              <w:rPr>
                <w:rFonts w:ascii="宋体" w:hAnsi="宋体" w:eastAsia="宋体" w:cs="宋体"/>
                <w:color w:val="auto"/>
                <w:kern w:val="0"/>
                <w:sz w:val="24"/>
                <w:szCs w:val="24"/>
                <w:highlight w:val="none"/>
              </w:rPr>
            </w:pPr>
          </w:p>
        </w:tc>
      </w:tr>
      <w:tr w14:paraId="0F6946B7">
        <w:tblPrEx>
          <w:tblCellMar>
            <w:top w:w="0" w:type="dxa"/>
            <w:left w:w="108" w:type="dxa"/>
            <w:bottom w:w="0" w:type="dxa"/>
            <w:right w:w="108" w:type="dxa"/>
          </w:tblCellMar>
        </w:tblPrEx>
        <w:trPr>
          <w:trHeight w:val="535"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16AB55FB">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027CFB02">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4B06E734">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1F7B88CB">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48E1B15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230</w:t>
            </w:r>
          </w:p>
        </w:tc>
        <w:tc>
          <w:tcPr>
            <w:tcW w:w="708" w:type="dxa"/>
            <w:tcBorders>
              <w:top w:val="nil"/>
              <w:left w:val="nil"/>
              <w:bottom w:val="single" w:color="auto" w:sz="4" w:space="0"/>
              <w:right w:val="single" w:color="auto" w:sz="4" w:space="0"/>
            </w:tcBorders>
            <w:shd w:val="clear" w:color="auto" w:fill="auto"/>
            <w:vAlign w:val="center"/>
          </w:tcPr>
          <w:p w14:paraId="4ECC6E7C">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3A3358B0">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787BD50">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6D26087">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516026F8">
            <w:pPr>
              <w:widowControl/>
              <w:spacing w:line="280" w:lineRule="exact"/>
              <w:jc w:val="left"/>
              <w:rPr>
                <w:rFonts w:ascii="宋体" w:hAnsi="宋体" w:eastAsia="宋体" w:cs="宋体"/>
                <w:color w:val="auto"/>
                <w:kern w:val="0"/>
                <w:sz w:val="24"/>
                <w:szCs w:val="24"/>
                <w:highlight w:val="none"/>
              </w:rPr>
            </w:pPr>
          </w:p>
        </w:tc>
      </w:tr>
      <w:tr w14:paraId="02B3AD0C">
        <w:tblPrEx>
          <w:tblCellMar>
            <w:top w:w="0" w:type="dxa"/>
            <w:left w:w="108" w:type="dxa"/>
            <w:bottom w:w="0" w:type="dxa"/>
            <w:right w:w="108" w:type="dxa"/>
          </w:tblCellMar>
        </w:tblPrEx>
        <w:trPr>
          <w:trHeight w:val="544"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7288CCF6">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092AFF40">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2CE2CAD">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C8303B7">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14:paraId="158F4C21">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270A1286">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EF62423">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44D54B2E">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29B33ED3">
            <w:pPr>
              <w:widowControl/>
              <w:spacing w:line="280" w:lineRule="exact"/>
              <w:jc w:val="left"/>
              <w:rPr>
                <w:rFonts w:ascii="宋体" w:hAnsi="宋体" w:eastAsia="宋体" w:cs="宋体"/>
                <w:color w:val="auto"/>
                <w:kern w:val="0"/>
                <w:sz w:val="24"/>
                <w:szCs w:val="24"/>
                <w:highlight w:val="none"/>
              </w:rPr>
            </w:pPr>
          </w:p>
        </w:tc>
      </w:tr>
      <w:tr w14:paraId="1DA992A4">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60F0AB13">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32654DE0">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4CCE4B7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14:paraId="498C673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21D22A5">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14:paraId="7F2C0449">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6FAC083F">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067A12A">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7774B56">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33E785A7">
            <w:pPr>
              <w:widowControl/>
              <w:spacing w:line="280" w:lineRule="exact"/>
              <w:jc w:val="left"/>
              <w:rPr>
                <w:rFonts w:ascii="宋体" w:hAnsi="宋体" w:eastAsia="宋体" w:cs="宋体"/>
                <w:color w:val="auto"/>
                <w:kern w:val="0"/>
                <w:sz w:val="24"/>
                <w:szCs w:val="24"/>
                <w:highlight w:val="none"/>
              </w:rPr>
            </w:pPr>
          </w:p>
        </w:tc>
      </w:tr>
      <w:tr w14:paraId="6DB4AE42">
        <w:tblPrEx>
          <w:tblCellMar>
            <w:top w:w="0" w:type="dxa"/>
            <w:left w:w="108" w:type="dxa"/>
            <w:bottom w:w="0" w:type="dxa"/>
            <w:right w:w="108" w:type="dxa"/>
          </w:tblCellMar>
        </w:tblPrEx>
        <w:trPr>
          <w:trHeight w:val="546"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5A2501F6">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04C03DB6">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3D291745">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5E7984CC">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58D2FE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14:paraId="38043581">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525C0FDC">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76AC199D">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9B9D3E2">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343DB018">
            <w:pPr>
              <w:widowControl/>
              <w:spacing w:line="280" w:lineRule="exact"/>
              <w:jc w:val="left"/>
              <w:rPr>
                <w:rFonts w:ascii="宋体" w:hAnsi="宋体" w:eastAsia="宋体" w:cs="宋体"/>
                <w:color w:val="auto"/>
                <w:kern w:val="0"/>
                <w:sz w:val="24"/>
                <w:szCs w:val="24"/>
                <w:highlight w:val="none"/>
              </w:rPr>
            </w:pPr>
          </w:p>
        </w:tc>
      </w:tr>
      <w:tr w14:paraId="3B896D85">
        <w:tblPrEx>
          <w:tblCellMar>
            <w:top w:w="0" w:type="dxa"/>
            <w:left w:w="108" w:type="dxa"/>
            <w:bottom w:w="0" w:type="dxa"/>
            <w:right w:w="108" w:type="dxa"/>
          </w:tblCellMar>
        </w:tblPrEx>
        <w:trPr>
          <w:trHeight w:val="681"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040D14E2">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20EF8029">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4ED278C5">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1EC13457">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ED63648">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14:paraId="71035A0A">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5D139A98">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25E226A8">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6CD794D3">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512EFE5E">
            <w:pPr>
              <w:widowControl/>
              <w:spacing w:line="280" w:lineRule="exact"/>
              <w:jc w:val="left"/>
              <w:rPr>
                <w:rFonts w:ascii="宋体" w:hAnsi="宋体" w:eastAsia="宋体" w:cs="宋体"/>
                <w:color w:val="auto"/>
                <w:kern w:val="0"/>
                <w:sz w:val="24"/>
                <w:szCs w:val="24"/>
                <w:highlight w:val="none"/>
              </w:rPr>
            </w:pPr>
          </w:p>
        </w:tc>
      </w:tr>
      <w:tr w14:paraId="68B58CDA">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4A41A1A6">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19502A35">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55984348">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2B9B228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52203F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14:paraId="16F471CF">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44993CC7">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3E6F60B">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7DE84854">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1053794D">
            <w:pPr>
              <w:widowControl/>
              <w:spacing w:line="280" w:lineRule="exact"/>
              <w:jc w:val="left"/>
              <w:rPr>
                <w:rFonts w:ascii="宋体" w:hAnsi="宋体" w:eastAsia="宋体" w:cs="宋体"/>
                <w:color w:val="auto"/>
                <w:kern w:val="0"/>
                <w:sz w:val="24"/>
                <w:szCs w:val="24"/>
                <w:highlight w:val="none"/>
              </w:rPr>
            </w:pPr>
          </w:p>
        </w:tc>
      </w:tr>
      <w:tr w14:paraId="2CFC4D79">
        <w:tblPrEx>
          <w:tblCellMar>
            <w:top w:w="0" w:type="dxa"/>
            <w:left w:w="108" w:type="dxa"/>
            <w:bottom w:w="0" w:type="dxa"/>
            <w:right w:w="108" w:type="dxa"/>
          </w:tblCellMar>
        </w:tblPrEx>
        <w:trPr>
          <w:trHeight w:val="699"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57C6628E">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61C1E817">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394FD154">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5EA5228C">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4D0C145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w:t>
            </w:r>
          </w:p>
        </w:tc>
        <w:tc>
          <w:tcPr>
            <w:tcW w:w="708" w:type="dxa"/>
            <w:tcBorders>
              <w:top w:val="nil"/>
              <w:left w:val="nil"/>
              <w:bottom w:val="single" w:color="auto" w:sz="4" w:space="0"/>
              <w:right w:val="single" w:color="auto" w:sz="4" w:space="0"/>
            </w:tcBorders>
            <w:shd w:val="clear" w:color="auto" w:fill="auto"/>
            <w:vAlign w:val="center"/>
          </w:tcPr>
          <w:p w14:paraId="285812D8">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65DAE154">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6476543">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60B2041B">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3BDB6D73">
            <w:pPr>
              <w:widowControl/>
              <w:spacing w:line="280" w:lineRule="exact"/>
              <w:jc w:val="left"/>
              <w:rPr>
                <w:rFonts w:ascii="宋体" w:hAnsi="宋体" w:eastAsia="宋体" w:cs="宋体"/>
                <w:color w:val="auto"/>
                <w:kern w:val="0"/>
                <w:sz w:val="24"/>
                <w:szCs w:val="24"/>
                <w:highlight w:val="none"/>
              </w:rPr>
            </w:pPr>
          </w:p>
        </w:tc>
      </w:tr>
      <w:tr w14:paraId="634CA8FE">
        <w:tblPrEx>
          <w:tblCellMar>
            <w:top w:w="0" w:type="dxa"/>
            <w:left w:w="108" w:type="dxa"/>
            <w:bottom w:w="0" w:type="dxa"/>
            <w:right w:w="108" w:type="dxa"/>
          </w:tblCellMar>
        </w:tblPrEx>
        <w:trPr>
          <w:trHeight w:val="553"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5C37047D">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123D91C8">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A3639E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9C4CDC4">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14:paraId="3BAD6360">
            <w:pPr>
              <w:widowControl/>
              <w:spacing w:line="28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12" w:type="dxa"/>
            <w:tcBorders>
              <w:top w:val="nil"/>
              <w:left w:val="nil"/>
              <w:bottom w:val="single" w:color="auto" w:sz="4" w:space="0"/>
              <w:right w:val="single" w:color="auto" w:sz="4" w:space="0"/>
            </w:tcBorders>
            <w:shd w:val="clear" w:color="auto" w:fill="auto"/>
            <w:vAlign w:val="center"/>
          </w:tcPr>
          <w:p w14:paraId="308BADAE">
            <w:pPr>
              <w:widowControl/>
              <w:spacing w:line="280" w:lineRule="exac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14:paraId="32E2F3BC">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EF24739">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0E05AEBD">
            <w:pPr>
              <w:widowControl/>
              <w:spacing w:line="280" w:lineRule="exact"/>
              <w:jc w:val="left"/>
              <w:rPr>
                <w:rFonts w:ascii="宋体" w:hAnsi="宋体" w:eastAsia="宋体" w:cs="宋体"/>
                <w:color w:val="auto"/>
                <w:kern w:val="0"/>
                <w:sz w:val="24"/>
                <w:szCs w:val="24"/>
                <w:highlight w:val="none"/>
              </w:rPr>
            </w:pPr>
          </w:p>
        </w:tc>
      </w:tr>
      <w:tr w14:paraId="0FBF2262">
        <w:tblPrEx>
          <w:tblCellMar>
            <w:top w:w="0" w:type="dxa"/>
            <w:left w:w="108" w:type="dxa"/>
            <w:bottom w:w="0" w:type="dxa"/>
            <w:right w:w="108" w:type="dxa"/>
          </w:tblCellMar>
        </w:tblPrEx>
        <w:trPr>
          <w:trHeight w:val="561"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31229DC8">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2A171D5">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1FC78A78">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14:paraId="7CD63F0D">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75E5070A">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14:paraId="2A4AA3BA">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1B320738">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881FB0E">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52C524A">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4A61CD2B">
            <w:pPr>
              <w:widowControl/>
              <w:spacing w:line="280" w:lineRule="exact"/>
              <w:jc w:val="left"/>
              <w:rPr>
                <w:rFonts w:ascii="宋体" w:hAnsi="宋体" w:eastAsia="宋体" w:cs="宋体"/>
                <w:color w:val="auto"/>
                <w:kern w:val="0"/>
                <w:sz w:val="24"/>
                <w:szCs w:val="24"/>
                <w:highlight w:val="none"/>
              </w:rPr>
            </w:pPr>
          </w:p>
        </w:tc>
      </w:tr>
      <w:tr w14:paraId="1624B867">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365EAECA">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27B310FC">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139436B9">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636DC74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76F9CB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14:paraId="00A60AD2">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4EAF826E">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43146FBC">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3213F911">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26556D01">
            <w:pPr>
              <w:widowControl/>
              <w:spacing w:line="280" w:lineRule="exact"/>
              <w:jc w:val="left"/>
              <w:rPr>
                <w:rFonts w:ascii="宋体" w:hAnsi="宋体" w:eastAsia="宋体" w:cs="宋体"/>
                <w:color w:val="auto"/>
                <w:kern w:val="0"/>
                <w:sz w:val="24"/>
                <w:szCs w:val="24"/>
                <w:highlight w:val="none"/>
              </w:rPr>
            </w:pPr>
          </w:p>
        </w:tc>
      </w:tr>
      <w:tr w14:paraId="3F21C579">
        <w:tblPrEx>
          <w:tblCellMar>
            <w:top w:w="0" w:type="dxa"/>
            <w:left w:w="108" w:type="dxa"/>
            <w:bottom w:w="0" w:type="dxa"/>
            <w:right w:w="108" w:type="dxa"/>
          </w:tblCellMar>
        </w:tblPrEx>
        <w:trPr>
          <w:trHeight w:val="549"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142A7A38">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41E6036A">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37B5FFD2">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018EA6B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6AD62B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14:paraId="3E83CF30">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31598DBC">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3B99916A">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62922C5">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3EC2A972">
            <w:pPr>
              <w:widowControl/>
              <w:spacing w:line="280" w:lineRule="exact"/>
              <w:jc w:val="left"/>
              <w:rPr>
                <w:rFonts w:ascii="宋体" w:hAnsi="宋体" w:eastAsia="宋体" w:cs="宋体"/>
                <w:color w:val="auto"/>
                <w:kern w:val="0"/>
                <w:sz w:val="24"/>
                <w:szCs w:val="24"/>
                <w:highlight w:val="none"/>
              </w:rPr>
            </w:pPr>
          </w:p>
        </w:tc>
      </w:tr>
      <w:tr w14:paraId="2682A2F5">
        <w:tblPrEx>
          <w:tblCellMar>
            <w:top w:w="0" w:type="dxa"/>
            <w:left w:w="108" w:type="dxa"/>
            <w:bottom w:w="0" w:type="dxa"/>
            <w:right w:w="108" w:type="dxa"/>
          </w:tblCellMar>
        </w:tblPrEx>
        <w:trPr>
          <w:trHeight w:val="557"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6F8B06ED">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6F9D20F7">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431075A7">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5EFFCFD1">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BDAB4B2">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w:t>
            </w:r>
          </w:p>
        </w:tc>
        <w:tc>
          <w:tcPr>
            <w:tcW w:w="708" w:type="dxa"/>
            <w:tcBorders>
              <w:top w:val="nil"/>
              <w:left w:val="nil"/>
              <w:bottom w:val="single" w:color="auto" w:sz="4" w:space="0"/>
              <w:right w:val="single" w:color="auto" w:sz="4" w:space="0"/>
            </w:tcBorders>
            <w:shd w:val="clear" w:color="auto" w:fill="auto"/>
            <w:vAlign w:val="center"/>
          </w:tcPr>
          <w:p w14:paraId="3E9D093A">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041FC517">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0B81C9F6">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5228A145">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639D86DA">
            <w:pPr>
              <w:widowControl/>
              <w:spacing w:line="280" w:lineRule="exact"/>
              <w:jc w:val="left"/>
              <w:rPr>
                <w:rFonts w:ascii="宋体" w:hAnsi="宋体" w:eastAsia="宋体" w:cs="宋体"/>
                <w:color w:val="auto"/>
                <w:kern w:val="0"/>
                <w:sz w:val="24"/>
                <w:szCs w:val="24"/>
                <w:highlight w:val="none"/>
              </w:rPr>
            </w:pPr>
          </w:p>
        </w:tc>
      </w:tr>
      <w:tr w14:paraId="72656606">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032E0E16">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08572CDB">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14:paraId="2E7F2375">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14:paraId="4FCE7629">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B3FE76E">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w:t>
            </w:r>
          </w:p>
        </w:tc>
        <w:tc>
          <w:tcPr>
            <w:tcW w:w="708" w:type="dxa"/>
            <w:tcBorders>
              <w:top w:val="nil"/>
              <w:left w:val="nil"/>
              <w:bottom w:val="single" w:color="auto" w:sz="4" w:space="0"/>
              <w:right w:val="single" w:color="auto" w:sz="4" w:space="0"/>
            </w:tcBorders>
            <w:shd w:val="clear" w:color="auto" w:fill="auto"/>
            <w:vAlign w:val="center"/>
          </w:tcPr>
          <w:p w14:paraId="3E5AFA8B">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6AAB1675">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5B1AF99F">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1AECAD1F">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25DEDC97">
            <w:pPr>
              <w:widowControl/>
              <w:spacing w:line="280" w:lineRule="exact"/>
              <w:jc w:val="left"/>
              <w:rPr>
                <w:rFonts w:ascii="宋体" w:hAnsi="宋体" w:eastAsia="宋体" w:cs="宋体"/>
                <w:color w:val="auto"/>
                <w:kern w:val="0"/>
                <w:sz w:val="24"/>
                <w:szCs w:val="24"/>
                <w:highlight w:val="none"/>
              </w:rPr>
            </w:pPr>
          </w:p>
        </w:tc>
      </w:tr>
      <w:tr w14:paraId="0C2ED632">
        <w:tblPrEx>
          <w:tblCellMar>
            <w:top w:w="0" w:type="dxa"/>
            <w:left w:w="108" w:type="dxa"/>
            <w:bottom w:w="0" w:type="dxa"/>
            <w:right w:w="108" w:type="dxa"/>
          </w:tblCellMar>
        </w:tblPrEx>
        <w:trPr>
          <w:trHeight w:val="441" w:hRule="atLeast"/>
          <w:jc w:val="center"/>
        </w:trPr>
        <w:tc>
          <w:tcPr>
            <w:tcW w:w="736" w:type="dxa"/>
            <w:vMerge w:val="continue"/>
            <w:tcBorders>
              <w:top w:val="nil"/>
              <w:left w:val="single" w:color="auto" w:sz="4" w:space="0"/>
              <w:bottom w:val="single" w:color="auto" w:sz="4" w:space="0"/>
              <w:right w:val="single" w:color="auto" w:sz="4" w:space="0"/>
            </w:tcBorders>
            <w:vAlign w:val="center"/>
          </w:tcPr>
          <w:p w14:paraId="62B8FB19">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14:paraId="1FDB0831">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672D673">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4E72435">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14:paraId="695C4965">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14:paraId="55CEAB2C">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14:paraId="1780794A">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14:paraId="2A3B41D0">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14:paraId="217B4635">
            <w:pPr>
              <w:widowControl/>
              <w:spacing w:line="280" w:lineRule="exact"/>
              <w:jc w:val="left"/>
              <w:rPr>
                <w:rFonts w:ascii="宋体" w:hAnsi="宋体" w:eastAsia="宋体" w:cs="宋体"/>
                <w:color w:val="auto"/>
                <w:kern w:val="0"/>
                <w:sz w:val="24"/>
                <w:szCs w:val="24"/>
                <w:highlight w:val="none"/>
              </w:rPr>
            </w:pPr>
          </w:p>
        </w:tc>
      </w:tr>
      <w:tr w14:paraId="34E91AFA">
        <w:tblPrEx>
          <w:tblCellMar>
            <w:top w:w="0" w:type="dxa"/>
            <w:left w:w="108" w:type="dxa"/>
            <w:bottom w:w="0" w:type="dxa"/>
            <w:right w:w="108" w:type="dxa"/>
          </w:tblCellMar>
        </w:tblPrEx>
        <w:trPr>
          <w:trHeight w:val="405" w:hRule="atLeast"/>
          <w:jc w:val="center"/>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41CFA64">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9" w:type="dxa"/>
            <w:tcBorders>
              <w:top w:val="nil"/>
              <w:left w:val="nil"/>
              <w:bottom w:val="single" w:color="auto" w:sz="4" w:space="0"/>
              <w:right w:val="single" w:color="auto" w:sz="4" w:space="0"/>
            </w:tcBorders>
            <w:shd w:val="clear" w:color="auto" w:fill="auto"/>
            <w:vAlign w:val="center"/>
          </w:tcPr>
          <w:p w14:paraId="4161DBA7">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tcBorders>
              <w:top w:val="nil"/>
              <w:left w:val="nil"/>
              <w:bottom w:val="single" w:color="auto" w:sz="4" w:space="0"/>
              <w:right w:val="single" w:color="auto" w:sz="4" w:space="0"/>
            </w:tcBorders>
            <w:shd w:val="clear" w:color="auto" w:fill="auto"/>
            <w:vAlign w:val="center"/>
          </w:tcPr>
          <w:p w14:paraId="5099C77F">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14:paraId="1D3CEDC9">
            <w:pPr>
              <w:widowControl/>
              <w:jc w:val="center"/>
              <w:rPr>
                <w:rFonts w:ascii="宋体" w:hAnsi="宋体" w:eastAsia="宋体" w:cs="宋体"/>
                <w:color w:val="auto"/>
                <w:kern w:val="0"/>
                <w:sz w:val="24"/>
                <w:szCs w:val="24"/>
                <w:highlight w:val="none"/>
              </w:rPr>
            </w:pPr>
          </w:p>
        </w:tc>
      </w:tr>
      <w:tr w14:paraId="33C73C3C">
        <w:tblPrEx>
          <w:tblCellMar>
            <w:top w:w="0" w:type="dxa"/>
            <w:left w:w="108" w:type="dxa"/>
            <w:bottom w:w="0" w:type="dxa"/>
            <w:right w:w="108" w:type="dxa"/>
          </w:tblCellMar>
        </w:tblPrEx>
        <w:trPr>
          <w:trHeight w:val="553" w:hRule="atLeast"/>
          <w:jc w:val="center"/>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733D9A5">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1C55E123">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9" w:type="dxa"/>
            <w:tcBorders>
              <w:top w:val="nil"/>
              <w:left w:val="nil"/>
              <w:bottom w:val="single" w:color="auto" w:sz="4" w:space="0"/>
              <w:right w:val="single" w:color="auto" w:sz="4" w:space="0"/>
            </w:tcBorders>
            <w:shd w:val="clear" w:color="auto" w:fill="auto"/>
            <w:vAlign w:val="center"/>
          </w:tcPr>
          <w:p w14:paraId="30263003">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709" w:type="dxa"/>
            <w:tcBorders>
              <w:top w:val="nil"/>
              <w:left w:val="nil"/>
              <w:bottom w:val="single" w:color="auto" w:sz="4" w:space="0"/>
              <w:right w:val="single" w:color="auto" w:sz="4" w:space="0"/>
            </w:tcBorders>
            <w:shd w:val="clear" w:color="auto" w:fill="auto"/>
            <w:vAlign w:val="center"/>
          </w:tcPr>
          <w:p w14:paraId="39810F3B">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14:paraId="2BD56B0C">
            <w:pPr>
              <w:widowControl/>
              <w:jc w:val="center"/>
              <w:rPr>
                <w:rFonts w:ascii="宋体" w:hAnsi="宋体" w:eastAsia="宋体" w:cs="宋体"/>
                <w:color w:val="auto"/>
                <w:kern w:val="0"/>
                <w:sz w:val="24"/>
                <w:szCs w:val="24"/>
                <w:highlight w:val="none"/>
              </w:rPr>
            </w:pPr>
          </w:p>
        </w:tc>
      </w:tr>
    </w:tbl>
    <w:p w14:paraId="0ED51900">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14:paraId="24E052C7">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二级单位审核者签名：                     职能部门审核者签名：</w:t>
      </w:r>
    </w:p>
    <w:p w14:paraId="49677633">
      <w:pPr>
        <w:rPr>
          <w:rFonts w:hint="eastAsia" w:ascii="宋体" w:hAnsi="宋体" w:eastAsia="宋体" w:cs="宋体"/>
          <w:color w:val="auto"/>
          <w:kern w:val="0"/>
          <w:sz w:val="24"/>
          <w:szCs w:val="24"/>
          <w:highlight w:val="none"/>
        </w:rPr>
      </w:pPr>
    </w:p>
    <w:tbl>
      <w:tblPr>
        <w:tblStyle w:val="5"/>
        <w:tblW w:w="9654" w:type="dxa"/>
        <w:jc w:val="center"/>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6561262B">
        <w:tblPrEx>
          <w:tblCellMar>
            <w:top w:w="0" w:type="dxa"/>
            <w:left w:w="108" w:type="dxa"/>
            <w:bottom w:w="0" w:type="dxa"/>
            <w:right w:w="108" w:type="dxa"/>
          </w:tblCellMar>
        </w:tblPrEx>
        <w:trPr>
          <w:trHeight w:val="510" w:hRule="atLeast"/>
          <w:jc w:val="center"/>
        </w:trPr>
        <w:tc>
          <w:tcPr>
            <w:tcW w:w="9654" w:type="dxa"/>
            <w:gridSpan w:val="9"/>
            <w:tcBorders>
              <w:top w:val="nil"/>
              <w:left w:val="nil"/>
              <w:bottom w:val="single" w:color="auto" w:sz="4" w:space="0"/>
              <w:right w:val="nil"/>
            </w:tcBorders>
            <w:shd w:val="clear" w:color="auto" w:fill="auto"/>
            <w:vAlign w:val="center"/>
          </w:tcPr>
          <w:p w14:paraId="0389185C">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任现职以来科研创新能力评价计分汇总表2-1</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14:paraId="130F7BC8">
        <w:tblPrEx>
          <w:tblCellMar>
            <w:top w:w="0" w:type="dxa"/>
            <w:left w:w="108" w:type="dxa"/>
            <w:bottom w:w="0" w:type="dxa"/>
            <w:right w:w="108" w:type="dxa"/>
          </w:tblCellMar>
        </w:tblPrEx>
        <w:trPr>
          <w:trHeight w:val="570" w:hRule="atLeast"/>
          <w:jc w:val="center"/>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91B78AE">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71E0675">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tcBorders>
              <w:top w:val="nil"/>
              <w:left w:val="nil"/>
              <w:bottom w:val="single" w:color="auto" w:sz="4" w:space="0"/>
              <w:right w:val="single" w:color="auto" w:sz="4" w:space="0"/>
            </w:tcBorders>
            <w:shd w:val="clear" w:color="auto" w:fill="auto"/>
            <w:vAlign w:val="center"/>
          </w:tcPr>
          <w:p w14:paraId="50781D19">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14:paraId="7EE91A8E">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1" w:type="dxa"/>
            <w:tcBorders>
              <w:top w:val="nil"/>
              <w:left w:val="nil"/>
              <w:bottom w:val="single" w:color="auto" w:sz="4" w:space="0"/>
              <w:right w:val="single" w:color="auto" w:sz="4" w:space="0"/>
            </w:tcBorders>
            <w:shd w:val="clear" w:color="auto" w:fill="auto"/>
            <w:vAlign w:val="center"/>
          </w:tcPr>
          <w:p w14:paraId="7217E64F">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14:paraId="1707DAB0">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14:paraId="3D1FF82C">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751FD15D">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60B94BE1">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59AB7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84AEBE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1830" w:type="dxa"/>
            <w:tcBorders>
              <w:top w:val="nil"/>
              <w:left w:val="nil"/>
              <w:bottom w:val="single" w:color="auto" w:sz="4" w:space="0"/>
              <w:right w:val="single" w:color="auto" w:sz="4" w:space="0"/>
            </w:tcBorders>
            <w:shd w:val="clear" w:color="auto" w:fill="auto"/>
            <w:vAlign w:val="center"/>
          </w:tcPr>
          <w:p w14:paraId="1C00023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275" w:type="dxa"/>
            <w:tcBorders>
              <w:top w:val="nil"/>
              <w:left w:val="nil"/>
              <w:bottom w:val="single" w:color="auto" w:sz="4" w:space="0"/>
              <w:right w:val="single" w:color="auto" w:sz="4" w:space="0"/>
            </w:tcBorders>
            <w:shd w:val="clear" w:color="auto" w:fill="auto"/>
            <w:vAlign w:val="center"/>
          </w:tcPr>
          <w:p w14:paraId="36B91B8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14:paraId="7EDF648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69EF67E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2668BF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120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CA0E7C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E143A7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2AE1E8">
        <w:tblPrEx>
          <w:tblCellMar>
            <w:top w:w="0" w:type="dxa"/>
            <w:left w:w="108" w:type="dxa"/>
            <w:bottom w:w="0" w:type="dxa"/>
            <w:right w:w="108" w:type="dxa"/>
          </w:tblCellMar>
        </w:tblPrEx>
        <w:trPr>
          <w:trHeight w:val="449"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C03315E">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22FC9122">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1128197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275" w:type="dxa"/>
            <w:tcBorders>
              <w:top w:val="nil"/>
              <w:left w:val="nil"/>
              <w:bottom w:val="single" w:color="auto" w:sz="4" w:space="0"/>
              <w:right w:val="single" w:color="auto" w:sz="4" w:space="0"/>
            </w:tcBorders>
            <w:shd w:val="clear" w:color="auto" w:fill="auto"/>
            <w:vAlign w:val="center"/>
          </w:tcPr>
          <w:p w14:paraId="4770B93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6000</w:t>
            </w:r>
          </w:p>
        </w:tc>
        <w:tc>
          <w:tcPr>
            <w:tcW w:w="709" w:type="dxa"/>
            <w:tcBorders>
              <w:top w:val="nil"/>
              <w:left w:val="nil"/>
              <w:bottom w:val="single" w:color="auto" w:sz="4" w:space="0"/>
              <w:right w:val="single" w:color="auto" w:sz="4" w:space="0"/>
            </w:tcBorders>
            <w:shd w:val="clear" w:color="auto" w:fill="auto"/>
            <w:vAlign w:val="center"/>
          </w:tcPr>
          <w:p w14:paraId="5220C4E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19645EE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20A800A4">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30588EE1">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0A322162">
            <w:pPr>
              <w:widowControl/>
              <w:jc w:val="left"/>
              <w:rPr>
                <w:rFonts w:ascii="宋体" w:hAnsi="宋体" w:eastAsia="宋体" w:cs="宋体"/>
                <w:color w:val="auto"/>
                <w:kern w:val="0"/>
                <w:sz w:val="24"/>
                <w:szCs w:val="24"/>
                <w:highlight w:val="none"/>
              </w:rPr>
            </w:pPr>
          </w:p>
        </w:tc>
      </w:tr>
      <w:tr w14:paraId="7ECB8BC5">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395FFDA">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2D6CCC11">
            <w:pPr>
              <w:widowControl/>
              <w:jc w:val="left"/>
              <w:rPr>
                <w:rFonts w:ascii="宋体" w:hAnsi="宋体" w:eastAsia="宋体" w:cs="宋体"/>
                <w:color w:val="auto"/>
                <w:kern w:val="0"/>
                <w:sz w:val="24"/>
                <w:szCs w:val="24"/>
                <w:highlight w:val="none"/>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530D70E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275" w:type="dxa"/>
            <w:tcBorders>
              <w:top w:val="nil"/>
              <w:left w:val="nil"/>
              <w:bottom w:val="single" w:color="auto" w:sz="4" w:space="0"/>
              <w:right w:val="single" w:color="auto" w:sz="4" w:space="0"/>
            </w:tcBorders>
            <w:shd w:val="clear" w:color="auto" w:fill="auto"/>
            <w:vAlign w:val="center"/>
          </w:tcPr>
          <w:p w14:paraId="64DFD94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14:paraId="4043841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6828739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236D5A7E">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0B52818C">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A6FEAE1">
            <w:pPr>
              <w:widowControl/>
              <w:jc w:val="left"/>
              <w:rPr>
                <w:rFonts w:ascii="宋体" w:hAnsi="宋体" w:eastAsia="宋体" w:cs="宋体"/>
                <w:color w:val="auto"/>
                <w:kern w:val="0"/>
                <w:sz w:val="24"/>
                <w:szCs w:val="24"/>
                <w:highlight w:val="none"/>
              </w:rPr>
            </w:pPr>
          </w:p>
        </w:tc>
      </w:tr>
      <w:tr w14:paraId="6A04D204">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95CDFD2">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4E42691A">
            <w:pPr>
              <w:widowControl/>
              <w:jc w:val="left"/>
              <w:rPr>
                <w:rFonts w:ascii="宋体" w:hAnsi="宋体" w:eastAsia="宋体" w:cs="宋体"/>
                <w:color w:val="auto"/>
                <w:kern w:val="0"/>
                <w:sz w:val="24"/>
                <w:szCs w:val="24"/>
                <w:highlight w:val="none"/>
              </w:rPr>
            </w:pPr>
          </w:p>
        </w:tc>
        <w:tc>
          <w:tcPr>
            <w:tcW w:w="1830" w:type="dxa"/>
            <w:vMerge w:val="continue"/>
            <w:tcBorders>
              <w:top w:val="nil"/>
              <w:left w:val="single" w:color="auto" w:sz="4" w:space="0"/>
              <w:bottom w:val="single" w:color="auto" w:sz="4" w:space="0"/>
              <w:right w:val="single" w:color="auto" w:sz="4" w:space="0"/>
            </w:tcBorders>
            <w:vAlign w:val="center"/>
          </w:tcPr>
          <w:p w14:paraId="74914A71">
            <w:pPr>
              <w:widowControl/>
              <w:jc w:val="left"/>
              <w:rPr>
                <w:rFonts w:ascii="宋体" w:hAnsi="宋体" w:eastAsia="宋体" w:cs="宋体"/>
                <w:color w:val="auto"/>
                <w:kern w:val="0"/>
                <w:sz w:val="24"/>
                <w:szCs w:val="24"/>
                <w:highlight w:val="none"/>
              </w:rPr>
            </w:pPr>
          </w:p>
        </w:tc>
        <w:tc>
          <w:tcPr>
            <w:tcW w:w="1275" w:type="dxa"/>
            <w:tcBorders>
              <w:top w:val="nil"/>
              <w:left w:val="nil"/>
              <w:bottom w:val="single" w:color="auto" w:sz="4" w:space="0"/>
              <w:right w:val="single" w:color="auto" w:sz="4" w:space="0"/>
            </w:tcBorders>
            <w:shd w:val="clear" w:color="auto" w:fill="auto"/>
            <w:vAlign w:val="center"/>
          </w:tcPr>
          <w:p w14:paraId="096AD5A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14:paraId="203D468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342A9C9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6747725A">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ADA92A2">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7C2C7644">
            <w:pPr>
              <w:widowControl/>
              <w:jc w:val="left"/>
              <w:rPr>
                <w:rFonts w:ascii="宋体" w:hAnsi="宋体" w:eastAsia="宋体" w:cs="宋体"/>
                <w:color w:val="auto"/>
                <w:kern w:val="0"/>
                <w:sz w:val="24"/>
                <w:szCs w:val="24"/>
                <w:highlight w:val="none"/>
              </w:rPr>
            </w:pPr>
          </w:p>
        </w:tc>
      </w:tr>
      <w:tr w14:paraId="73C97FF2">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3F8DD39">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6E34E4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1830" w:type="dxa"/>
            <w:tcBorders>
              <w:top w:val="nil"/>
              <w:left w:val="nil"/>
              <w:bottom w:val="single" w:color="auto" w:sz="4" w:space="0"/>
              <w:right w:val="single" w:color="auto" w:sz="4" w:space="0"/>
            </w:tcBorders>
            <w:shd w:val="clear" w:color="auto" w:fill="auto"/>
            <w:vAlign w:val="center"/>
          </w:tcPr>
          <w:p w14:paraId="5A0B6CE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275" w:type="dxa"/>
            <w:tcBorders>
              <w:top w:val="nil"/>
              <w:left w:val="nil"/>
              <w:bottom w:val="single" w:color="auto" w:sz="4" w:space="0"/>
              <w:right w:val="single" w:color="auto" w:sz="4" w:space="0"/>
            </w:tcBorders>
            <w:shd w:val="clear" w:color="auto" w:fill="auto"/>
            <w:vAlign w:val="center"/>
          </w:tcPr>
          <w:p w14:paraId="144502F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1500</w:t>
            </w:r>
          </w:p>
        </w:tc>
        <w:tc>
          <w:tcPr>
            <w:tcW w:w="709" w:type="dxa"/>
            <w:tcBorders>
              <w:top w:val="nil"/>
              <w:left w:val="nil"/>
              <w:bottom w:val="single" w:color="auto" w:sz="4" w:space="0"/>
              <w:right w:val="single" w:color="auto" w:sz="4" w:space="0"/>
            </w:tcBorders>
            <w:shd w:val="clear" w:color="auto" w:fill="auto"/>
            <w:vAlign w:val="center"/>
          </w:tcPr>
          <w:p w14:paraId="33B5356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3276130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2BC258C">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087EF7B8">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63FA46BE">
            <w:pPr>
              <w:widowControl/>
              <w:jc w:val="left"/>
              <w:rPr>
                <w:rFonts w:ascii="宋体" w:hAnsi="宋体" w:eastAsia="宋体" w:cs="宋体"/>
                <w:color w:val="auto"/>
                <w:kern w:val="0"/>
                <w:sz w:val="24"/>
                <w:szCs w:val="24"/>
                <w:highlight w:val="none"/>
              </w:rPr>
            </w:pPr>
          </w:p>
        </w:tc>
      </w:tr>
      <w:tr w14:paraId="310A0AB6">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7CACB">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16F4EFBC">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0A1F28A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275" w:type="dxa"/>
            <w:tcBorders>
              <w:top w:val="nil"/>
              <w:left w:val="nil"/>
              <w:bottom w:val="single" w:color="auto" w:sz="4" w:space="0"/>
              <w:right w:val="single" w:color="auto" w:sz="4" w:space="0"/>
            </w:tcBorders>
            <w:shd w:val="clear" w:color="auto" w:fill="auto"/>
            <w:vAlign w:val="center"/>
          </w:tcPr>
          <w:p w14:paraId="7C4C1EE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14:paraId="57C4F5D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2C97A6A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19D864FA">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AA8DF99">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63F0B5E3">
            <w:pPr>
              <w:widowControl/>
              <w:jc w:val="left"/>
              <w:rPr>
                <w:rFonts w:ascii="宋体" w:hAnsi="宋体" w:eastAsia="宋体" w:cs="宋体"/>
                <w:color w:val="auto"/>
                <w:kern w:val="0"/>
                <w:sz w:val="24"/>
                <w:szCs w:val="24"/>
                <w:highlight w:val="none"/>
              </w:rPr>
            </w:pPr>
          </w:p>
        </w:tc>
      </w:tr>
      <w:tr w14:paraId="78E306DB">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62F673">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330937B3">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194C25E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B3</w:t>
            </w:r>
          </w:p>
        </w:tc>
        <w:tc>
          <w:tcPr>
            <w:tcW w:w="1275" w:type="dxa"/>
            <w:tcBorders>
              <w:top w:val="nil"/>
              <w:left w:val="nil"/>
              <w:bottom w:val="single" w:color="auto" w:sz="4" w:space="0"/>
              <w:right w:val="single" w:color="auto" w:sz="4" w:space="0"/>
            </w:tcBorders>
            <w:shd w:val="clear" w:color="auto" w:fill="auto"/>
            <w:vAlign w:val="center"/>
          </w:tcPr>
          <w:p w14:paraId="16A11D6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14:paraId="100A936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2259E53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38DDEA31">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87562AD">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70CC312B">
            <w:pPr>
              <w:widowControl/>
              <w:jc w:val="left"/>
              <w:rPr>
                <w:rFonts w:ascii="宋体" w:hAnsi="宋体" w:eastAsia="宋体" w:cs="宋体"/>
                <w:color w:val="auto"/>
                <w:kern w:val="0"/>
                <w:sz w:val="24"/>
                <w:szCs w:val="24"/>
                <w:highlight w:val="none"/>
              </w:rPr>
            </w:pPr>
          </w:p>
        </w:tc>
      </w:tr>
      <w:tr w14:paraId="77C9A419">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D5F2A4B">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E4D9A6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1830" w:type="dxa"/>
            <w:tcBorders>
              <w:top w:val="nil"/>
              <w:left w:val="nil"/>
              <w:bottom w:val="single" w:color="auto" w:sz="4" w:space="0"/>
              <w:right w:val="single" w:color="auto" w:sz="4" w:space="0"/>
            </w:tcBorders>
            <w:shd w:val="clear" w:color="auto" w:fill="auto"/>
            <w:vAlign w:val="center"/>
          </w:tcPr>
          <w:p w14:paraId="6AC5918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275" w:type="dxa"/>
            <w:tcBorders>
              <w:top w:val="nil"/>
              <w:left w:val="nil"/>
              <w:bottom w:val="single" w:color="auto" w:sz="4" w:space="0"/>
              <w:right w:val="single" w:color="auto" w:sz="4" w:space="0"/>
            </w:tcBorders>
            <w:shd w:val="clear" w:color="auto" w:fill="auto"/>
            <w:vAlign w:val="center"/>
          </w:tcPr>
          <w:p w14:paraId="7C6C140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14:paraId="0FAD785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566C56C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6C3D48AF">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A9D97A9">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0ED8FB9B">
            <w:pPr>
              <w:widowControl/>
              <w:jc w:val="left"/>
              <w:rPr>
                <w:rFonts w:ascii="宋体" w:hAnsi="宋体" w:eastAsia="宋体" w:cs="宋体"/>
                <w:color w:val="auto"/>
                <w:kern w:val="0"/>
                <w:sz w:val="24"/>
                <w:szCs w:val="24"/>
                <w:highlight w:val="none"/>
              </w:rPr>
            </w:pPr>
          </w:p>
        </w:tc>
      </w:tr>
      <w:tr w14:paraId="0EB3ADDC">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FBCC2D9">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7C43CD66">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72327D2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275" w:type="dxa"/>
            <w:tcBorders>
              <w:top w:val="nil"/>
              <w:left w:val="nil"/>
              <w:bottom w:val="single" w:color="auto" w:sz="4" w:space="0"/>
              <w:right w:val="single" w:color="auto" w:sz="4" w:space="0"/>
            </w:tcBorders>
            <w:shd w:val="clear" w:color="auto" w:fill="auto"/>
            <w:vAlign w:val="center"/>
          </w:tcPr>
          <w:p w14:paraId="42430B9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14:paraId="103FFB7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2DDAB12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0787561">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39FCFEF0">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537F4984">
            <w:pPr>
              <w:widowControl/>
              <w:jc w:val="left"/>
              <w:rPr>
                <w:rFonts w:ascii="宋体" w:hAnsi="宋体" w:eastAsia="宋体" w:cs="宋体"/>
                <w:color w:val="auto"/>
                <w:kern w:val="0"/>
                <w:sz w:val="24"/>
                <w:szCs w:val="24"/>
                <w:highlight w:val="none"/>
              </w:rPr>
            </w:pPr>
          </w:p>
        </w:tc>
      </w:tr>
      <w:tr w14:paraId="254F13D6">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B29CE64">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34D74545">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1AA1DA6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275" w:type="dxa"/>
            <w:tcBorders>
              <w:top w:val="nil"/>
              <w:left w:val="nil"/>
              <w:bottom w:val="single" w:color="auto" w:sz="4" w:space="0"/>
              <w:right w:val="single" w:color="auto" w:sz="4" w:space="0"/>
            </w:tcBorders>
            <w:shd w:val="clear" w:color="auto" w:fill="auto"/>
            <w:vAlign w:val="center"/>
          </w:tcPr>
          <w:p w14:paraId="3E5AA0E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14:paraId="66FDDEC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535EF62F">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100</w:t>
            </w: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07D26B54">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F051AA5">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D9851C6">
            <w:pPr>
              <w:widowControl/>
              <w:jc w:val="left"/>
              <w:rPr>
                <w:rFonts w:ascii="宋体" w:hAnsi="宋体" w:eastAsia="宋体" w:cs="宋体"/>
                <w:color w:val="auto"/>
                <w:kern w:val="0"/>
                <w:sz w:val="24"/>
                <w:szCs w:val="24"/>
                <w:highlight w:val="none"/>
              </w:rPr>
            </w:pPr>
          </w:p>
        </w:tc>
      </w:tr>
      <w:tr w14:paraId="64E77987">
        <w:tblPrEx>
          <w:tblCellMar>
            <w:top w:w="0" w:type="dxa"/>
            <w:left w:w="108" w:type="dxa"/>
            <w:bottom w:w="0" w:type="dxa"/>
            <w:right w:w="108" w:type="dxa"/>
          </w:tblCellMar>
        </w:tblPrEx>
        <w:trPr>
          <w:trHeight w:val="85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265EE17">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6BA5FFAA">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275" w:type="dxa"/>
            <w:tcBorders>
              <w:top w:val="nil"/>
              <w:left w:val="nil"/>
              <w:bottom w:val="single" w:color="auto" w:sz="4" w:space="0"/>
              <w:right w:val="single" w:color="auto" w:sz="4" w:space="0"/>
            </w:tcBorders>
            <w:shd w:val="clear" w:color="auto" w:fill="auto"/>
            <w:vAlign w:val="center"/>
          </w:tcPr>
          <w:p w14:paraId="6C0CD0AC">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7C981FCE">
            <w:pPr>
              <w:widowControl/>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14:paraId="4E1F63CD">
            <w:pPr>
              <w:widowControl/>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14:paraId="4110FF77">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4414CBB">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0E776A02">
            <w:pPr>
              <w:widowControl/>
              <w:jc w:val="left"/>
              <w:rPr>
                <w:rFonts w:ascii="宋体" w:hAnsi="宋体" w:eastAsia="宋体" w:cs="宋体"/>
                <w:color w:val="auto"/>
                <w:kern w:val="0"/>
                <w:sz w:val="24"/>
                <w:szCs w:val="24"/>
                <w:highlight w:val="none"/>
              </w:rPr>
            </w:pPr>
          </w:p>
        </w:tc>
      </w:tr>
      <w:tr w14:paraId="105B67E5">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0607FE">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61D596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830" w:type="dxa"/>
            <w:tcBorders>
              <w:top w:val="nil"/>
              <w:left w:val="nil"/>
              <w:bottom w:val="single" w:color="auto" w:sz="4" w:space="0"/>
              <w:right w:val="single" w:color="auto" w:sz="4" w:space="0"/>
            </w:tcBorders>
            <w:shd w:val="clear" w:color="auto" w:fill="auto"/>
            <w:vAlign w:val="center"/>
          </w:tcPr>
          <w:p w14:paraId="010B074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275" w:type="dxa"/>
            <w:tcBorders>
              <w:top w:val="nil"/>
              <w:left w:val="nil"/>
              <w:bottom w:val="single" w:color="auto" w:sz="4" w:space="0"/>
              <w:right w:val="single" w:color="auto" w:sz="4" w:space="0"/>
            </w:tcBorders>
            <w:shd w:val="clear" w:color="auto" w:fill="auto"/>
            <w:vAlign w:val="center"/>
          </w:tcPr>
          <w:p w14:paraId="3CA0C34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9" w:type="dxa"/>
            <w:tcBorders>
              <w:top w:val="nil"/>
              <w:left w:val="nil"/>
              <w:bottom w:val="single" w:color="auto" w:sz="4" w:space="0"/>
              <w:right w:val="single" w:color="auto" w:sz="4" w:space="0"/>
            </w:tcBorders>
            <w:shd w:val="clear" w:color="auto" w:fill="auto"/>
            <w:vAlign w:val="center"/>
          </w:tcPr>
          <w:p w14:paraId="52885E3B">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329764AF">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1D672935">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E2AA96D">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734631D5">
            <w:pPr>
              <w:widowControl/>
              <w:jc w:val="left"/>
              <w:rPr>
                <w:rFonts w:ascii="宋体" w:hAnsi="宋体" w:eastAsia="宋体" w:cs="宋体"/>
                <w:color w:val="auto"/>
                <w:kern w:val="0"/>
                <w:sz w:val="24"/>
                <w:szCs w:val="24"/>
                <w:highlight w:val="none"/>
              </w:rPr>
            </w:pPr>
          </w:p>
        </w:tc>
      </w:tr>
      <w:tr w14:paraId="53A3F309">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3929082">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508E5F64">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0D450C8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275" w:type="dxa"/>
            <w:tcBorders>
              <w:top w:val="nil"/>
              <w:left w:val="nil"/>
              <w:bottom w:val="single" w:color="auto" w:sz="4" w:space="0"/>
              <w:right w:val="single" w:color="auto" w:sz="4" w:space="0"/>
            </w:tcBorders>
            <w:shd w:val="clear" w:color="auto" w:fill="auto"/>
            <w:vAlign w:val="center"/>
          </w:tcPr>
          <w:p w14:paraId="5FF4C9C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14:paraId="483E32BB">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7E1FA54D">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B84F385">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319469B3">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7FD4EB3">
            <w:pPr>
              <w:widowControl/>
              <w:jc w:val="left"/>
              <w:rPr>
                <w:rFonts w:ascii="宋体" w:hAnsi="宋体" w:eastAsia="宋体" w:cs="宋体"/>
                <w:color w:val="auto"/>
                <w:kern w:val="0"/>
                <w:sz w:val="24"/>
                <w:szCs w:val="24"/>
                <w:highlight w:val="none"/>
              </w:rPr>
            </w:pPr>
          </w:p>
        </w:tc>
      </w:tr>
      <w:tr w14:paraId="74B77E7C">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2687880">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0ED396A0">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14:paraId="3C6472B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275" w:type="dxa"/>
            <w:tcBorders>
              <w:top w:val="nil"/>
              <w:left w:val="nil"/>
              <w:bottom w:val="single" w:color="auto" w:sz="4" w:space="0"/>
              <w:right w:val="single" w:color="auto" w:sz="4" w:space="0"/>
            </w:tcBorders>
            <w:shd w:val="clear" w:color="auto" w:fill="auto"/>
            <w:vAlign w:val="center"/>
          </w:tcPr>
          <w:p w14:paraId="088103B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9" w:type="dxa"/>
            <w:tcBorders>
              <w:top w:val="nil"/>
              <w:left w:val="nil"/>
              <w:bottom w:val="single" w:color="auto" w:sz="4" w:space="0"/>
              <w:right w:val="single" w:color="auto" w:sz="4" w:space="0"/>
            </w:tcBorders>
            <w:shd w:val="clear" w:color="auto" w:fill="auto"/>
            <w:vAlign w:val="center"/>
          </w:tcPr>
          <w:p w14:paraId="44969B6F">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5825FDA6">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0EF15A51">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2DF74D7">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2124E92A">
            <w:pPr>
              <w:widowControl/>
              <w:jc w:val="left"/>
              <w:rPr>
                <w:rFonts w:ascii="宋体" w:hAnsi="宋体" w:eastAsia="宋体" w:cs="宋体"/>
                <w:color w:val="auto"/>
                <w:kern w:val="0"/>
                <w:sz w:val="24"/>
                <w:szCs w:val="24"/>
                <w:highlight w:val="none"/>
              </w:rPr>
            </w:pPr>
          </w:p>
        </w:tc>
      </w:tr>
      <w:tr w14:paraId="637F979E">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249AA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E0C366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14:paraId="3E120A6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14:paraId="7ECB799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34B0F4E1">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DCAB76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120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19845C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6017FC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F7B1D3C">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3AC9FAF">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502605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14:paraId="19FEF21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14:paraId="4B8EAF9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69080257">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0FADC800">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15F4814">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6358951">
            <w:pPr>
              <w:widowControl/>
              <w:jc w:val="left"/>
              <w:rPr>
                <w:rFonts w:ascii="宋体" w:hAnsi="宋体" w:eastAsia="宋体" w:cs="宋体"/>
                <w:color w:val="auto"/>
                <w:kern w:val="0"/>
                <w:sz w:val="24"/>
                <w:szCs w:val="24"/>
                <w:highlight w:val="none"/>
              </w:rPr>
            </w:pPr>
          </w:p>
        </w:tc>
      </w:tr>
      <w:tr w14:paraId="1B3C43D1">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A94FDB8">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A42975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14:paraId="1E2FBF3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14:paraId="77FF9F3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682D06D5">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B6E39C8">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4A55D436">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0BA89C60">
            <w:pPr>
              <w:widowControl/>
              <w:jc w:val="left"/>
              <w:rPr>
                <w:rFonts w:ascii="宋体" w:hAnsi="宋体" w:eastAsia="宋体" w:cs="宋体"/>
                <w:color w:val="auto"/>
                <w:kern w:val="0"/>
                <w:sz w:val="24"/>
                <w:szCs w:val="24"/>
                <w:highlight w:val="none"/>
              </w:rPr>
            </w:pPr>
          </w:p>
        </w:tc>
      </w:tr>
      <w:tr w14:paraId="5D359DD0">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8DA2EC3">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1E4C19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275" w:type="dxa"/>
            <w:tcBorders>
              <w:top w:val="nil"/>
              <w:left w:val="nil"/>
              <w:bottom w:val="single" w:color="auto" w:sz="4" w:space="0"/>
              <w:right w:val="single" w:color="auto" w:sz="4" w:space="0"/>
            </w:tcBorders>
            <w:shd w:val="clear" w:color="auto" w:fill="auto"/>
            <w:vAlign w:val="center"/>
          </w:tcPr>
          <w:p w14:paraId="5343108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9" w:type="dxa"/>
            <w:tcBorders>
              <w:top w:val="nil"/>
              <w:left w:val="nil"/>
              <w:bottom w:val="single" w:color="auto" w:sz="4" w:space="0"/>
              <w:right w:val="single" w:color="auto" w:sz="4" w:space="0"/>
            </w:tcBorders>
            <w:shd w:val="clear" w:color="auto" w:fill="auto"/>
            <w:vAlign w:val="center"/>
          </w:tcPr>
          <w:p w14:paraId="07D7381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3D58E8DE">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8EBE603">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D328766">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8D0406A">
            <w:pPr>
              <w:widowControl/>
              <w:jc w:val="left"/>
              <w:rPr>
                <w:rFonts w:ascii="宋体" w:hAnsi="宋体" w:eastAsia="宋体" w:cs="宋体"/>
                <w:color w:val="auto"/>
                <w:kern w:val="0"/>
                <w:sz w:val="24"/>
                <w:szCs w:val="24"/>
                <w:highlight w:val="none"/>
              </w:rPr>
            </w:pPr>
          </w:p>
        </w:tc>
      </w:tr>
      <w:tr w14:paraId="0CDABBDE">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410FB5">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7FACAD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275" w:type="dxa"/>
            <w:tcBorders>
              <w:top w:val="nil"/>
              <w:left w:val="nil"/>
              <w:bottom w:val="single" w:color="auto" w:sz="4" w:space="0"/>
              <w:right w:val="single" w:color="auto" w:sz="4" w:space="0"/>
            </w:tcBorders>
            <w:shd w:val="clear" w:color="auto" w:fill="auto"/>
            <w:vAlign w:val="center"/>
          </w:tcPr>
          <w:p w14:paraId="42697DB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9" w:type="dxa"/>
            <w:tcBorders>
              <w:top w:val="nil"/>
              <w:left w:val="nil"/>
              <w:bottom w:val="single" w:color="auto" w:sz="4" w:space="0"/>
              <w:right w:val="single" w:color="auto" w:sz="4" w:space="0"/>
            </w:tcBorders>
            <w:shd w:val="clear" w:color="auto" w:fill="auto"/>
            <w:vAlign w:val="center"/>
          </w:tcPr>
          <w:p w14:paraId="52F8CB0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7ABA0E4D">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80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0E2A53E">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3CE60C28">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472CB267">
            <w:pPr>
              <w:widowControl/>
              <w:jc w:val="left"/>
              <w:rPr>
                <w:rFonts w:ascii="宋体" w:hAnsi="宋体" w:eastAsia="宋体" w:cs="宋体"/>
                <w:color w:val="auto"/>
                <w:kern w:val="0"/>
                <w:sz w:val="24"/>
                <w:szCs w:val="24"/>
                <w:highlight w:val="none"/>
              </w:rPr>
            </w:pPr>
          </w:p>
        </w:tc>
      </w:tr>
      <w:tr w14:paraId="25120F53">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B3F633A">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BFB048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275" w:type="dxa"/>
            <w:tcBorders>
              <w:top w:val="nil"/>
              <w:left w:val="nil"/>
              <w:bottom w:val="single" w:color="auto" w:sz="4" w:space="0"/>
              <w:right w:val="single" w:color="auto" w:sz="4" w:space="0"/>
            </w:tcBorders>
            <w:shd w:val="clear" w:color="auto" w:fill="auto"/>
            <w:vAlign w:val="center"/>
          </w:tcPr>
          <w:p w14:paraId="049AEA3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9" w:type="dxa"/>
            <w:tcBorders>
              <w:top w:val="nil"/>
              <w:left w:val="nil"/>
              <w:bottom w:val="single" w:color="auto" w:sz="4" w:space="0"/>
              <w:right w:val="single" w:color="auto" w:sz="4" w:space="0"/>
            </w:tcBorders>
            <w:shd w:val="clear" w:color="auto" w:fill="auto"/>
            <w:vAlign w:val="center"/>
          </w:tcPr>
          <w:p w14:paraId="0EFFB99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68193E99">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40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2CF852B7">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509D5D03">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5D8727F5">
            <w:pPr>
              <w:widowControl/>
              <w:jc w:val="left"/>
              <w:rPr>
                <w:rFonts w:ascii="宋体" w:hAnsi="宋体" w:eastAsia="宋体" w:cs="宋体"/>
                <w:color w:val="auto"/>
                <w:kern w:val="0"/>
                <w:sz w:val="24"/>
                <w:szCs w:val="24"/>
                <w:highlight w:val="none"/>
              </w:rPr>
            </w:pPr>
          </w:p>
        </w:tc>
      </w:tr>
      <w:tr w14:paraId="14D7A6C1">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CB150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93AA0C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14:paraId="7129ADD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14:paraId="4CB63B4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0CA932DE">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F81504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300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16EAB3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314A97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64188E">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166AA95">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A65DA7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14:paraId="6557959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9" w:type="dxa"/>
            <w:tcBorders>
              <w:top w:val="nil"/>
              <w:left w:val="nil"/>
              <w:bottom w:val="single" w:color="auto" w:sz="4" w:space="0"/>
              <w:right w:val="single" w:color="auto" w:sz="4" w:space="0"/>
            </w:tcBorders>
            <w:shd w:val="clear" w:color="auto" w:fill="auto"/>
            <w:vAlign w:val="center"/>
          </w:tcPr>
          <w:p w14:paraId="0E26A14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05ED478E">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lang w:val="en-US" w:eastAsia="zh-CN"/>
              </w:rPr>
              <w:t>300</w:t>
            </w: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778E9C87">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28DBE9C8">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93AC7CA">
            <w:pPr>
              <w:widowControl/>
              <w:jc w:val="left"/>
              <w:rPr>
                <w:rFonts w:ascii="宋体" w:hAnsi="宋体" w:eastAsia="宋体" w:cs="宋体"/>
                <w:color w:val="auto"/>
                <w:kern w:val="0"/>
                <w:sz w:val="24"/>
                <w:szCs w:val="24"/>
                <w:highlight w:val="none"/>
              </w:rPr>
            </w:pPr>
          </w:p>
        </w:tc>
      </w:tr>
      <w:tr w14:paraId="24453CF3">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0CDFBE">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B59AAD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14:paraId="772DC07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14:paraId="63E074D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14:paraId="1DED81CE">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6957E90E">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E3B5EAC">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670C8B8">
            <w:pPr>
              <w:widowControl/>
              <w:jc w:val="left"/>
              <w:rPr>
                <w:rFonts w:ascii="宋体" w:hAnsi="宋体" w:eastAsia="宋体" w:cs="宋体"/>
                <w:color w:val="auto"/>
                <w:kern w:val="0"/>
                <w:sz w:val="24"/>
                <w:szCs w:val="24"/>
                <w:highlight w:val="none"/>
              </w:rPr>
            </w:pPr>
          </w:p>
        </w:tc>
      </w:tr>
    </w:tbl>
    <w:p w14:paraId="6E5E8B39">
      <w:pPr>
        <w:rPr>
          <w:color w:val="auto"/>
          <w:highlight w:val="none"/>
        </w:rPr>
      </w:pPr>
    </w:p>
    <w:p w14:paraId="5B7DBA4F">
      <w:pPr>
        <w:widowControl/>
        <w:jc w:val="left"/>
        <w:rPr>
          <w:color w:val="auto"/>
          <w:highlight w:val="none"/>
        </w:rPr>
      </w:pPr>
      <w:r>
        <w:rPr>
          <w:color w:val="auto"/>
          <w:highlight w:val="none"/>
        </w:rPr>
        <w:br w:type="page"/>
      </w:r>
    </w:p>
    <w:p w14:paraId="4C7E42D1">
      <w:pPr>
        <w:rPr>
          <w:color w:val="auto"/>
          <w:highlight w:val="none"/>
        </w:rPr>
      </w:pPr>
    </w:p>
    <w:tbl>
      <w:tblPr>
        <w:tblStyle w:val="5"/>
        <w:tblW w:w="9654" w:type="dxa"/>
        <w:jc w:val="center"/>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77A1CA18">
        <w:tblPrEx>
          <w:tblCellMar>
            <w:top w:w="0" w:type="dxa"/>
            <w:left w:w="108" w:type="dxa"/>
            <w:bottom w:w="0" w:type="dxa"/>
            <w:right w:w="108" w:type="dxa"/>
          </w:tblCellMar>
        </w:tblPrEx>
        <w:trPr>
          <w:trHeight w:val="510" w:hRule="atLeast"/>
          <w:jc w:val="center"/>
        </w:trPr>
        <w:tc>
          <w:tcPr>
            <w:tcW w:w="9654" w:type="dxa"/>
            <w:gridSpan w:val="11"/>
            <w:tcBorders>
              <w:top w:val="nil"/>
              <w:left w:val="nil"/>
              <w:bottom w:val="single" w:color="auto" w:sz="4" w:space="0"/>
              <w:right w:val="nil"/>
            </w:tcBorders>
            <w:shd w:val="clear" w:color="auto" w:fill="auto"/>
            <w:vAlign w:val="center"/>
          </w:tcPr>
          <w:p w14:paraId="47F860FE">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任现职以来科研创新能力评价计分汇总表2-2</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14:paraId="49CFAC0B">
        <w:tblPrEx>
          <w:tblCellMar>
            <w:top w:w="0" w:type="dxa"/>
            <w:left w:w="108" w:type="dxa"/>
            <w:bottom w:w="0" w:type="dxa"/>
            <w:right w:w="108" w:type="dxa"/>
          </w:tblCellMar>
        </w:tblPrEx>
        <w:trPr>
          <w:trHeight w:val="570" w:hRule="atLeast"/>
          <w:jc w:val="center"/>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21C5F">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A50321A">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7F45F227">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14:paraId="364D8147">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5" w:type="dxa"/>
            <w:tcBorders>
              <w:top w:val="nil"/>
              <w:left w:val="nil"/>
              <w:bottom w:val="single" w:color="auto" w:sz="4" w:space="0"/>
              <w:right w:val="single" w:color="auto" w:sz="4" w:space="0"/>
            </w:tcBorders>
            <w:shd w:val="clear" w:color="auto" w:fill="auto"/>
            <w:vAlign w:val="center"/>
          </w:tcPr>
          <w:p w14:paraId="2A468657">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14:paraId="65A859BB">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14:paraId="54B65363">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7B705744">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14:paraId="768D0E23">
        <w:tblPrEx>
          <w:tblCellMar>
            <w:top w:w="0" w:type="dxa"/>
            <w:left w:w="108" w:type="dxa"/>
            <w:bottom w:w="0" w:type="dxa"/>
            <w:right w:w="108" w:type="dxa"/>
          </w:tblCellMar>
        </w:tblPrEx>
        <w:trPr>
          <w:trHeight w:val="285" w:hRule="atLeast"/>
          <w:jc w:val="center"/>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D0E0C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535CA1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A级（国家奖）</w:t>
            </w:r>
          </w:p>
        </w:tc>
        <w:tc>
          <w:tcPr>
            <w:tcW w:w="1828" w:type="dxa"/>
            <w:tcBorders>
              <w:top w:val="nil"/>
              <w:left w:val="nil"/>
              <w:bottom w:val="single" w:color="auto" w:sz="4" w:space="0"/>
              <w:right w:val="single" w:color="auto" w:sz="4" w:space="0"/>
            </w:tcBorders>
            <w:shd w:val="clear" w:color="auto" w:fill="auto"/>
            <w:vAlign w:val="center"/>
          </w:tcPr>
          <w:p w14:paraId="10C9590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4551EF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w:t>
            </w:r>
          </w:p>
        </w:tc>
        <w:tc>
          <w:tcPr>
            <w:tcW w:w="709" w:type="dxa"/>
            <w:tcBorders>
              <w:top w:val="nil"/>
              <w:left w:val="nil"/>
              <w:bottom w:val="single" w:color="auto" w:sz="4" w:space="0"/>
              <w:right w:val="single" w:color="auto" w:sz="4" w:space="0"/>
            </w:tcBorders>
            <w:shd w:val="clear" w:color="auto" w:fill="auto"/>
            <w:vAlign w:val="center"/>
          </w:tcPr>
          <w:p w14:paraId="3F6A7EA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711BFB33">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745CD5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EA13CA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1C4999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F3351E2">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E194821">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5BBFEC78">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2398A0F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BE0910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40000</w:t>
            </w:r>
          </w:p>
        </w:tc>
        <w:tc>
          <w:tcPr>
            <w:tcW w:w="709" w:type="dxa"/>
            <w:tcBorders>
              <w:top w:val="nil"/>
              <w:left w:val="nil"/>
              <w:bottom w:val="single" w:color="auto" w:sz="4" w:space="0"/>
              <w:right w:val="single" w:color="auto" w:sz="4" w:space="0"/>
            </w:tcBorders>
            <w:shd w:val="clear" w:color="auto" w:fill="auto"/>
            <w:vAlign w:val="center"/>
          </w:tcPr>
          <w:p w14:paraId="4516FA8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0A04DAD8">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F6BBC7A">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4D95970D">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293B5C6F">
            <w:pPr>
              <w:widowControl/>
              <w:jc w:val="left"/>
              <w:rPr>
                <w:rFonts w:ascii="宋体" w:hAnsi="宋体" w:eastAsia="宋体" w:cs="宋体"/>
                <w:color w:val="auto"/>
                <w:kern w:val="0"/>
                <w:sz w:val="24"/>
                <w:szCs w:val="24"/>
                <w:highlight w:val="none"/>
              </w:rPr>
            </w:pPr>
          </w:p>
        </w:tc>
      </w:tr>
      <w:tr w14:paraId="2828E22B">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DEB9155">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3612C908">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599A59C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CBBF69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14:paraId="71AB8EF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26FBAE52">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C0E0F09">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036DA5F4">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4C094615">
            <w:pPr>
              <w:widowControl/>
              <w:jc w:val="left"/>
              <w:rPr>
                <w:rFonts w:ascii="宋体" w:hAnsi="宋体" w:eastAsia="宋体" w:cs="宋体"/>
                <w:color w:val="auto"/>
                <w:kern w:val="0"/>
                <w:sz w:val="24"/>
                <w:szCs w:val="24"/>
                <w:highlight w:val="none"/>
              </w:rPr>
            </w:pPr>
          </w:p>
        </w:tc>
      </w:tr>
      <w:tr w14:paraId="33224B9C">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9A48490">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6C4868A5">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2AF41A2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89D55B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14:paraId="16C1BFB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3FE3FDCA">
            <w:pPr>
              <w:widowControl/>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D1E778E">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638F596">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47025DA6">
            <w:pPr>
              <w:widowControl/>
              <w:jc w:val="left"/>
              <w:rPr>
                <w:rFonts w:ascii="宋体" w:hAnsi="宋体" w:eastAsia="宋体" w:cs="宋体"/>
                <w:color w:val="auto"/>
                <w:kern w:val="0"/>
                <w:sz w:val="24"/>
                <w:szCs w:val="24"/>
                <w:highlight w:val="none"/>
              </w:rPr>
            </w:pPr>
          </w:p>
        </w:tc>
      </w:tr>
      <w:tr w14:paraId="0F9E1934">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9CBB991">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9C8D1A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B级（部委奖）</w:t>
            </w:r>
          </w:p>
        </w:tc>
        <w:tc>
          <w:tcPr>
            <w:tcW w:w="1828" w:type="dxa"/>
            <w:tcBorders>
              <w:top w:val="nil"/>
              <w:left w:val="nil"/>
              <w:bottom w:val="single" w:color="auto" w:sz="4" w:space="0"/>
              <w:right w:val="single" w:color="auto" w:sz="4" w:space="0"/>
            </w:tcBorders>
            <w:shd w:val="clear" w:color="auto" w:fill="auto"/>
            <w:vAlign w:val="center"/>
          </w:tcPr>
          <w:p w14:paraId="7CE87B7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DBABA7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14:paraId="637E95D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3FB705B3">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1C5021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14:paraId="0E7CEEF3">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7DCD7165">
            <w:pPr>
              <w:widowControl/>
              <w:jc w:val="left"/>
              <w:rPr>
                <w:rFonts w:ascii="宋体" w:hAnsi="宋体" w:eastAsia="宋体" w:cs="宋体"/>
                <w:color w:val="auto"/>
                <w:kern w:val="0"/>
                <w:sz w:val="24"/>
                <w:szCs w:val="24"/>
                <w:highlight w:val="none"/>
              </w:rPr>
            </w:pPr>
          </w:p>
        </w:tc>
      </w:tr>
      <w:tr w14:paraId="6A0EE64C">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DC2C9EB">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243AC806">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43A5B88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0EBF62E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14:paraId="02C97A2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3E4CEA60">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28A7C60">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49ACB5BF">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D01C428">
            <w:pPr>
              <w:widowControl/>
              <w:jc w:val="left"/>
              <w:rPr>
                <w:rFonts w:ascii="宋体" w:hAnsi="宋体" w:eastAsia="宋体" w:cs="宋体"/>
                <w:color w:val="auto"/>
                <w:kern w:val="0"/>
                <w:sz w:val="24"/>
                <w:szCs w:val="24"/>
                <w:highlight w:val="none"/>
              </w:rPr>
            </w:pPr>
          </w:p>
        </w:tc>
      </w:tr>
      <w:tr w14:paraId="00B6F459">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52AC775">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275EA3C9">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3FB77BE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AB58D1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14:paraId="03597EB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62084832">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735AB8F6">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888CAFD">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26BFA7E">
            <w:pPr>
              <w:widowControl/>
              <w:jc w:val="left"/>
              <w:rPr>
                <w:rFonts w:ascii="宋体" w:hAnsi="宋体" w:eastAsia="宋体" w:cs="宋体"/>
                <w:color w:val="auto"/>
                <w:kern w:val="0"/>
                <w:sz w:val="24"/>
                <w:szCs w:val="24"/>
                <w:highlight w:val="none"/>
              </w:rPr>
            </w:pPr>
          </w:p>
        </w:tc>
      </w:tr>
      <w:tr w14:paraId="40351E14">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E6B1990">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56A4D4EA">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40669C7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2460A05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14:paraId="66BE14F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0C597BBB">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01B89909">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16F48EA">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5E58B05D">
            <w:pPr>
              <w:widowControl/>
              <w:jc w:val="left"/>
              <w:rPr>
                <w:rFonts w:ascii="宋体" w:hAnsi="宋体" w:eastAsia="宋体" w:cs="宋体"/>
                <w:color w:val="auto"/>
                <w:kern w:val="0"/>
                <w:sz w:val="24"/>
                <w:szCs w:val="24"/>
                <w:highlight w:val="none"/>
              </w:rPr>
            </w:pPr>
          </w:p>
        </w:tc>
      </w:tr>
      <w:tr w14:paraId="3710A9E5">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F562238">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2F159547">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34D59F9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3E301C3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14:paraId="25A0F83E">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28167DE9">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42363A40">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F37DDF3">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6B2B9DF1">
            <w:pPr>
              <w:widowControl/>
              <w:jc w:val="left"/>
              <w:rPr>
                <w:rFonts w:ascii="宋体" w:hAnsi="宋体" w:eastAsia="宋体" w:cs="宋体"/>
                <w:color w:val="auto"/>
                <w:kern w:val="0"/>
                <w:sz w:val="24"/>
                <w:szCs w:val="24"/>
                <w:highlight w:val="none"/>
              </w:rPr>
            </w:pPr>
          </w:p>
        </w:tc>
      </w:tr>
      <w:tr w14:paraId="1BABBDFA">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851DD7F">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3CE322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828" w:type="dxa"/>
            <w:tcBorders>
              <w:top w:val="nil"/>
              <w:left w:val="nil"/>
              <w:bottom w:val="single" w:color="auto" w:sz="4" w:space="0"/>
              <w:right w:val="single" w:color="auto" w:sz="4" w:space="0"/>
            </w:tcBorders>
            <w:shd w:val="clear" w:color="auto" w:fill="auto"/>
            <w:vAlign w:val="center"/>
          </w:tcPr>
          <w:p w14:paraId="6A1E70B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1455D13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14:paraId="5651AC0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7822457C">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A9B19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14:paraId="667AF0CD">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60BDA3BD">
            <w:pPr>
              <w:widowControl/>
              <w:jc w:val="left"/>
              <w:rPr>
                <w:rFonts w:ascii="宋体" w:hAnsi="宋体" w:eastAsia="宋体" w:cs="宋体"/>
                <w:color w:val="auto"/>
                <w:kern w:val="0"/>
                <w:sz w:val="24"/>
                <w:szCs w:val="24"/>
                <w:highlight w:val="none"/>
              </w:rPr>
            </w:pPr>
          </w:p>
        </w:tc>
      </w:tr>
      <w:tr w14:paraId="2558ACC2">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3C37D55">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3B42323D">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74157CE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5316367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14:paraId="35A07EE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2E7321DC">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5406B17">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FAC37E3">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773FC663">
            <w:pPr>
              <w:widowControl/>
              <w:jc w:val="left"/>
              <w:rPr>
                <w:rFonts w:ascii="宋体" w:hAnsi="宋体" w:eastAsia="宋体" w:cs="宋体"/>
                <w:color w:val="auto"/>
                <w:kern w:val="0"/>
                <w:sz w:val="24"/>
                <w:szCs w:val="24"/>
                <w:highlight w:val="none"/>
              </w:rPr>
            </w:pPr>
          </w:p>
        </w:tc>
      </w:tr>
      <w:tr w14:paraId="1B413E72">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3492A04">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4D3B7543">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1C113DB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3576FCD8">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14:paraId="12C1514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1793BB54">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76CD414F">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3E90FD9">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0D3EE541">
            <w:pPr>
              <w:widowControl/>
              <w:jc w:val="left"/>
              <w:rPr>
                <w:rFonts w:ascii="宋体" w:hAnsi="宋体" w:eastAsia="宋体" w:cs="宋体"/>
                <w:color w:val="auto"/>
                <w:kern w:val="0"/>
                <w:sz w:val="24"/>
                <w:szCs w:val="24"/>
                <w:highlight w:val="none"/>
              </w:rPr>
            </w:pPr>
          </w:p>
        </w:tc>
      </w:tr>
      <w:tr w14:paraId="56A9BE78">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D5FEA1E">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14:paraId="08871F36">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14:paraId="1D329AF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3B1BBB2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14:paraId="4CB89C6C">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14:paraId="1555099D">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7A626A11">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7B357FE6">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8B6F375">
            <w:pPr>
              <w:widowControl/>
              <w:jc w:val="left"/>
              <w:rPr>
                <w:rFonts w:ascii="宋体" w:hAnsi="宋体" w:eastAsia="宋体" w:cs="宋体"/>
                <w:color w:val="auto"/>
                <w:kern w:val="0"/>
                <w:sz w:val="24"/>
                <w:szCs w:val="24"/>
                <w:highlight w:val="none"/>
              </w:rPr>
            </w:pPr>
          </w:p>
        </w:tc>
      </w:tr>
      <w:tr w14:paraId="7E81E268">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69620A7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CD6AAE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49232A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14:paraId="323D690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14:paraId="2AC2D0E6">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71D2CA9">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AD55D1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7D2DD5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8F99E6">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14:paraId="0C321885">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E4118D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628A1B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14:paraId="61292E1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14:paraId="1E9A1AEB">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3346C57A">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C1DFD55">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3FF1A2F">
            <w:pPr>
              <w:widowControl/>
              <w:jc w:val="left"/>
              <w:rPr>
                <w:rFonts w:ascii="宋体" w:hAnsi="宋体" w:eastAsia="宋体" w:cs="宋体"/>
                <w:color w:val="auto"/>
                <w:kern w:val="0"/>
                <w:sz w:val="24"/>
                <w:szCs w:val="24"/>
                <w:highlight w:val="none"/>
              </w:rPr>
            </w:pPr>
          </w:p>
        </w:tc>
      </w:tr>
      <w:tr w14:paraId="53F66DC7">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14:paraId="1112F407">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A7D3BA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CE41C06">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14:paraId="0BAF736D">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14:paraId="5F1C838B">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67972D95">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1516B97">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8F52126">
            <w:pPr>
              <w:widowControl/>
              <w:jc w:val="left"/>
              <w:rPr>
                <w:rFonts w:ascii="宋体" w:hAnsi="宋体" w:eastAsia="宋体" w:cs="宋体"/>
                <w:color w:val="auto"/>
                <w:kern w:val="0"/>
                <w:sz w:val="24"/>
                <w:szCs w:val="24"/>
                <w:highlight w:val="none"/>
              </w:rPr>
            </w:pPr>
          </w:p>
        </w:tc>
      </w:tr>
      <w:tr w14:paraId="03EA79EC">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60BC154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448457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14:paraId="4823DA07">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14:paraId="3CD6E9C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14:paraId="677C9CAC">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8F9E41B">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60</w:t>
            </w: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A2B2E32">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68FC6F0">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51162F">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14:paraId="7FD8073D">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4159B7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8DE8024">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14:paraId="0C20715A">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14:paraId="23373DAE">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14:paraId="537DFB66">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190CA63B">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1D339991">
            <w:pPr>
              <w:widowControl/>
              <w:jc w:val="left"/>
              <w:rPr>
                <w:rFonts w:ascii="宋体" w:hAnsi="宋体" w:eastAsia="宋体" w:cs="宋体"/>
                <w:color w:val="auto"/>
                <w:kern w:val="0"/>
                <w:sz w:val="24"/>
                <w:szCs w:val="24"/>
                <w:highlight w:val="none"/>
              </w:rPr>
            </w:pPr>
          </w:p>
        </w:tc>
      </w:tr>
      <w:tr w14:paraId="44D8680E">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14:paraId="6875E119">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BB44731">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55D3DE3">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9" w:type="dxa"/>
            <w:tcBorders>
              <w:top w:val="nil"/>
              <w:left w:val="nil"/>
              <w:bottom w:val="single" w:color="auto" w:sz="4" w:space="0"/>
              <w:right w:val="single" w:color="auto" w:sz="4" w:space="0"/>
            </w:tcBorders>
            <w:shd w:val="clear" w:color="auto" w:fill="auto"/>
            <w:vAlign w:val="center"/>
          </w:tcPr>
          <w:p w14:paraId="184FC555">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p>
        </w:tc>
        <w:tc>
          <w:tcPr>
            <w:tcW w:w="855" w:type="dxa"/>
            <w:tcBorders>
              <w:top w:val="nil"/>
              <w:left w:val="nil"/>
              <w:bottom w:val="single" w:color="auto" w:sz="4" w:space="0"/>
              <w:right w:val="single" w:color="auto" w:sz="4" w:space="0"/>
            </w:tcBorders>
            <w:shd w:val="clear" w:color="auto" w:fill="auto"/>
            <w:noWrap/>
            <w:vAlign w:val="center"/>
          </w:tcPr>
          <w:p w14:paraId="36B06EAD">
            <w:pPr>
              <w:widowControl/>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60</w:t>
            </w:r>
          </w:p>
        </w:tc>
        <w:tc>
          <w:tcPr>
            <w:tcW w:w="708" w:type="dxa"/>
            <w:vMerge w:val="continue"/>
            <w:tcBorders>
              <w:top w:val="nil"/>
              <w:left w:val="single" w:color="auto" w:sz="4" w:space="0"/>
              <w:bottom w:val="single" w:color="auto" w:sz="4" w:space="0"/>
              <w:right w:val="single" w:color="auto" w:sz="4" w:space="0"/>
            </w:tcBorders>
            <w:vAlign w:val="center"/>
          </w:tcPr>
          <w:p w14:paraId="656D677A">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14:paraId="3777B279">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14:paraId="3ACB2828">
            <w:pPr>
              <w:widowControl/>
              <w:jc w:val="left"/>
              <w:rPr>
                <w:rFonts w:ascii="宋体" w:hAnsi="宋体" w:eastAsia="宋体" w:cs="宋体"/>
                <w:color w:val="auto"/>
                <w:kern w:val="0"/>
                <w:sz w:val="24"/>
                <w:szCs w:val="24"/>
                <w:highlight w:val="none"/>
              </w:rPr>
            </w:pPr>
          </w:p>
        </w:tc>
      </w:tr>
      <w:tr w14:paraId="05209A18">
        <w:tblPrEx>
          <w:tblCellMar>
            <w:top w:w="0" w:type="dxa"/>
            <w:left w:w="108" w:type="dxa"/>
            <w:bottom w:w="0" w:type="dxa"/>
            <w:right w:w="108" w:type="dxa"/>
          </w:tblCellMar>
        </w:tblPrEx>
        <w:trPr>
          <w:trHeight w:val="553" w:hRule="atLeast"/>
          <w:jc w:val="center"/>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688E135">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C343443">
            <w:pPr>
              <w:widowControl/>
              <w:spacing w:line="360" w:lineRule="exact"/>
              <w:jc w:val="center"/>
              <w:rPr>
                <w:rFonts w:ascii="仿宋_GB2312" w:hAnsi="宋体" w:eastAsia="仿宋_GB2312" w:cs="宋体"/>
                <w:color w:val="auto"/>
                <w:kern w:val="0"/>
                <w:sz w:val="24"/>
                <w:szCs w:val="24"/>
                <w:highlight w:val="none"/>
              </w:rPr>
            </w:pPr>
          </w:p>
        </w:tc>
        <w:tc>
          <w:tcPr>
            <w:tcW w:w="855" w:type="dxa"/>
            <w:tcBorders>
              <w:top w:val="nil"/>
              <w:left w:val="nil"/>
              <w:bottom w:val="single" w:color="auto" w:sz="4" w:space="0"/>
              <w:right w:val="single" w:color="auto" w:sz="4" w:space="0"/>
            </w:tcBorders>
            <w:shd w:val="clear" w:color="auto" w:fill="auto"/>
            <w:vAlign w:val="center"/>
          </w:tcPr>
          <w:p w14:paraId="47940F33">
            <w:pPr>
              <w:widowControl/>
              <w:spacing w:line="360" w:lineRule="exact"/>
              <w:jc w:val="center"/>
              <w:rPr>
                <w:rFonts w:ascii="仿宋_GB2312" w:hAnsi="宋体" w:eastAsia="仿宋_GB2312" w:cs="宋体"/>
                <w:color w:val="auto"/>
                <w:kern w:val="0"/>
                <w:sz w:val="24"/>
                <w:szCs w:val="24"/>
                <w:highlight w:val="none"/>
              </w:rPr>
            </w:pPr>
          </w:p>
        </w:tc>
        <w:tc>
          <w:tcPr>
            <w:tcW w:w="708" w:type="dxa"/>
            <w:tcBorders>
              <w:top w:val="nil"/>
              <w:left w:val="nil"/>
              <w:bottom w:val="single" w:color="auto" w:sz="4" w:space="0"/>
              <w:right w:val="single" w:color="auto" w:sz="4" w:space="0"/>
            </w:tcBorders>
            <w:shd w:val="clear" w:color="auto" w:fill="auto"/>
            <w:vAlign w:val="center"/>
          </w:tcPr>
          <w:p w14:paraId="78C041AA">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14:paraId="431BA5F5">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14:paraId="6D47A4D6">
            <w:pPr>
              <w:widowControl/>
              <w:jc w:val="center"/>
              <w:rPr>
                <w:rFonts w:ascii="宋体" w:hAnsi="宋体" w:eastAsia="宋体" w:cs="宋体"/>
                <w:color w:val="auto"/>
                <w:kern w:val="0"/>
                <w:sz w:val="24"/>
                <w:szCs w:val="24"/>
                <w:highlight w:val="none"/>
              </w:rPr>
            </w:pPr>
          </w:p>
        </w:tc>
      </w:tr>
      <w:tr w14:paraId="556F9214">
        <w:tblPrEx>
          <w:tblCellMar>
            <w:top w:w="0" w:type="dxa"/>
            <w:left w:w="108" w:type="dxa"/>
            <w:bottom w:w="0" w:type="dxa"/>
            <w:right w:w="108" w:type="dxa"/>
          </w:tblCellMar>
        </w:tblPrEx>
        <w:trPr>
          <w:trHeight w:val="553" w:hRule="atLeast"/>
          <w:jc w:val="center"/>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1EF6C98">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8" w:type="dxa"/>
            <w:tcBorders>
              <w:top w:val="nil"/>
              <w:left w:val="nil"/>
              <w:bottom w:val="single" w:color="auto" w:sz="4" w:space="0"/>
              <w:right w:val="single" w:color="auto" w:sz="4" w:space="0"/>
            </w:tcBorders>
            <w:shd w:val="clear" w:color="auto" w:fill="auto"/>
            <w:vAlign w:val="center"/>
          </w:tcPr>
          <w:p w14:paraId="37CE749E">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w:t>
            </w:r>
          </w:p>
        </w:tc>
        <w:tc>
          <w:tcPr>
            <w:tcW w:w="851" w:type="dxa"/>
            <w:tcBorders>
              <w:top w:val="nil"/>
              <w:left w:val="nil"/>
              <w:bottom w:val="single" w:color="auto" w:sz="4" w:space="0"/>
              <w:right w:val="single" w:color="auto" w:sz="4" w:space="0"/>
            </w:tcBorders>
            <w:shd w:val="clear" w:color="auto" w:fill="auto"/>
            <w:vAlign w:val="center"/>
          </w:tcPr>
          <w:p w14:paraId="6E920439">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14:paraId="0347E6BF">
            <w:pPr>
              <w:widowControl/>
              <w:jc w:val="center"/>
              <w:rPr>
                <w:rFonts w:ascii="宋体" w:hAnsi="宋体" w:eastAsia="宋体" w:cs="宋体"/>
                <w:color w:val="auto"/>
                <w:kern w:val="0"/>
                <w:sz w:val="24"/>
                <w:szCs w:val="24"/>
                <w:highlight w:val="none"/>
              </w:rPr>
            </w:pPr>
          </w:p>
        </w:tc>
      </w:tr>
      <w:tr w14:paraId="215C5B9A">
        <w:tblPrEx>
          <w:tblCellMar>
            <w:top w:w="0" w:type="dxa"/>
            <w:left w:w="108" w:type="dxa"/>
            <w:bottom w:w="0" w:type="dxa"/>
            <w:right w:w="108" w:type="dxa"/>
          </w:tblCellMar>
        </w:tblPrEx>
        <w:trPr>
          <w:trHeight w:val="553" w:hRule="atLeast"/>
          <w:jc w:val="center"/>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449A58D">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7027C524">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8" w:type="dxa"/>
            <w:tcBorders>
              <w:top w:val="nil"/>
              <w:left w:val="nil"/>
              <w:bottom w:val="single" w:color="auto" w:sz="4" w:space="0"/>
              <w:right w:val="single" w:color="auto" w:sz="4" w:space="0"/>
            </w:tcBorders>
            <w:shd w:val="clear" w:color="auto" w:fill="auto"/>
            <w:vAlign w:val="center"/>
          </w:tcPr>
          <w:p w14:paraId="0EE6CA78">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w:t>
            </w:r>
          </w:p>
        </w:tc>
        <w:tc>
          <w:tcPr>
            <w:tcW w:w="851" w:type="dxa"/>
            <w:tcBorders>
              <w:top w:val="nil"/>
              <w:left w:val="nil"/>
              <w:bottom w:val="single" w:color="auto" w:sz="4" w:space="0"/>
              <w:right w:val="single" w:color="auto" w:sz="4" w:space="0"/>
            </w:tcBorders>
            <w:shd w:val="clear" w:color="auto" w:fill="auto"/>
            <w:vAlign w:val="center"/>
          </w:tcPr>
          <w:p w14:paraId="5CF33553">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14:paraId="473412F7">
            <w:pPr>
              <w:widowControl/>
              <w:jc w:val="center"/>
              <w:rPr>
                <w:rFonts w:ascii="宋体" w:hAnsi="宋体" w:eastAsia="宋体" w:cs="宋体"/>
                <w:color w:val="auto"/>
                <w:kern w:val="0"/>
                <w:sz w:val="24"/>
                <w:szCs w:val="24"/>
                <w:highlight w:val="none"/>
              </w:rPr>
            </w:pPr>
          </w:p>
        </w:tc>
      </w:tr>
    </w:tbl>
    <w:p w14:paraId="25B0500A">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14:paraId="0B9282AD">
      <w:pPr>
        <w:rPr>
          <w:rFonts w:ascii="宋体" w:hAnsi="宋体" w:eastAsia="宋体" w:cs="宋体"/>
          <w:color w:val="auto"/>
          <w:kern w:val="0"/>
          <w:sz w:val="24"/>
          <w:szCs w:val="24"/>
          <w:highlight w:val="none"/>
        </w:rPr>
      </w:pPr>
    </w:p>
    <w:p w14:paraId="7F79EF77">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14:paraId="45C3F5CD">
      <w:pPr>
        <w:rPr>
          <w:color w:val="auto"/>
          <w:highlight w:val="none"/>
        </w:rPr>
      </w:pPr>
    </w:p>
    <w:p w14:paraId="6F0712FF">
      <w:pPr>
        <w:rPr>
          <w:color w:val="auto"/>
          <w:highlight w:val="none"/>
        </w:rPr>
      </w:pPr>
    </w:p>
    <w:p w14:paraId="3E0B51B3">
      <w:pPr>
        <w:widowControl/>
        <w:jc w:val="left"/>
        <w:rPr>
          <w:color w:val="auto"/>
          <w:highlight w:val="none"/>
        </w:rPr>
      </w:pPr>
      <w:r>
        <w:rPr>
          <w:color w:val="auto"/>
          <w:highlight w:val="none"/>
        </w:rPr>
        <w:br w:type="page"/>
      </w:r>
    </w:p>
    <w:tbl>
      <w:tblPr>
        <w:tblStyle w:val="6"/>
        <w:tblpPr w:leftFromText="180" w:rightFromText="180" w:vertAnchor="text" w:horzAnchor="page" w:tblpXSpec="center" w:tblpY="298"/>
        <w:tblOverlap w:val="never"/>
        <w:tblW w:w="978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8497E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9781" w:type="dxa"/>
            <w:gridSpan w:val="11"/>
            <w:tcBorders>
              <w:tl2br w:val="nil"/>
              <w:tr2bl w:val="nil"/>
            </w:tcBorders>
            <w:vAlign w:val="center"/>
          </w:tcPr>
          <w:p w14:paraId="40645D27">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14:paraId="413A22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jc w:val="center"/>
        </w:trPr>
        <w:tc>
          <w:tcPr>
            <w:tcW w:w="9781" w:type="dxa"/>
            <w:gridSpan w:val="11"/>
            <w:tcBorders>
              <w:tl2br w:val="nil"/>
              <w:tr2bl w:val="nil"/>
            </w:tcBorders>
            <w:vAlign w:val="center"/>
          </w:tcPr>
          <w:p w14:paraId="789E9902">
            <w:pPr>
              <w:jc w:val="center"/>
              <w:rPr>
                <w:color w:val="auto"/>
                <w:highlight w:val="none"/>
              </w:rPr>
            </w:pPr>
            <w:r>
              <w:rPr>
                <w:rFonts w:hint="eastAsia"/>
                <w:b/>
                <w:bCs/>
                <w:color w:val="auto"/>
                <w:highlight w:val="none"/>
              </w:rPr>
              <w:t>一、科研项目</w:t>
            </w:r>
          </w:p>
        </w:tc>
      </w:tr>
      <w:tr w14:paraId="3A7352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76" w:type="dxa"/>
            <w:tcBorders>
              <w:tl2br w:val="nil"/>
              <w:tr2bl w:val="nil"/>
            </w:tcBorders>
            <w:vAlign w:val="center"/>
          </w:tcPr>
          <w:p w14:paraId="48A33E17">
            <w:pPr>
              <w:jc w:val="center"/>
              <w:rPr>
                <w:rFonts w:eastAsia="宋体"/>
                <w:b/>
                <w:bCs/>
                <w:color w:val="auto"/>
                <w:highlight w:val="none"/>
              </w:rPr>
            </w:pPr>
            <w:r>
              <w:rPr>
                <w:rFonts w:hint="eastAsia" w:eastAsia="宋体"/>
                <w:b/>
                <w:bCs/>
                <w:color w:val="auto"/>
                <w:highlight w:val="none"/>
              </w:rPr>
              <w:t>类别</w:t>
            </w:r>
          </w:p>
        </w:tc>
        <w:tc>
          <w:tcPr>
            <w:tcW w:w="478" w:type="dxa"/>
            <w:tcBorders>
              <w:tl2br w:val="nil"/>
              <w:tr2bl w:val="nil"/>
            </w:tcBorders>
            <w:vAlign w:val="center"/>
          </w:tcPr>
          <w:p w14:paraId="0F276CD7">
            <w:pPr>
              <w:jc w:val="center"/>
              <w:rPr>
                <w:b/>
                <w:bCs/>
                <w:color w:val="auto"/>
                <w:highlight w:val="none"/>
              </w:rPr>
            </w:pPr>
            <w:r>
              <w:rPr>
                <w:rFonts w:hint="eastAsia"/>
                <w:b/>
                <w:bCs/>
                <w:color w:val="auto"/>
                <w:highlight w:val="none"/>
              </w:rPr>
              <w:t>序号</w:t>
            </w:r>
          </w:p>
        </w:tc>
        <w:tc>
          <w:tcPr>
            <w:tcW w:w="736" w:type="dxa"/>
            <w:tcBorders>
              <w:tl2br w:val="nil"/>
              <w:tr2bl w:val="nil"/>
            </w:tcBorders>
            <w:vAlign w:val="center"/>
          </w:tcPr>
          <w:p w14:paraId="423B8199">
            <w:pPr>
              <w:jc w:val="center"/>
              <w:rPr>
                <w:b/>
                <w:bCs/>
                <w:color w:val="auto"/>
                <w:highlight w:val="none"/>
              </w:rPr>
            </w:pPr>
            <w:r>
              <w:rPr>
                <w:rFonts w:hint="eastAsia"/>
                <w:b/>
                <w:bCs/>
                <w:color w:val="auto"/>
                <w:highlight w:val="none"/>
              </w:rPr>
              <w:t>项目等级</w:t>
            </w:r>
          </w:p>
        </w:tc>
        <w:tc>
          <w:tcPr>
            <w:tcW w:w="2196" w:type="dxa"/>
            <w:tcBorders>
              <w:tl2br w:val="nil"/>
              <w:tr2bl w:val="nil"/>
            </w:tcBorders>
            <w:vAlign w:val="center"/>
          </w:tcPr>
          <w:p w14:paraId="47A32027">
            <w:pPr>
              <w:jc w:val="center"/>
              <w:rPr>
                <w:b/>
                <w:bCs/>
                <w:color w:val="auto"/>
                <w:highlight w:val="none"/>
              </w:rPr>
            </w:pPr>
            <w:r>
              <w:rPr>
                <w:rFonts w:hint="eastAsia"/>
                <w:b/>
                <w:bCs/>
                <w:color w:val="auto"/>
                <w:highlight w:val="none"/>
              </w:rPr>
              <w:t>项目名称</w:t>
            </w:r>
          </w:p>
        </w:tc>
        <w:tc>
          <w:tcPr>
            <w:tcW w:w="1036" w:type="dxa"/>
            <w:tcBorders>
              <w:tl2br w:val="nil"/>
              <w:tr2bl w:val="nil"/>
            </w:tcBorders>
            <w:vAlign w:val="center"/>
          </w:tcPr>
          <w:p w14:paraId="3EFE864F">
            <w:pPr>
              <w:jc w:val="center"/>
              <w:rPr>
                <w:b/>
                <w:bCs/>
                <w:color w:val="auto"/>
                <w:highlight w:val="none"/>
              </w:rPr>
            </w:pPr>
            <w:r>
              <w:rPr>
                <w:rFonts w:hint="eastAsia"/>
                <w:b/>
                <w:bCs/>
                <w:color w:val="auto"/>
                <w:highlight w:val="none"/>
              </w:rPr>
              <w:t>批准号</w:t>
            </w:r>
          </w:p>
        </w:tc>
        <w:tc>
          <w:tcPr>
            <w:tcW w:w="932" w:type="dxa"/>
            <w:tcBorders>
              <w:tl2br w:val="nil"/>
              <w:tr2bl w:val="nil"/>
            </w:tcBorders>
            <w:vAlign w:val="center"/>
          </w:tcPr>
          <w:p w14:paraId="7A77C25E">
            <w:pPr>
              <w:jc w:val="center"/>
              <w:rPr>
                <w:b/>
                <w:bCs/>
                <w:color w:val="auto"/>
                <w:highlight w:val="none"/>
              </w:rPr>
            </w:pPr>
            <w:r>
              <w:rPr>
                <w:rFonts w:hint="eastAsia"/>
                <w:b/>
                <w:bCs/>
                <w:color w:val="auto"/>
                <w:highlight w:val="none"/>
              </w:rPr>
              <w:t>项目</w:t>
            </w:r>
          </w:p>
          <w:p w14:paraId="1EEFE00E">
            <w:pPr>
              <w:jc w:val="center"/>
              <w:rPr>
                <w:b/>
                <w:bCs/>
                <w:color w:val="auto"/>
                <w:highlight w:val="none"/>
              </w:rPr>
            </w:pPr>
            <w:r>
              <w:rPr>
                <w:rFonts w:hint="eastAsia"/>
                <w:b/>
                <w:bCs/>
                <w:color w:val="auto"/>
                <w:highlight w:val="none"/>
              </w:rPr>
              <w:t>来源</w:t>
            </w:r>
          </w:p>
        </w:tc>
        <w:tc>
          <w:tcPr>
            <w:tcW w:w="850" w:type="dxa"/>
            <w:tcBorders>
              <w:tl2br w:val="nil"/>
              <w:tr2bl w:val="nil"/>
            </w:tcBorders>
            <w:vAlign w:val="center"/>
          </w:tcPr>
          <w:p w14:paraId="12FA89C6">
            <w:pPr>
              <w:jc w:val="center"/>
              <w:rPr>
                <w:b/>
                <w:bCs/>
                <w:color w:val="auto"/>
                <w:highlight w:val="none"/>
              </w:rPr>
            </w:pPr>
            <w:r>
              <w:rPr>
                <w:rFonts w:hint="eastAsia"/>
                <w:b/>
                <w:bCs/>
                <w:color w:val="auto"/>
                <w:highlight w:val="none"/>
              </w:rPr>
              <w:t>立项</w:t>
            </w:r>
          </w:p>
          <w:p w14:paraId="33C9C60B">
            <w:pPr>
              <w:jc w:val="center"/>
              <w:rPr>
                <w:rFonts w:eastAsia="宋体"/>
                <w:b/>
                <w:bCs/>
                <w:color w:val="auto"/>
                <w:highlight w:val="none"/>
              </w:rPr>
            </w:pPr>
            <w:r>
              <w:rPr>
                <w:rFonts w:hint="eastAsia"/>
                <w:b/>
                <w:bCs/>
                <w:color w:val="auto"/>
                <w:highlight w:val="none"/>
              </w:rPr>
              <w:t>年月</w:t>
            </w:r>
          </w:p>
        </w:tc>
        <w:tc>
          <w:tcPr>
            <w:tcW w:w="851" w:type="dxa"/>
            <w:tcBorders>
              <w:tl2br w:val="nil"/>
              <w:tr2bl w:val="nil"/>
            </w:tcBorders>
            <w:vAlign w:val="center"/>
          </w:tcPr>
          <w:p w14:paraId="197C7A90">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14:paraId="4066499B">
            <w:pPr>
              <w:jc w:val="center"/>
              <w:rPr>
                <w:b/>
                <w:bCs/>
                <w:color w:val="auto"/>
                <w:highlight w:val="none"/>
              </w:rPr>
            </w:pPr>
            <w:r>
              <w:rPr>
                <w:rFonts w:hint="eastAsia"/>
                <w:b/>
                <w:bCs/>
                <w:color w:val="auto"/>
                <w:highlight w:val="none"/>
              </w:rPr>
              <w:t>是否</w:t>
            </w:r>
          </w:p>
          <w:p w14:paraId="14BA94FF">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14:paraId="3E7E3893">
            <w:pPr>
              <w:widowControl/>
              <w:jc w:val="center"/>
              <w:rPr>
                <w:rFonts w:eastAsia="宋体"/>
                <w:b/>
                <w:bCs/>
                <w:color w:val="auto"/>
                <w:highlight w:val="none"/>
              </w:rPr>
            </w:pPr>
            <w:r>
              <w:rPr>
                <w:rFonts w:hint="eastAsia" w:eastAsia="宋体"/>
                <w:b/>
                <w:bCs/>
                <w:color w:val="auto"/>
                <w:highlight w:val="none"/>
              </w:rPr>
              <w:t>是否</w:t>
            </w:r>
          </w:p>
          <w:p w14:paraId="604080E0">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14:paraId="138D4415">
            <w:pPr>
              <w:widowControl/>
              <w:jc w:val="center"/>
              <w:rPr>
                <w:rFonts w:eastAsia="宋体"/>
                <w:b/>
                <w:bCs/>
                <w:color w:val="auto"/>
                <w:highlight w:val="none"/>
              </w:rPr>
            </w:pPr>
            <w:r>
              <w:rPr>
                <w:rFonts w:hint="eastAsia" w:eastAsia="宋体"/>
                <w:b/>
                <w:bCs/>
                <w:color w:val="auto"/>
                <w:highlight w:val="none"/>
              </w:rPr>
              <w:t>得分</w:t>
            </w:r>
          </w:p>
        </w:tc>
      </w:tr>
      <w:tr w14:paraId="5ACCEEB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576" w:type="dxa"/>
            <w:vMerge w:val="restart"/>
            <w:tcBorders>
              <w:tl2br w:val="nil"/>
              <w:tr2bl w:val="nil"/>
            </w:tcBorders>
            <w:vAlign w:val="center"/>
          </w:tcPr>
          <w:p w14:paraId="6740B043">
            <w:pPr>
              <w:jc w:val="center"/>
              <w:rPr>
                <w:b/>
                <w:bCs/>
                <w:color w:val="auto"/>
                <w:highlight w:val="none"/>
              </w:rPr>
            </w:pPr>
            <w:r>
              <w:rPr>
                <w:rFonts w:hint="eastAsia"/>
                <w:b/>
                <w:bCs/>
                <w:color w:val="auto"/>
                <w:highlight w:val="none"/>
              </w:rPr>
              <w:t>可计分</w:t>
            </w:r>
          </w:p>
        </w:tc>
        <w:tc>
          <w:tcPr>
            <w:tcW w:w="478" w:type="dxa"/>
            <w:tcBorders>
              <w:tl2br w:val="nil"/>
              <w:tr2bl w:val="nil"/>
            </w:tcBorders>
            <w:vAlign w:val="center"/>
          </w:tcPr>
          <w:p w14:paraId="7C79FD2F">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l2br w:val="nil"/>
              <w:tr2bl w:val="nil"/>
            </w:tcBorders>
            <w:vAlign w:val="center"/>
          </w:tcPr>
          <w:p w14:paraId="7E461A51">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C3</w:t>
            </w:r>
          </w:p>
        </w:tc>
        <w:tc>
          <w:tcPr>
            <w:tcW w:w="2196" w:type="dxa"/>
            <w:tcBorders>
              <w:tl2br w:val="nil"/>
              <w:tr2bl w:val="nil"/>
            </w:tcBorders>
            <w:vAlign w:val="center"/>
          </w:tcPr>
          <w:p w14:paraId="3F538522">
            <w:pPr>
              <w:rPr>
                <w:rFonts w:asciiTheme="minorHAnsi" w:hAnsiTheme="minorHAnsi" w:eastAsiaTheme="minorEastAsia" w:cstheme="minorBidi"/>
                <w:kern w:val="2"/>
                <w:sz w:val="21"/>
                <w:szCs w:val="22"/>
                <w:lang w:val="en-US" w:eastAsia="zh-CN" w:bidi="ar-SA"/>
              </w:rPr>
            </w:pPr>
            <w:r>
              <w:rPr>
                <w:rFonts w:hint="eastAsia"/>
              </w:rPr>
              <w:t>无瓣海桑自然扩散对海南乡土红树植物群落影响研究</w:t>
            </w:r>
          </w:p>
        </w:tc>
        <w:tc>
          <w:tcPr>
            <w:tcW w:w="1036" w:type="dxa"/>
            <w:tcBorders>
              <w:tl2br w:val="nil"/>
              <w:tr2bl w:val="nil"/>
            </w:tcBorders>
            <w:vAlign w:val="center"/>
          </w:tcPr>
          <w:p w14:paraId="6FF33D5B">
            <w:pPr>
              <w:rPr>
                <w:rFonts w:hint="eastAsia" w:asciiTheme="minorHAnsi" w:hAnsiTheme="minorHAnsi" w:eastAsiaTheme="minorEastAsia" w:cstheme="minorBidi"/>
                <w:kern w:val="2"/>
                <w:sz w:val="21"/>
                <w:szCs w:val="22"/>
                <w:lang w:val="en-US" w:eastAsia="zh-CN" w:bidi="ar-SA"/>
              </w:rPr>
            </w:pPr>
            <w:r>
              <w:rPr>
                <w:rFonts w:hint="eastAsia"/>
                <w:lang w:val="en-US" w:eastAsia="zh-CN"/>
              </w:rPr>
              <w:t>421QN0882</w:t>
            </w:r>
          </w:p>
        </w:tc>
        <w:tc>
          <w:tcPr>
            <w:tcW w:w="932" w:type="dxa"/>
            <w:tcBorders>
              <w:tl2br w:val="nil"/>
              <w:tr2bl w:val="nil"/>
            </w:tcBorders>
            <w:vAlign w:val="center"/>
          </w:tcPr>
          <w:p w14:paraId="5DE45A45">
            <w:pPr>
              <w:rPr>
                <w:rFonts w:hint="eastAsia" w:asciiTheme="minorHAnsi" w:hAnsiTheme="minorHAnsi" w:eastAsiaTheme="minorEastAsia" w:cstheme="minorBidi"/>
                <w:kern w:val="2"/>
                <w:sz w:val="21"/>
                <w:szCs w:val="22"/>
                <w:lang w:val="en-US" w:eastAsia="zh-CN" w:bidi="ar-SA"/>
              </w:rPr>
            </w:pPr>
            <w:r>
              <w:rPr>
                <w:rFonts w:hint="eastAsia"/>
                <w:lang w:val="en-US" w:eastAsia="zh-CN"/>
              </w:rPr>
              <w:t>海南省科学技术厅</w:t>
            </w:r>
          </w:p>
        </w:tc>
        <w:tc>
          <w:tcPr>
            <w:tcW w:w="850" w:type="dxa"/>
            <w:tcBorders>
              <w:tl2br w:val="nil"/>
              <w:tr2bl w:val="nil"/>
            </w:tcBorders>
            <w:vAlign w:val="center"/>
          </w:tcPr>
          <w:p w14:paraId="4AB23B92">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2021</w:t>
            </w:r>
          </w:p>
        </w:tc>
        <w:tc>
          <w:tcPr>
            <w:tcW w:w="851" w:type="dxa"/>
            <w:tcBorders>
              <w:tl2br w:val="nil"/>
              <w:tr2bl w:val="nil"/>
            </w:tcBorders>
            <w:vAlign w:val="center"/>
          </w:tcPr>
          <w:p w14:paraId="613B962A">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709" w:type="dxa"/>
            <w:tcBorders>
              <w:tl2br w:val="nil"/>
              <w:tr2bl w:val="nil"/>
            </w:tcBorders>
            <w:vAlign w:val="center"/>
          </w:tcPr>
          <w:p w14:paraId="4942ABDB">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vAlign w:val="center"/>
          </w:tcPr>
          <w:p w14:paraId="62E489FC">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否</w:t>
            </w:r>
          </w:p>
        </w:tc>
        <w:tc>
          <w:tcPr>
            <w:tcW w:w="709" w:type="dxa"/>
            <w:tcBorders>
              <w:tl2br w:val="nil"/>
              <w:tr2bl w:val="nil"/>
            </w:tcBorders>
            <w:vAlign w:val="center"/>
          </w:tcPr>
          <w:p w14:paraId="0E0EFD9B">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r>
      <w:tr w14:paraId="7C6FF4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576" w:type="dxa"/>
            <w:vMerge w:val="continue"/>
            <w:tcBorders>
              <w:tl2br w:val="nil"/>
              <w:tr2bl w:val="nil"/>
            </w:tcBorders>
            <w:vAlign w:val="center"/>
          </w:tcPr>
          <w:p w14:paraId="01ABB5E3">
            <w:pPr>
              <w:jc w:val="center"/>
              <w:rPr>
                <w:b/>
                <w:bCs/>
                <w:color w:val="auto"/>
                <w:highlight w:val="none"/>
              </w:rPr>
            </w:pPr>
          </w:p>
        </w:tc>
        <w:tc>
          <w:tcPr>
            <w:tcW w:w="478" w:type="dxa"/>
            <w:tcBorders>
              <w:tl2br w:val="nil"/>
              <w:tr2bl w:val="nil"/>
            </w:tcBorders>
            <w:vAlign w:val="center"/>
          </w:tcPr>
          <w:p w14:paraId="35A12AFC">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14:paraId="41BDF5C7">
            <w:pPr>
              <w:jc w:val="center"/>
              <w:rPr>
                <w:rFonts w:asciiTheme="minorHAnsi" w:hAnsiTheme="minorHAnsi" w:eastAsiaTheme="minorEastAsia" w:cstheme="minorBidi"/>
                <w:kern w:val="2"/>
                <w:sz w:val="21"/>
                <w:szCs w:val="22"/>
                <w:lang w:val="en-US" w:eastAsia="zh-CN" w:bidi="ar-SA"/>
              </w:rPr>
            </w:pPr>
            <w:r>
              <w:rPr>
                <w:rFonts w:hint="eastAsia"/>
                <w:lang w:val="en-US" w:eastAsia="zh-CN"/>
              </w:rPr>
              <w:t>D</w:t>
            </w:r>
          </w:p>
        </w:tc>
        <w:tc>
          <w:tcPr>
            <w:tcW w:w="2196" w:type="dxa"/>
            <w:tcBorders>
              <w:tl2br w:val="nil"/>
              <w:tr2bl w:val="nil"/>
            </w:tcBorders>
            <w:vAlign w:val="center"/>
          </w:tcPr>
          <w:p w14:paraId="2B51175C">
            <w:pPr>
              <w:rPr>
                <w:rFonts w:asciiTheme="minorHAnsi" w:hAnsiTheme="minorHAnsi" w:eastAsiaTheme="minorEastAsia" w:cstheme="minorBidi"/>
                <w:kern w:val="2"/>
                <w:sz w:val="21"/>
                <w:szCs w:val="22"/>
                <w:lang w:val="en-US" w:eastAsia="zh-CN" w:bidi="ar-SA"/>
              </w:rPr>
            </w:pPr>
            <w:r>
              <w:fldChar w:fldCharType="begin"/>
            </w:r>
            <w:r>
              <w:instrText xml:space="preserve"> HYPERLINK "http://210.37.0.67/business/project/projectView.do?actionType=view&amp;pageModeId=view&amp;bean.id=52a580c360ebc25401624e87542a10c8" </w:instrText>
            </w:r>
            <w:r>
              <w:fldChar w:fldCharType="separate"/>
            </w:r>
            <w:r>
              <w:t>海南省红树林生物资源电子数据库的构建</w:t>
            </w:r>
            <w:r>
              <w:fldChar w:fldCharType="end"/>
            </w:r>
          </w:p>
        </w:tc>
        <w:tc>
          <w:tcPr>
            <w:tcW w:w="1036" w:type="dxa"/>
            <w:tcBorders>
              <w:tl2br w:val="nil"/>
              <w:tr2bl w:val="nil"/>
            </w:tcBorders>
            <w:vAlign w:val="center"/>
          </w:tcPr>
          <w:p w14:paraId="316E0A4C">
            <w:pPr>
              <w:rPr>
                <w:rFonts w:asciiTheme="minorHAnsi" w:hAnsiTheme="minorHAnsi" w:eastAsiaTheme="minorEastAsia" w:cstheme="minorBidi"/>
                <w:kern w:val="2"/>
                <w:sz w:val="21"/>
                <w:szCs w:val="22"/>
                <w:lang w:val="en-US" w:eastAsia="zh-CN" w:bidi="ar-SA"/>
              </w:rPr>
            </w:pPr>
            <w:r>
              <w:t xml:space="preserve">Hnky2018-37 </w:t>
            </w:r>
          </w:p>
        </w:tc>
        <w:tc>
          <w:tcPr>
            <w:tcW w:w="932" w:type="dxa"/>
            <w:tcBorders>
              <w:tl2br w:val="nil"/>
              <w:tr2bl w:val="nil"/>
            </w:tcBorders>
            <w:vAlign w:val="center"/>
          </w:tcPr>
          <w:p w14:paraId="7C430BF1">
            <w:pPr>
              <w:rPr>
                <w:rFonts w:hint="eastAsia" w:asciiTheme="minorHAnsi" w:hAnsiTheme="minorHAnsi" w:eastAsiaTheme="minorEastAsia" w:cstheme="minorBidi"/>
                <w:kern w:val="2"/>
                <w:sz w:val="21"/>
                <w:szCs w:val="22"/>
                <w:lang w:val="en-US" w:eastAsia="zh-CN" w:bidi="ar-SA"/>
              </w:rPr>
            </w:pPr>
            <w:r>
              <w:rPr>
                <w:rFonts w:hint="eastAsia"/>
                <w:lang w:val="en-US" w:eastAsia="zh-CN"/>
              </w:rPr>
              <w:t>海南省教育厅</w:t>
            </w:r>
          </w:p>
        </w:tc>
        <w:tc>
          <w:tcPr>
            <w:tcW w:w="850" w:type="dxa"/>
            <w:tcBorders>
              <w:tl2br w:val="nil"/>
              <w:tr2bl w:val="nil"/>
            </w:tcBorders>
            <w:vAlign w:val="center"/>
          </w:tcPr>
          <w:p w14:paraId="365E2ED8">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2018</w:t>
            </w:r>
          </w:p>
        </w:tc>
        <w:tc>
          <w:tcPr>
            <w:tcW w:w="851" w:type="dxa"/>
            <w:tcBorders>
              <w:tl2br w:val="nil"/>
              <w:tr2bl w:val="nil"/>
            </w:tcBorders>
            <w:vAlign w:val="center"/>
          </w:tcPr>
          <w:p w14:paraId="655A8F22">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1.5</w:t>
            </w:r>
          </w:p>
        </w:tc>
        <w:tc>
          <w:tcPr>
            <w:tcW w:w="709" w:type="dxa"/>
            <w:tcBorders>
              <w:tl2br w:val="nil"/>
              <w:tr2bl w:val="nil"/>
            </w:tcBorders>
            <w:vAlign w:val="center"/>
          </w:tcPr>
          <w:p w14:paraId="1FE8FC69">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vAlign w:val="center"/>
          </w:tcPr>
          <w:p w14:paraId="0F0A3079">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14:paraId="78CA016B">
            <w:pPr>
              <w:widowControl/>
              <w:jc w:val="center"/>
            </w:pPr>
            <w:r>
              <w:rPr>
                <w:rFonts w:hint="eastAsia"/>
                <w:lang w:val="en-US" w:eastAsia="zh-CN"/>
              </w:rPr>
              <w:t>20</w:t>
            </w:r>
          </w:p>
          <w:p w14:paraId="4C3A22F1">
            <w:pPr>
              <w:jc w:val="center"/>
              <w:rPr>
                <w:rFonts w:hint="eastAsia" w:asciiTheme="minorHAnsi" w:hAnsiTheme="minorHAnsi" w:eastAsiaTheme="minorEastAsia" w:cstheme="minorBidi"/>
                <w:kern w:val="2"/>
                <w:sz w:val="21"/>
                <w:szCs w:val="22"/>
                <w:lang w:val="en-US" w:eastAsia="zh-CN" w:bidi="ar-SA"/>
              </w:rPr>
            </w:pPr>
          </w:p>
        </w:tc>
      </w:tr>
      <w:tr w14:paraId="2D893B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576" w:type="dxa"/>
            <w:vMerge w:val="restart"/>
            <w:tcBorders>
              <w:top w:val="single" w:color="000000" w:sz="12" w:space="0"/>
            </w:tcBorders>
            <w:vAlign w:val="center"/>
          </w:tcPr>
          <w:p w14:paraId="05572FBE">
            <w:pPr>
              <w:jc w:val="center"/>
              <w:rPr>
                <w:b/>
                <w:bCs/>
                <w:color w:val="auto"/>
                <w:highlight w:val="none"/>
              </w:rPr>
            </w:pPr>
            <w:r>
              <w:rPr>
                <w:rFonts w:hint="eastAsia"/>
                <w:b/>
                <w:bCs/>
                <w:color w:val="auto"/>
                <w:highlight w:val="none"/>
              </w:rPr>
              <w:t>不可计分</w:t>
            </w:r>
          </w:p>
        </w:tc>
        <w:tc>
          <w:tcPr>
            <w:tcW w:w="478" w:type="dxa"/>
            <w:tcBorders>
              <w:top w:val="single" w:color="000000" w:sz="12" w:space="0"/>
            </w:tcBorders>
            <w:vAlign w:val="center"/>
          </w:tcPr>
          <w:p w14:paraId="2BC77E35">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op w:val="single" w:color="000000" w:sz="12" w:space="0"/>
            </w:tcBorders>
            <w:vAlign w:val="center"/>
          </w:tcPr>
          <w:p w14:paraId="2E10A28C">
            <w:pPr>
              <w:jc w:val="center"/>
              <w:rPr>
                <w:rFonts w:hint="eastAsia" w:eastAsiaTheme="minorEastAsia"/>
                <w:color w:val="auto"/>
                <w:highlight w:val="none"/>
                <w:lang w:val="en-US" w:eastAsia="zh-CN"/>
              </w:rPr>
            </w:pPr>
            <w:r>
              <w:rPr>
                <w:rFonts w:hint="eastAsia"/>
                <w:color w:val="auto"/>
                <w:highlight w:val="none"/>
                <w:lang w:val="en-US" w:eastAsia="zh-CN"/>
              </w:rPr>
              <w:t>F</w:t>
            </w:r>
          </w:p>
        </w:tc>
        <w:tc>
          <w:tcPr>
            <w:tcW w:w="2196" w:type="dxa"/>
            <w:tcBorders>
              <w:top w:val="single" w:color="000000" w:sz="12" w:space="0"/>
            </w:tcBorders>
            <w:vAlign w:val="center"/>
          </w:tcPr>
          <w:p w14:paraId="68DF0BE4">
            <w:pPr>
              <w:rPr>
                <w:color w:val="auto"/>
                <w:highlight w:val="none"/>
              </w:rPr>
            </w:pPr>
            <w:r>
              <w:rPr>
                <w:rFonts w:hint="eastAsia"/>
              </w:rPr>
              <w:t>热带古红树植物群落与侵入的外来红树拉关木的互作机理研究</w:t>
            </w:r>
          </w:p>
        </w:tc>
        <w:tc>
          <w:tcPr>
            <w:tcW w:w="1036" w:type="dxa"/>
            <w:tcBorders>
              <w:top w:val="single" w:color="000000" w:sz="12" w:space="0"/>
            </w:tcBorders>
            <w:vAlign w:val="center"/>
          </w:tcPr>
          <w:p w14:paraId="12BFE81C">
            <w:pPr>
              <w:rPr>
                <w:rFonts w:hint="default" w:eastAsiaTheme="minorEastAsia"/>
                <w:color w:val="auto"/>
                <w:highlight w:val="none"/>
                <w:lang w:val="en-US" w:eastAsia="zh-CN"/>
              </w:rPr>
            </w:pPr>
            <w:r>
              <w:rPr>
                <w:rFonts w:hint="eastAsia"/>
                <w:color w:val="auto"/>
                <w:highlight w:val="none"/>
                <w:lang w:val="en-US" w:eastAsia="zh-CN"/>
              </w:rPr>
              <w:t>31960281</w:t>
            </w:r>
          </w:p>
        </w:tc>
        <w:tc>
          <w:tcPr>
            <w:tcW w:w="932" w:type="dxa"/>
            <w:tcBorders>
              <w:top w:val="single" w:color="000000" w:sz="12" w:space="0"/>
            </w:tcBorders>
            <w:vAlign w:val="center"/>
          </w:tcPr>
          <w:p w14:paraId="7F9F69E5">
            <w:pPr>
              <w:rPr>
                <w:rFonts w:hint="default" w:eastAsiaTheme="minorEastAsia"/>
                <w:color w:val="auto"/>
                <w:highlight w:val="none"/>
                <w:lang w:val="en-US" w:eastAsia="zh-CN"/>
              </w:rPr>
            </w:pPr>
            <w:r>
              <w:rPr>
                <w:rFonts w:hint="eastAsia"/>
                <w:color w:val="auto"/>
                <w:highlight w:val="none"/>
                <w:lang w:val="en-US" w:eastAsia="zh-CN"/>
              </w:rPr>
              <w:t>国家自然科学基金</w:t>
            </w:r>
          </w:p>
        </w:tc>
        <w:tc>
          <w:tcPr>
            <w:tcW w:w="850" w:type="dxa"/>
            <w:tcBorders>
              <w:top w:val="single" w:color="000000" w:sz="12" w:space="0"/>
            </w:tcBorders>
            <w:vAlign w:val="center"/>
          </w:tcPr>
          <w:p w14:paraId="2E9D412C">
            <w:pPr>
              <w:jc w:val="center"/>
              <w:rPr>
                <w:rFonts w:hint="default" w:eastAsiaTheme="minorEastAsia"/>
                <w:color w:val="auto"/>
                <w:highlight w:val="none"/>
                <w:lang w:val="en-US" w:eastAsia="zh-CN"/>
              </w:rPr>
            </w:pPr>
            <w:r>
              <w:rPr>
                <w:rFonts w:hint="eastAsia"/>
                <w:color w:val="auto"/>
                <w:highlight w:val="none"/>
                <w:lang w:val="en-US" w:eastAsia="zh-CN"/>
              </w:rPr>
              <w:t>2019</w:t>
            </w:r>
          </w:p>
        </w:tc>
        <w:tc>
          <w:tcPr>
            <w:tcW w:w="851" w:type="dxa"/>
            <w:tcBorders>
              <w:top w:val="single" w:color="000000" w:sz="12" w:space="0"/>
            </w:tcBorders>
            <w:vAlign w:val="center"/>
          </w:tcPr>
          <w:p w14:paraId="156A3308">
            <w:pPr>
              <w:jc w:val="center"/>
              <w:rPr>
                <w:rFonts w:hint="default" w:eastAsiaTheme="minorEastAsia"/>
                <w:color w:val="auto"/>
                <w:highlight w:val="none"/>
                <w:lang w:val="en-US" w:eastAsia="zh-CN"/>
              </w:rPr>
            </w:pPr>
            <w:r>
              <w:rPr>
                <w:rFonts w:hint="eastAsia"/>
                <w:color w:val="auto"/>
                <w:highlight w:val="none"/>
                <w:lang w:val="en-US" w:eastAsia="zh-CN"/>
              </w:rPr>
              <w:t>31</w:t>
            </w:r>
          </w:p>
        </w:tc>
        <w:tc>
          <w:tcPr>
            <w:tcW w:w="709" w:type="dxa"/>
            <w:tcBorders>
              <w:top w:val="single" w:color="000000" w:sz="12" w:space="0"/>
            </w:tcBorders>
            <w:vAlign w:val="center"/>
          </w:tcPr>
          <w:p w14:paraId="24D133E2">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8" w:type="dxa"/>
            <w:tcBorders>
              <w:top w:val="single" w:color="000000" w:sz="12" w:space="0"/>
            </w:tcBorders>
            <w:vAlign w:val="center"/>
          </w:tcPr>
          <w:p w14:paraId="346EA809">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9" w:type="dxa"/>
            <w:tcBorders>
              <w:top w:val="single" w:color="000000" w:sz="12" w:space="0"/>
            </w:tcBorders>
            <w:vAlign w:val="center"/>
          </w:tcPr>
          <w:p w14:paraId="0BF7FFFB">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14:paraId="28A9FB4C">
            <w:pPr>
              <w:jc w:val="center"/>
              <w:rPr>
                <w:color w:val="auto"/>
                <w:highlight w:val="none"/>
              </w:rPr>
            </w:pPr>
          </w:p>
        </w:tc>
      </w:tr>
      <w:tr w14:paraId="2708B4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576" w:type="dxa"/>
            <w:vMerge w:val="continue"/>
            <w:tcBorders>
              <w:tl2br w:val="nil"/>
              <w:tr2bl w:val="nil"/>
            </w:tcBorders>
            <w:vAlign w:val="center"/>
          </w:tcPr>
          <w:p w14:paraId="3841A0F5">
            <w:pPr>
              <w:rPr>
                <w:color w:val="auto"/>
                <w:highlight w:val="none"/>
              </w:rPr>
            </w:pPr>
          </w:p>
        </w:tc>
        <w:tc>
          <w:tcPr>
            <w:tcW w:w="478" w:type="dxa"/>
            <w:tcBorders>
              <w:tl2br w:val="nil"/>
              <w:tr2bl w:val="nil"/>
            </w:tcBorders>
            <w:vAlign w:val="center"/>
          </w:tcPr>
          <w:p w14:paraId="79A8CCD3">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14:paraId="671B43D0">
            <w:pPr>
              <w:jc w:val="center"/>
              <w:rPr>
                <w:rFonts w:hint="eastAsia" w:eastAsiaTheme="minorEastAsia"/>
                <w:color w:val="auto"/>
                <w:highlight w:val="none"/>
                <w:lang w:val="en-US" w:eastAsia="zh-CN"/>
              </w:rPr>
            </w:pPr>
            <w:r>
              <w:rPr>
                <w:rFonts w:hint="eastAsia"/>
                <w:color w:val="auto"/>
                <w:highlight w:val="none"/>
                <w:lang w:val="en-US" w:eastAsia="zh-CN"/>
              </w:rPr>
              <w:t>F</w:t>
            </w:r>
          </w:p>
        </w:tc>
        <w:tc>
          <w:tcPr>
            <w:tcW w:w="2196" w:type="dxa"/>
            <w:tcBorders>
              <w:tl2br w:val="nil"/>
              <w:tr2bl w:val="nil"/>
            </w:tcBorders>
            <w:vAlign w:val="center"/>
          </w:tcPr>
          <w:p w14:paraId="0272D9B7">
            <w:pPr>
              <w:rPr>
                <w:color w:val="auto"/>
                <w:highlight w:val="none"/>
              </w:rPr>
            </w:pPr>
            <w:r>
              <w:rPr>
                <w:rFonts w:hint="eastAsia"/>
              </w:rPr>
              <w:t>木麻黄种子内生菌Bacillus cereus对木麻黄次生代谢产物的影响及其调控机制</w:t>
            </w:r>
          </w:p>
        </w:tc>
        <w:tc>
          <w:tcPr>
            <w:tcW w:w="1036" w:type="dxa"/>
            <w:tcBorders>
              <w:tl2br w:val="nil"/>
              <w:tr2bl w:val="nil"/>
            </w:tcBorders>
            <w:vAlign w:val="center"/>
          </w:tcPr>
          <w:p w14:paraId="320EA8FD">
            <w:pPr>
              <w:rPr>
                <w:color w:val="auto"/>
                <w:highlight w:val="none"/>
              </w:rPr>
            </w:pPr>
            <w:r>
              <w:rPr>
                <w:rFonts w:hint="eastAsia" w:eastAsiaTheme="minorEastAsia"/>
                <w:color w:val="auto"/>
                <w:highlight w:val="none"/>
                <w:lang w:val="en-US" w:eastAsia="zh-CN"/>
              </w:rPr>
              <w:t>319QN211</w:t>
            </w:r>
          </w:p>
        </w:tc>
        <w:tc>
          <w:tcPr>
            <w:tcW w:w="932" w:type="dxa"/>
            <w:tcBorders>
              <w:tl2br w:val="nil"/>
              <w:tr2bl w:val="nil"/>
            </w:tcBorders>
            <w:vAlign w:val="center"/>
          </w:tcPr>
          <w:p w14:paraId="0989CD36">
            <w:pPr>
              <w:rPr>
                <w:rFonts w:hint="default" w:eastAsiaTheme="minorEastAsia"/>
                <w:color w:val="auto"/>
                <w:highlight w:val="none"/>
                <w:lang w:val="en-US" w:eastAsia="zh-CN"/>
              </w:rPr>
            </w:pPr>
            <w:r>
              <w:rPr>
                <w:rFonts w:hint="eastAsia"/>
                <w:color w:val="auto"/>
                <w:highlight w:val="none"/>
                <w:lang w:val="en-US" w:eastAsia="zh-CN"/>
              </w:rPr>
              <w:t>海南省自然科学基金</w:t>
            </w:r>
          </w:p>
        </w:tc>
        <w:tc>
          <w:tcPr>
            <w:tcW w:w="850" w:type="dxa"/>
            <w:tcBorders>
              <w:tl2br w:val="nil"/>
              <w:tr2bl w:val="nil"/>
            </w:tcBorders>
            <w:vAlign w:val="center"/>
          </w:tcPr>
          <w:p w14:paraId="6D55F3B0">
            <w:pPr>
              <w:jc w:val="center"/>
              <w:rPr>
                <w:rFonts w:hint="default" w:eastAsiaTheme="minorEastAsia"/>
                <w:color w:val="auto"/>
                <w:highlight w:val="none"/>
                <w:lang w:val="en-US" w:eastAsia="zh-CN"/>
              </w:rPr>
            </w:pPr>
            <w:r>
              <w:rPr>
                <w:rFonts w:hint="eastAsia"/>
                <w:color w:val="auto"/>
                <w:highlight w:val="none"/>
                <w:lang w:val="en-US" w:eastAsia="zh-CN"/>
              </w:rPr>
              <w:t>2019</w:t>
            </w:r>
          </w:p>
        </w:tc>
        <w:tc>
          <w:tcPr>
            <w:tcW w:w="851" w:type="dxa"/>
            <w:tcBorders>
              <w:tl2br w:val="nil"/>
              <w:tr2bl w:val="nil"/>
            </w:tcBorders>
            <w:vAlign w:val="center"/>
          </w:tcPr>
          <w:p w14:paraId="7211FC56">
            <w:pPr>
              <w:jc w:val="center"/>
              <w:rPr>
                <w:rFonts w:hint="eastAsia" w:eastAsiaTheme="minorEastAsia"/>
                <w:color w:val="auto"/>
                <w:highlight w:val="none"/>
                <w:lang w:val="en-US" w:eastAsia="zh-CN"/>
              </w:rPr>
            </w:pPr>
            <w:r>
              <w:rPr>
                <w:rFonts w:hint="eastAsia"/>
                <w:color w:val="auto"/>
                <w:highlight w:val="none"/>
                <w:lang w:val="en-US" w:eastAsia="zh-CN"/>
              </w:rPr>
              <w:t>5</w:t>
            </w:r>
          </w:p>
        </w:tc>
        <w:tc>
          <w:tcPr>
            <w:tcW w:w="709" w:type="dxa"/>
            <w:tcBorders>
              <w:tl2br w:val="nil"/>
              <w:tr2bl w:val="nil"/>
            </w:tcBorders>
            <w:vAlign w:val="center"/>
          </w:tcPr>
          <w:p w14:paraId="334F12F0">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否</w:t>
            </w:r>
          </w:p>
        </w:tc>
        <w:tc>
          <w:tcPr>
            <w:tcW w:w="708" w:type="dxa"/>
            <w:tcBorders>
              <w:tl2br w:val="nil"/>
              <w:tr2bl w:val="nil"/>
            </w:tcBorders>
            <w:vAlign w:val="center"/>
          </w:tcPr>
          <w:p w14:paraId="5687DC60">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是</w:t>
            </w:r>
          </w:p>
        </w:tc>
        <w:tc>
          <w:tcPr>
            <w:tcW w:w="709" w:type="dxa"/>
            <w:tcBorders>
              <w:tl2br w:val="nil"/>
              <w:tr2bl w:val="nil"/>
            </w:tcBorders>
            <w:vAlign w:val="center"/>
          </w:tcPr>
          <w:p w14:paraId="5CAA33C0">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14:paraId="386D37AF">
            <w:pPr>
              <w:jc w:val="center"/>
              <w:rPr>
                <w:rFonts w:asciiTheme="minorHAnsi" w:hAnsiTheme="minorHAnsi" w:eastAsiaTheme="minorEastAsia" w:cstheme="minorBidi"/>
                <w:color w:val="auto"/>
                <w:kern w:val="2"/>
                <w:sz w:val="21"/>
                <w:szCs w:val="22"/>
                <w:highlight w:val="none"/>
                <w:lang w:val="en-US" w:eastAsia="zh-CN" w:bidi="ar-SA"/>
              </w:rPr>
            </w:pPr>
          </w:p>
        </w:tc>
      </w:tr>
      <w:tr w14:paraId="0E979B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jc w:val="center"/>
        </w:trPr>
        <w:tc>
          <w:tcPr>
            <w:tcW w:w="576" w:type="dxa"/>
            <w:vMerge w:val="continue"/>
            <w:tcBorders>
              <w:tl2br w:val="nil"/>
              <w:tr2bl w:val="nil"/>
            </w:tcBorders>
            <w:vAlign w:val="center"/>
          </w:tcPr>
          <w:p w14:paraId="43C2CE36">
            <w:pPr>
              <w:rPr>
                <w:color w:val="auto"/>
                <w:highlight w:val="none"/>
              </w:rPr>
            </w:pPr>
          </w:p>
        </w:tc>
        <w:tc>
          <w:tcPr>
            <w:tcW w:w="478" w:type="dxa"/>
            <w:tcBorders>
              <w:tl2br w:val="nil"/>
              <w:tr2bl w:val="nil"/>
            </w:tcBorders>
            <w:vAlign w:val="center"/>
          </w:tcPr>
          <w:p w14:paraId="0A81C8A4">
            <w:pPr>
              <w:rPr>
                <w:rFonts w:hint="default" w:eastAsiaTheme="minorEastAsia"/>
                <w:color w:val="auto"/>
                <w:highlight w:val="none"/>
                <w:lang w:val="en-US" w:eastAsia="zh-CN"/>
              </w:rPr>
            </w:pPr>
            <w:r>
              <w:rPr>
                <w:rFonts w:hint="eastAsia"/>
                <w:color w:val="auto"/>
                <w:highlight w:val="none"/>
                <w:lang w:val="en-US" w:eastAsia="zh-CN"/>
              </w:rPr>
              <w:t>3</w:t>
            </w:r>
          </w:p>
        </w:tc>
        <w:tc>
          <w:tcPr>
            <w:tcW w:w="736" w:type="dxa"/>
            <w:tcBorders>
              <w:tl2br w:val="nil"/>
              <w:tr2bl w:val="nil"/>
            </w:tcBorders>
            <w:vAlign w:val="center"/>
          </w:tcPr>
          <w:p w14:paraId="01A09FA4">
            <w:pPr>
              <w:jc w:val="center"/>
              <w:rPr>
                <w:color w:val="auto"/>
                <w:highlight w:val="none"/>
              </w:rPr>
            </w:pPr>
            <w:r>
              <w:rPr>
                <w:rFonts w:hint="eastAsia"/>
                <w:color w:val="auto"/>
                <w:highlight w:val="none"/>
                <w:lang w:val="en-US" w:eastAsia="zh-CN"/>
              </w:rPr>
              <w:t>F</w:t>
            </w:r>
          </w:p>
        </w:tc>
        <w:tc>
          <w:tcPr>
            <w:tcW w:w="2196" w:type="dxa"/>
            <w:tcBorders>
              <w:tl2br w:val="nil"/>
              <w:tr2bl w:val="nil"/>
            </w:tcBorders>
            <w:vAlign w:val="center"/>
          </w:tcPr>
          <w:p w14:paraId="5747FCDB">
            <w:pPr>
              <w:rPr>
                <w:color w:val="auto"/>
                <w:highlight w:val="none"/>
              </w:rPr>
            </w:pPr>
            <w:r>
              <w:rPr>
                <w:rFonts w:hint="eastAsia"/>
                <w:color w:val="auto"/>
                <w:highlight w:val="none"/>
                <w:lang w:val="en-US" w:eastAsia="zh-CN"/>
              </w:rPr>
              <w:t>海南新盈国家红树林湿地公园乡土红树林湿地恢复不同恢复模式的生态检测项目</w:t>
            </w:r>
          </w:p>
        </w:tc>
        <w:tc>
          <w:tcPr>
            <w:tcW w:w="1036" w:type="dxa"/>
            <w:tcBorders>
              <w:tl2br w:val="nil"/>
              <w:tr2bl w:val="nil"/>
            </w:tcBorders>
            <w:vAlign w:val="center"/>
          </w:tcPr>
          <w:p w14:paraId="301CFDB3">
            <w:pPr>
              <w:rPr>
                <w:color w:val="auto"/>
                <w:highlight w:val="none"/>
              </w:rPr>
            </w:pPr>
            <w:r>
              <w:rPr>
                <w:rFonts w:hint="eastAsia"/>
                <w:color w:val="auto"/>
                <w:highlight w:val="none"/>
              </w:rPr>
              <w:t>2020HXZK16</w:t>
            </w:r>
          </w:p>
        </w:tc>
        <w:tc>
          <w:tcPr>
            <w:tcW w:w="932" w:type="dxa"/>
            <w:tcBorders>
              <w:tl2br w:val="nil"/>
              <w:tr2bl w:val="nil"/>
            </w:tcBorders>
            <w:vAlign w:val="center"/>
          </w:tcPr>
          <w:p w14:paraId="5D000AB8">
            <w:pPr>
              <w:rPr>
                <w:rFonts w:hint="default" w:eastAsiaTheme="minorEastAsia"/>
                <w:color w:val="auto"/>
                <w:highlight w:val="none"/>
                <w:lang w:val="en-US" w:eastAsia="zh-CN"/>
              </w:rPr>
            </w:pPr>
            <w:r>
              <w:rPr>
                <w:rFonts w:hint="eastAsia"/>
                <w:color w:val="auto"/>
                <w:highlight w:val="none"/>
                <w:lang w:val="en-US" w:eastAsia="zh-CN"/>
              </w:rPr>
              <w:t>海南农垦西联农场有限公司</w:t>
            </w:r>
          </w:p>
        </w:tc>
        <w:tc>
          <w:tcPr>
            <w:tcW w:w="850" w:type="dxa"/>
            <w:tcBorders>
              <w:tl2br w:val="nil"/>
              <w:tr2bl w:val="nil"/>
            </w:tcBorders>
            <w:vAlign w:val="center"/>
          </w:tcPr>
          <w:p w14:paraId="3D9E72F2">
            <w:pPr>
              <w:rPr>
                <w:rFonts w:hint="default" w:eastAsiaTheme="minorEastAsia"/>
                <w:color w:val="auto"/>
                <w:highlight w:val="none"/>
                <w:lang w:val="en-US" w:eastAsia="zh-CN"/>
              </w:rPr>
            </w:pPr>
            <w:r>
              <w:rPr>
                <w:rFonts w:hint="eastAsia"/>
                <w:color w:val="auto"/>
                <w:highlight w:val="none"/>
                <w:lang w:val="en-US" w:eastAsia="zh-CN"/>
              </w:rPr>
              <w:t>2020</w:t>
            </w:r>
          </w:p>
        </w:tc>
        <w:tc>
          <w:tcPr>
            <w:tcW w:w="851" w:type="dxa"/>
            <w:tcBorders>
              <w:tl2br w:val="nil"/>
              <w:tr2bl w:val="nil"/>
            </w:tcBorders>
            <w:vAlign w:val="center"/>
          </w:tcPr>
          <w:p w14:paraId="0864B492">
            <w:pPr>
              <w:jc w:val="center"/>
              <w:rPr>
                <w:rFonts w:hint="default" w:eastAsiaTheme="minorEastAsia"/>
                <w:color w:val="auto"/>
                <w:highlight w:val="none"/>
                <w:lang w:val="en-US" w:eastAsia="zh-CN"/>
              </w:rPr>
            </w:pPr>
            <w:r>
              <w:rPr>
                <w:rFonts w:hint="eastAsia"/>
                <w:color w:val="auto"/>
                <w:highlight w:val="none"/>
                <w:lang w:val="en-US" w:eastAsia="zh-CN"/>
              </w:rPr>
              <w:t>25</w:t>
            </w:r>
          </w:p>
        </w:tc>
        <w:tc>
          <w:tcPr>
            <w:tcW w:w="709" w:type="dxa"/>
            <w:tcBorders>
              <w:tl2br w:val="nil"/>
              <w:tr2bl w:val="nil"/>
            </w:tcBorders>
            <w:vAlign w:val="center"/>
          </w:tcPr>
          <w:p w14:paraId="2A754774">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否</w:t>
            </w:r>
          </w:p>
        </w:tc>
        <w:tc>
          <w:tcPr>
            <w:tcW w:w="708" w:type="dxa"/>
            <w:tcBorders>
              <w:tl2br w:val="nil"/>
              <w:tr2bl w:val="nil"/>
            </w:tcBorders>
            <w:vAlign w:val="center"/>
          </w:tcPr>
          <w:p w14:paraId="47812541">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是</w:t>
            </w:r>
          </w:p>
        </w:tc>
        <w:tc>
          <w:tcPr>
            <w:tcW w:w="709" w:type="dxa"/>
            <w:tcBorders>
              <w:tl2br w:val="nil"/>
              <w:tr2bl w:val="nil"/>
            </w:tcBorders>
            <w:vAlign w:val="center"/>
          </w:tcPr>
          <w:p w14:paraId="054AA12F">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p w14:paraId="19C26E07">
            <w:pPr>
              <w:jc w:val="center"/>
              <w:rPr>
                <w:rFonts w:asciiTheme="minorHAnsi" w:hAnsiTheme="minorHAnsi" w:eastAsiaTheme="minorEastAsia" w:cstheme="minorBidi"/>
                <w:color w:val="auto"/>
                <w:kern w:val="2"/>
                <w:sz w:val="21"/>
                <w:szCs w:val="22"/>
                <w:highlight w:val="none"/>
                <w:lang w:val="en-US" w:eastAsia="zh-CN" w:bidi="ar-SA"/>
              </w:rPr>
            </w:pPr>
          </w:p>
        </w:tc>
      </w:tr>
    </w:tbl>
    <w:p w14:paraId="188C77B9">
      <w:pPr>
        <w:ind w:firstLine="420" w:firstLineChars="200"/>
        <w:rPr>
          <w:color w:val="auto"/>
          <w:highlight w:val="none"/>
        </w:rPr>
      </w:pPr>
      <w:r>
        <w:rPr>
          <w:rFonts w:hint="eastAsia"/>
          <w:color w:val="auto"/>
          <w:highlight w:val="none"/>
        </w:rPr>
        <w:t>注：人文社科类参考评审文件附件1-4填写，自然科学类参考附件1-5填写，项目等级：</w:t>
      </w:r>
      <w:r>
        <w:rPr>
          <w:rFonts w:hint="eastAsia"/>
          <w:b/>
          <w:bCs/>
          <w:color w:val="auto"/>
          <w:highlight w:val="none"/>
        </w:rPr>
        <w:t>可计分类</w:t>
      </w:r>
      <w:r>
        <w:rPr>
          <w:rFonts w:hint="eastAsia"/>
          <w:color w:val="auto"/>
          <w:highlight w:val="none"/>
        </w:rPr>
        <w:t>按A1到</w:t>
      </w:r>
      <w:r>
        <w:rPr>
          <w:color w:val="auto"/>
          <w:highlight w:val="none"/>
        </w:rPr>
        <w:t>E3</w:t>
      </w:r>
      <w:r>
        <w:rPr>
          <w:rFonts w:hint="eastAsia"/>
          <w:color w:val="auto"/>
          <w:highlight w:val="none"/>
        </w:rPr>
        <w:t>级填写，不可计分类为F级。</w:t>
      </w:r>
    </w:p>
    <w:tbl>
      <w:tblPr>
        <w:tblStyle w:val="6"/>
        <w:tblpPr w:leftFromText="180" w:rightFromText="180" w:vertAnchor="text" w:horzAnchor="page" w:tblpXSpec="center" w:tblpY="238"/>
        <w:tblOverlap w:val="never"/>
        <w:tblW w:w="979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680"/>
        <w:gridCol w:w="1215"/>
        <w:gridCol w:w="1890"/>
        <w:gridCol w:w="1559"/>
        <w:gridCol w:w="796"/>
        <w:gridCol w:w="923"/>
        <w:gridCol w:w="1210"/>
        <w:gridCol w:w="831"/>
      </w:tblGrid>
      <w:tr w14:paraId="46F77C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796" w:type="dxa"/>
            <w:gridSpan w:val="9"/>
            <w:tcBorders>
              <w:tl2br w:val="nil"/>
              <w:tr2bl w:val="nil"/>
            </w:tcBorders>
            <w:vAlign w:val="center"/>
          </w:tcPr>
          <w:p w14:paraId="6C959340">
            <w:pPr>
              <w:spacing w:line="240" w:lineRule="exact"/>
              <w:jc w:val="center"/>
              <w:rPr>
                <w:b/>
                <w:bCs/>
                <w:color w:val="auto"/>
                <w:highlight w:val="none"/>
              </w:rPr>
            </w:pPr>
            <w:r>
              <w:rPr>
                <w:rFonts w:hint="eastAsia"/>
                <w:b/>
                <w:bCs/>
                <w:color w:val="auto"/>
                <w:highlight w:val="none"/>
              </w:rPr>
              <w:t>二、发表学术论文</w:t>
            </w:r>
          </w:p>
        </w:tc>
      </w:tr>
      <w:tr w14:paraId="4FE60D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692" w:type="dxa"/>
            <w:tcBorders>
              <w:tl2br w:val="nil"/>
              <w:tr2bl w:val="nil"/>
            </w:tcBorders>
            <w:vAlign w:val="center"/>
          </w:tcPr>
          <w:p w14:paraId="2DC52406">
            <w:pPr>
              <w:jc w:val="center"/>
              <w:rPr>
                <w:rFonts w:eastAsia="宋体"/>
                <w:b/>
                <w:bCs/>
                <w:color w:val="auto"/>
                <w:highlight w:val="none"/>
              </w:rPr>
            </w:pPr>
            <w:r>
              <w:rPr>
                <w:rFonts w:hint="eastAsia" w:eastAsia="宋体"/>
                <w:b/>
                <w:bCs/>
                <w:color w:val="auto"/>
                <w:highlight w:val="none"/>
              </w:rPr>
              <w:t>类别</w:t>
            </w:r>
          </w:p>
        </w:tc>
        <w:tc>
          <w:tcPr>
            <w:tcW w:w="680" w:type="dxa"/>
            <w:tcBorders>
              <w:tl2br w:val="nil"/>
              <w:tr2bl w:val="nil"/>
            </w:tcBorders>
            <w:vAlign w:val="center"/>
          </w:tcPr>
          <w:p w14:paraId="1E8C5476">
            <w:pPr>
              <w:jc w:val="center"/>
              <w:rPr>
                <w:rFonts w:eastAsia="宋体"/>
                <w:b/>
                <w:bCs/>
                <w:color w:val="auto"/>
                <w:highlight w:val="none"/>
              </w:rPr>
            </w:pPr>
            <w:r>
              <w:rPr>
                <w:rFonts w:hint="eastAsia"/>
                <w:b/>
                <w:bCs/>
                <w:color w:val="auto"/>
                <w:highlight w:val="none"/>
              </w:rPr>
              <w:t>序号</w:t>
            </w:r>
          </w:p>
        </w:tc>
        <w:tc>
          <w:tcPr>
            <w:tcW w:w="1215" w:type="dxa"/>
            <w:tcBorders>
              <w:tl2br w:val="nil"/>
              <w:tr2bl w:val="nil"/>
            </w:tcBorders>
            <w:vAlign w:val="center"/>
          </w:tcPr>
          <w:p w14:paraId="110D8EB9">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1890" w:type="dxa"/>
            <w:tcBorders>
              <w:tl2br w:val="nil"/>
              <w:tr2bl w:val="nil"/>
            </w:tcBorders>
            <w:vAlign w:val="center"/>
          </w:tcPr>
          <w:p w14:paraId="4EE53544">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559" w:type="dxa"/>
            <w:tcBorders>
              <w:tl2br w:val="nil"/>
              <w:tr2bl w:val="nil"/>
            </w:tcBorders>
            <w:vAlign w:val="center"/>
          </w:tcPr>
          <w:p w14:paraId="2617552A">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796" w:type="dxa"/>
            <w:tcBorders>
              <w:tl2br w:val="nil"/>
              <w:tr2bl w:val="nil"/>
            </w:tcBorders>
            <w:vAlign w:val="center"/>
          </w:tcPr>
          <w:p w14:paraId="1FCDE657">
            <w:pPr>
              <w:widowControl/>
              <w:jc w:val="center"/>
              <w:rPr>
                <w:rFonts w:eastAsia="宋体"/>
                <w:b/>
                <w:bCs/>
                <w:color w:val="auto"/>
                <w:highlight w:val="none"/>
              </w:rPr>
            </w:pPr>
            <w:r>
              <w:rPr>
                <w:rFonts w:hint="eastAsia" w:eastAsia="宋体"/>
                <w:b/>
                <w:bCs/>
                <w:color w:val="auto"/>
                <w:highlight w:val="none"/>
              </w:rPr>
              <w:t>个人占比</w:t>
            </w:r>
          </w:p>
        </w:tc>
        <w:tc>
          <w:tcPr>
            <w:tcW w:w="923" w:type="dxa"/>
            <w:tcBorders>
              <w:tl2br w:val="nil"/>
              <w:tr2bl w:val="nil"/>
            </w:tcBorders>
            <w:vAlign w:val="center"/>
          </w:tcPr>
          <w:p w14:paraId="27EB7289">
            <w:pPr>
              <w:widowControl/>
              <w:jc w:val="center"/>
              <w:rPr>
                <w:b/>
                <w:bCs/>
                <w:color w:val="auto"/>
                <w:highlight w:val="none"/>
              </w:rPr>
            </w:pPr>
            <w:r>
              <w:rPr>
                <w:rFonts w:hint="eastAsia"/>
                <w:b/>
                <w:bCs/>
                <w:color w:val="auto"/>
                <w:highlight w:val="none"/>
              </w:rPr>
              <w:t>转载</w:t>
            </w:r>
          </w:p>
          <w:p w14:paraId="5DE68AF6">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14:paraId="1DC06AC9">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14:paraId="44EC22FE">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14:paraId="1FC38E8F">
            <w:pPr>
              <w:widowControl/>
              <w:jc w:val="center"/>
              <w:rPr>
                <w:rFonts w:eastAsia="宋体"/>
                <w:b/>
                <w:bCs/>
                <w:color w:val="auto"/>
                <w:highlight w:val="none"/>
              </w:rPr>
            </w:pPr>
            <w:r>
              <w:rPr>
                <w:rFonts w:hint="eastAsia" w:eastAsia="宋体"/>
                <w:b/>
                <w:bCs/>
                <w:color w:val="auto"/>
                <w:highlight w:val="none"/>
              </w:rPr>
              <w:t>得分</w:t>
            </w:r>
          </w:p>
        </w:tc>
      </w:tr>
      <w:tr w14:paraId="246D96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restart"/>
            <w:tcBorders>
              <w:tl2br w:val="nil"/>
              <w:tr2bl w:val="nil"/>
            </w:tcBorders>
            <w:vAlign w:val="center"/>
          </w:tcPr>
          <w:p w14:paraId="4E45370C">
            <w:pPr>
              <w:jc w:val="center"/>
              <w:rPr>
                <w:color w:val="auto"/>
                <w:highlight w:val="none"/>
              </w:rPr>
            </w:pPr>
            <w:r>
              <w:rPr>
                <w:rFonts w:hint="eastAsia"/>
                <w:b/>
                <w:bCs/>
                <w:color w:val="auto"/>
                <w:highlight w:val="none"/>
              </w:rPr>
              <w:t>可计分</w:t>
            </w:r>
          </w:p>
        </w:tc>
        <w:tc>
          <w:tcPr>
            <w:tcW w:w="680" w:type="dxa"/>
            <w:tcBorders>
              <w:tl2br w:val="nil"/>
              <w:tr2bl w:val="nil"/>
            </w:tcBorders>
          </w:tcPr>
          <w:p w14:paraId="08FF8CE4">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215" w:type="dxa"/>
            <w:tcBorders>
              <w:tl2br w:val="nil"/>
              <w:tr2bl w:val="nil"/>
            </w:tcBorders>
            <w:vAlign w:val="top"/>
          </w:tcPr>
          <w:p w14:paraId="3034A001">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E</w:t>
            </w:r>
          </w:p>
        </w:tc>
        <w:tc>
          <w:tcPr>
            <w:tcW w:w="1890" w:type="dxa"/>
            <w:tcBorders>
              <w:tl2br w:val="nil"/>
              <w:tr2bl w:val="nil"/>
            </w:tcBorders>
            <w:vAlign w:val="top"/>
          </w:tcPr>
          <w:p w14:paraId="2CF6C3EE">
            <w:pPr>
              <w:widowControl/>
              <w:jc w:val="center"/>
              <w:rPr>
                <w:rFonts w:asciiTheme="minorHAnsi" w:hAnsiTheme="minorHAnsi" w:eastAsiaTheme="minorEastAsia" w:cstheme="minorBidi"/>
                <w:kern w:val="2"/>
                <w:sz w:val="21"/>
                <w:szCs w:val="22"/>
                <w:lang w:val="en-US" w:eastAsia="zh-CN" w:bidi="ar-SA"/>
              </w:rPr>
            </w:pPr>
            <w:r>
              <w:rPr>
                <w:rFonts w:hint="eastAsia"/>
              </w:rPr>
              <w:t>The complete mitochondrial genome of a mangrove plant: Bruguiera sexangula (Lour.) Poir. var. rhynchopetala Ko</w:t>
            </w:r>
          </w:p>
        </w:tc>
        <w:tc>
          <w:tcPr>
            <w:tcW w:w="1559" w:type="dxa"/>
            <w:tcBorders>
              <w:tl2br w:val="nil"/>
              <w:tr2bl w:val="nil"/>
            </w:tcBorders>
            <w:vAlign w:val="top"/>
          </w:tcPr>
          <w:p w14:paraId="460645D5">
            <w:pPr>
              <w:widowControl/>
              <w:jc w:val="center"/>
              <w:rPr>
                <w:rFonts w:hint="eastAsia" w:asciiTheme="minorHAnsi" w:hAnsiTheme="minorHAnsi" w:eastAsiaTheme="minorEastAsia" w:cstheme="minorBidi"/>
                <w:kern w:val="2"/>
                <w:sz w:val="21"/>
                <w:szCs w:val="22"/>
                <w:lang w:val="en-US" w:eastAsia="zh-CN" w:bidi="ar-SA"/>
              </w:rPr>
            </w:pPr>
            <w:r>
              <w:rPr>
                <w:rFonts w:hint="eastAsia"/>
              </w:rPr>
              <w:t>MITOCHONDRIAL DNA</w:t>
            </w:r>
            <w:r>
              <w:t>. 2020</w:t>
            </w:r>
            <w:r>
              <w:rPr>
                <w:rFonts w:hint="eastAsia"/>
                <w:lang w:val="en-US" w:eastAsia="zh-CN"/>
              </w:rPr>
              <w:t>年</w:t>
            </w:r>
          </w:p>
        </w:tc>
        <w:tc>
          <w:tcPr>
            <w:tcW w:w="796" w:type="dxa"/>
            <w:tcBorders>
              <w:tl2br w:val="nil"/>
              <w:tr2bl w:val="nil"/>
            </w:tcBorders>
            <w:vAlign w:val="top"/>
          </w:tcPr>
          <w:p w14:paraId="609EDD1A">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14:paraId="0194999A">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c>
          <w:tcPr>
            <w:tcW w:w="1210" w:type="dxa"/>
            <w:tcBorders>
              <w:tl2br w:val="nil"/>
              <w:tr2bl w:val="nil"/>
            </w:tcBorders>
            <w:vAlign w:val="top"/>
          </w:tcPr>
          <w:p w14:paraId="12D17927">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14:paraId="3D598EC3">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80</w:t>
            </w:r>
          </w:p>
        </w:tc>
      </w:tr>
      <w:tr w14:paraId="615192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14:paraId="078F9177">
            <w:pPr>
              <w:jc w:val="center"/>
              <w:rPr>
                <w:color w:val="auto"/>
                <w:highlight w:val="none"/>
              </w:rPr>
            </w:pPr>
          </w:p>
        </w:tc>
        <w:tc>
          <w:tcPr>
            <w:tcW w:w="680" w:type="dxa"/>
            <w:tcBorders>
              <w:tl2br w:val="nil"/>
              <w:tr2bl w:val="nil"/>
            </w:tcBorders>
          </w:tcPr>
          <w:p w14:paraId="23DD87AC">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1215" w:type="dxa"/>
            <w:tcBorders>
              <w:tl2br w:val="nil"/>
              <w:tr2bl w:val="nil"/>
            </w:tcBorders>
            <w:vAlign w:val="top"/>
          </w:tcPr>
          <w:p w14:paraId="620130C0">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F</w:t>
            </w:r>
          </w:p>
        </w:tc>
        <w:tc>
          <w:tcPr>
            <w:tcW w:w="1890" w:type="dxa"/>
            <w:tcBorders>
              <w:tl2br w:val="nil"/>
              <w:tr2bl w:val="nil"/>
            </w:tcBorders>
            <w:vAlign w:val="top"/>
          </w:tcPr>
          <w:p w14:paraId="7EE428DC">
            <w:pPr>
              <w:rPr>
                <w:rFonts w:asciiTheme="minorHAnsi" w:hAnsiTheme="minorHAnsi" w:eastAsiaTheme="minorEastAsia" w:cstheme="minorBidi"/>
                <w:kern w:val="2"/>
                <w:sz w:val="21"/>
                <w:szCs w:val="22"/>
                <w:lang w:val="en-US" w:eastAsia="zh-CN" w:bidi="ar-SA"/>
              </w:rPr>
            </w:pPr>
            <w:r>
              <w:t>海南省红树林景观设计方法调查与研究</w:t>
            </w:r>
          </w:p>
        </w:tc>
        <w:tc>
          <w:tcPr>
            <w:tcW w:w="1559" w:type="dxa"/>
            <w:tcBorders>
              <w:tl2br w:val="nil"/>
              <w:tr2bl w:val="nil"/>
            </w:tcBorders>
            <w:vAlign w:val="top"/>
          </w:tcPr>
          <w:p w14:paraId="71E8A4E5">
            <w:pPr>
              <w:widowControl/>
              <w:rPr>
                <w:rFonts w:asciiTheme="minorHAnsi" w:hAnsiTheme="minorHAnsi" w:eastAsiaTheme="minorEastAsia" w:cstheme="minorBidi"/>
                <w:kern w:val="2"/>
                <w:sz w:val="21"/>
                <w:szCs w:val="22"/>
                <w:lang w:val="en-US" w:eastAsia="zh-CN" w:bidi="ar-SA"/>
              </w:rPr>
            </w:pPr>
            <w:r>
              <w:rPr>
                <w:rFonts w:hint="eastAsia"/>
              </w:rPr>
              <w:t>湿地科学，2018年</w:t>
            </w:r>
          </w:p>
        </w:tc>
        <w:tc>
          <w:tcPr>
            <w:tcW w:w="796" w:type="dxa"/>
            <w:tcBorders>
              <w:tl2br w:val="nil"/>
              <w:tr2bl w:val="nil"/>
            </w:tcBorders>
            <w:vAlign w:val="top"/>
          </w:tcPr>
          <w:p w14:paraId="5803545F">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14:paraId="1DF73DE4">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1210" w:type="dxa"/>
            <w:tcBorders>
              <w:tl2br w:val="nil"/>
              <w:tr2bl w:val="nil"/>
            </w:tcBorders>
            <w:vAlign w:val="top"/>
          </w:tcPr>
          <w:p w14:paraId="57BC8791">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14:paraId="4EBA3A10">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14:paraId="698893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14:paraId="405FEC05">
            <w:pPr>
              <w:jc w:val="center"/>
              <w:rPr>
                <w:color w:val="auto"/>
                <w:highlight w:val="none"/>
              </w:rPr>
            </w:pPr>
          </w:p>
        </w:tc>
        <w:tc>
          <w:tcPr>
            <w:tcW w:w="680" w:type="dxa"/>
            <w:tcBorders>
              <w:tl2br w:val="nil"/>
              <w:tr2bl w:val="nil"/>
            </w:tcBorders>
          </w:tcPr>
          <w:p w14:paraId="0686FAE4">
            <w:pPr>
              <w:jc w:val="center"/>
              <w:rPr>
                <w:rFonts w:hint="default"/>
                <w:color w:val="auto"/>
                <w:highlight w:val="none"/>
                <w:lang w:val="en-US" w:eastAsia="zh-CN"/>
              </w:rPr>
            </w:pPr>
            <w:r>
              <w:rPr>
                <w:rFonts w:hint="eastAsia"/>
                <w:color w:val="auto"/>
                <w:highlight w:val="none"/>
                <w:lang w:val="en-US" w:eastAsia="zh-CN"/>
              </w:rPr>
              <w:t>3</w:t>
            </w:r>
          </w:p>
        </w:tc>
        <w:tc>
          <w:tcPr>
            <w:tcW w:w="1215" w:type="dxa"/>
            <w:tcBorders>
              <w:tl2br w:val="nil"/>
              <w:tr2bl w:val="nil"/>
            </w:tcBorders>
            <w:vAlign w:val="top"/>
          </w:tcPr>
          <w:p w14:paraId="18C07B37">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F</w:t>
            </w:r>
          </w:p>
        </w:tc>
        <w:tc>
          <w:tcPr>
            <w:tcW w:w="1890" w:type="dxa"/>
            <w:tcBorders>
              <w:tl2br w:val="nil"/>
              <w:tr2bl w:val="nil"/>
            </w:tcBorders>
            <w:vAlign w:val="top"/>
          </w:tcPr>
          <w:p w14:paraId="45C9ECFC">
            <w:pPr>
              <w:rPr>
                <w:rFonts w:asciiTheme="minorHAnsi" w:hAnsiTheme="minorHAnsi" w:eastAsiaTheme="minorEastAsia" w:cstheme="minorBidi"/>
                <w:kern w:val="2"/>
                <w:sz w:val="21"/>
                <w:szCs w:val="22"/>
                <w:lang w:val="en-US" w:eastAsia="zh-CN" w:bidi="ar-SA"/>
              </w:rPr>
            </w:pPr>
            <w:r>
              <w:fldChar w:fldCharType="begin"/>
            </w:r>
            <w:r>
              <w:instrText xml:space="preserve"> HYPERLINK "http://kns.cnki.net/kns/detail/detail.aspx?QueryID=1&amp;CurRec=9&amp;recid=&amp;FileName=HBNY201617012&amp;DbName=CJFDLAST2016&amp;DbCode=CJFQ&amp;yx=&amp;pr=&amp;URLID=" \t "_blank" </w:instrText>
            </w:r>
            <w:r>
              <w:fldChar w:fldCharType="separate"/>
            </w:r>
            <w:r>
              <w:rPr>
                <w:rFonts w:hint="eastAsia"/>
              </w:rPr>
              <w:t>盐胁迫下AMF对尖瓣海莲幼苗氮磷钾含量的影响</w:t>
            </w:r>
            <w:r>
              <w:rPr>
                <w:rFonts w:hint="eastAsia"/>
              </w:rPr>
              <w:fldChar w:fldCharType="end"/>
            </w:r>
          </w:p>
        </w:tc>
        <w:tc>
          <w:tcPr>
            <w:tcW w:w="1559" w:type="dxa"/>
            <w:tcBorders>
              <w:tl2br w:val="nil"/>
              <w:tr2bl w:val="nil"/>
            </w:tcBorders>
            <w:vAlign w:val="top"/>
          </w:tcPr>
          <w:p w14:paraId="621D6ECA">
            <w:pPr>
              <w:widowControl/>
              <w:rPr>
                <w:rFonts w:asciiTheme="minorHAnsi" w:hAnsiTheme="minorHAnsi" w:eastAsiaTheme="minorEastAsia" w:cstheme="minorBidi"/>
                <w:kern w:val="2"/>
                <w:sz w:val="21"/>
                <w:szCs w:val="22"/>
                <w:lang w:val="en-US" w:eastAsia="zh-CN" w:bidi="ar-SA"/>
              </w:rPr>
            </w:pPr>
            <w:r>
              <w:rPr>
                <w:rFonts w:hint="eastAsia"/>
              </w:rPr>
              <w:t>湖北农业科学，2016年</w:t>
            </w:r>
          </w:p>
        </w:tc>
        <w:tc>
          <w:tcPr>
            <w:tcW w:w="796" w:type="dxa"/>
            <w:tcBorders>
              <w:tl2br w:val="nil"/>
              <w:tr2bl w:val="nil"/>
            </w:tcBorders>
            <w:vAlign w:val="top"/>
          </w:tcPr>
          <w:p w14:paraId="3B0CA9B1">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14:paraId="39A51A0B">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c>
          <w:tcPr>
            <w:tcW w:w="1210" w:type="dxa"/>
            <w:tcBorders>
              <w:tl2br w:val="nil"/>
              <w:tr2bl w:val="nil"/>
            </w:tcBorders>
            <w:vAlign w:val="top"/>
          </w:tcPr>
          <w:p w14:paraId="26FC0E20">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14:paraId="321522F8">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14:paraId="5DF1FF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restart"/>
            <w:tcBorders>
              <w:top w:val="single" w:color="000000" w:sz="12" w:space="0"/>
            </w:tcBorders>
            <w:vAlign w:val="center"/>
          </w:tcPr>
          <w:p w14:paraId="792C5CA7">
            <w:pPr>
              <w:jc w:val="center"/>
              <w:rPr>
                <w:color w:val="auto"/>
                <w:highlight w:val="none"/>
              </w:rPr>
            </w:pPr>
            <w:r>
              <w:rPr>
                <w:rFonts w:hint="eastAsia"/>
                <w:b/>
                <w:bCs/>
                <w:color w:val="auto"/>
                <w:highlight w:val="none"/>
              </w:rPr>
              <w:t>不可计分</w:t>
            </w:r>
          </w:p>
        </w:tc>
        <w:tc>
          <w:tcPr>
            <w:tcW w:w="680" w:type="dxa"/>
            <w:tcBorders>
              <w:top w:val="single" w:color="000000" w:sz="12" w:space="0"/>
            </w:tcBorders>
          </w:tcPr>
          <w:p w14:paraId="265961DE">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215" w:type="dxa"/>
            <w:tcBorders>
              <w:top w:val="single" w:color="000000" w:sz="12" w:space="0"/>
            </w:tcBorders>
            <w:vAlign w:val="top"/>
          </w:tcPr>
          <w:p w14:paraId="44914002">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G</w:t>
            </w:r>
          </w:p>
        </w:tc>
        <w:tc>
          <w:tcPr>
            <w:tcW w:w="1890" w:type="dxa"/>
            <w:tcBorders>
              <w:top w:val="single" w:color="000000" w:sz="12" w:space="0"/>
            </w:tcBorders>
            <w:vAlign w:val="top"/>
          </w:tcPr>
          <w:p w14:paraId="7EF4FA23">
            <w:pPr>
              <w:widowControl/>
              <w:jc w:val="center"/>
              <w:rPr>
                <w:rFonts w:asciiTheme="minorHAnsi" w:hAnsiTheme="minorHAnsi" w:eastAsiaTheme="minorEastAsia" w:cstheme="minorBidi"/>
                <w:color w:val="auto"/>
                <w:kern w:val="2"/>
                <w:sz w:val="21"/>
                <w:szCs w:val="22"/>
                <w:highlight w:val="none"/>
                <w:lang w:val="en-US" w:eastAsia="zh-CN" w:bidi="ar-SA"/>
              </w:rPr>
            </w:pPr>
            <w:r>
              <w:fldChar w:fldCharType="begin"/>
            </w:r>
            <w:r>
              <w:instrText xml:space="preserve"> HYPERLINK "http://kns.cnki.net/kns/detail/detail.aspx?QueryID=1&amp;CurRec=8&amp;recid=&amp;FileName=HNXZ201603021&amp;DbName=CJFDLAST2017&amp;DbCode=CJFQ&amp;yx=&amp;pr=&amp;URLID=" \t "_blank" </w:instrText>
            </w:r>
            <w:r>
              <w:fldChar w:fldCharType="separate"/>
            </w:r>
            <w:r>
              <w:rPr>
                <w:rFonts w:hint="eastAsia"/>
              </w:rPr>
              <w:t>城市夜景观设计的现状与对策分析</w:t>
            </w:r>
            <w:r>
              <w:rPr>
                <w:rFonts w:hint="eastAsia"/>
              </w:rPr>
              <w:fldChar w:fldCharType="end"/>
            </w:r>
          </w:p>
        </w:tc>
        <w:tc>
          <w:tcPr>
            <w:tcW w:w="1559" w:type="dxa"/>
            <w:tcBorders>
              <w:top w:val="single" w:color="000000" w:sz="12" w:space="0"/>
            </w:tcBorders>
            <w:vAlign w:val="top"/>
          </w:tcPr>
          <w:p w14:paraId="1209A9ED">
            <w:pPr>
              <w:widowControl/>
              <w:rPr>
                <w:rFonts w:asciiTheme="minorHAnsi" w:hAnsiTheme="minorHAnsi" w:eastAsiaTheme="minorEastAsia" w:cstheme="minorBidi"/>
                <w:kern w:val="2"/>
                <w:sz w:val="21"/>
                <w:szCs w:val="22"/>
                <w:lang w:val="en-US" w:eastAsia="zh-CN" w:bidi="ar-SA"/>
              </w:rPr>
            </w:pPr>
            <w:r>
              <w:fldChar w:fldCharType="begin"/>
            </w:r>
            <w:r>
              <w:instrText xml:space="preserve"> HYPERLINK "http://kns.cnki.net/kns/NaviBridge.aspx?bt=1&amp;DBCode=CJFD&amp;BaseID=HNXZ&amp;UnitCode=&amp;NaviLink=%e6%b5%b7%e5%8d%97%e5%b8%88%e8%8c%83%e5%a4%a7%e5%ad%a6%e5%ad%a6%e6%8a%a5(%e8%87%aa%e7%84%b6%e7%a7%91%e5%ad%a6%e7%89%88)" \t "_blank" </w:instrText>
            </w:r>
            <w:r>
              <w:fldChar w:fldCharType="separate"/>
            </w:r>
            <w:r>
              <w:t>海南师范大学学报(自然科学版)</w:t>
            </w:r>
            <w:r>
              <w:fldChar w:fldCharType="end"/>
            </w:r>
            <w:r>
              <w:rPr>
                <w:rFonts w:hint="eastAsia"/>
              </w:rPr>
              <w:t xml:space="preserve"> ，2016年</w:t>
            </w:r>
          </w:p>
        </w:tc>
        <w:tc>
          <w:tcPr>
            <w:tcW w:w="796" w:type="dxa"/>
            <w:tcBorders>
              <w:top w:val="single" w:color="000000" w:sz="12" w:space="0"/>
            </w:tcBorders>
            <w:vAlign w:val="top"/>
          </w:tcPr>
          <w:p w14:paraId="5F2051E8">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op w:val="single" w:color="000000" w:sz="12" w:space="0"/>
            </w:tcBorders>
            <w:vAlign w:val="top"/>
          </w:tcPr>
          <w:p w14:paraId="5C6A9CF9">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c>
          <w:tcPr>
            <w:tcW w:w="1210" w:type="dxa"/>
            <w:tcBorders>
              <w:top w:val="single" w:color="000000" w:sz="12" w:space="0"/>
            </w:tcBorders>
            <w:vAlign w:val="top"/>
          </w:tcPr>
          <w:p w14:paraId="75C7864F">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op w:val="single" w:color="000000" w:sz="12" w:space="0"/>
            </w:tcBorders>
            <w:vAlign w:val="top"/>
          </w:tcPr>
          <w:p w14:paraId="78AB52FE">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r>
      <w:tr w14:paraId="37BAD6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692" w:type="dxa"/>
            <w:vMerge w:val="continue"/>
            <w:tcBorders>
              <w:tl2br w:val="nil"/>
              <w:tr2bl w:val="nil"/>
            </w:tcBorders>
          </w:tcPr>
          <w:p w14:paraId="237BF872">
            <w:pPr>
              <w:jc w:val="center"/>
              <w:rPr>
                <w:color w:val="auto"/>
                <w:highlight w:val="none"/>
              </w:rPr>
            </w:pPr>
          </w:p>
        </w:tc>
        <w:tc>
          <w:tcPr>
            <w:tcW w:w="680" w:type="dxa"/>
            <w:tcBorders>
              <w:tl2br w:val="nil"/>
              <w:tr2bl w:val="nil"/>
            </w:tcBorders>
          </w:tcPr>
          <w:p w14:paraId="274BBC34">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1215" w:type="dxa"/>
            <w:tcBorders>
              <w:tl2br w:val="nil"/>
              <w:tr2bl w:val="nil"/>
            </w:tcBorders>
            <w:vAlign w:val="top"/>
          </w:tcPr>
          <w:p w14:paraId="45F06778">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G</w:t>
            </w:r>
          </w:p>
        </w:tc>
        <w:tc>
          <w:tcPr>
            <w:tcW w:w="1890" w:type="dxa"/>
            <w:tcBorders>
              <w:tl2br w:val="nil"/>
              <w:tr2bl w:val="nil"/>
            </w:tcBorders>
            <w:vAlign w:val="top"/>
          </w:tcPr>
          <w:p w14:paraId="5AFCE5A5">
            <w:pPr>
              <w:widowControl/>
              <w:rPr>
                <w:lang w:val="en-US" w:eastAsia="zh-CN"/>
              </w:rPr>
            </w:pPr>
            <w:r>
              <w:fldChar w:fldCharType="begin"/>
            </w:r>
            <w:r>
              <w:instrText xml:space="preserve"> HYPERLINK "https://kns.cnki.net/kcms/detail/detail.aspx?filename=JYJU201949038&amp;dbcode=CJFQ&amp;dbname=CJFD2019&amp;v=4fLqFiXuIADxOfUP4hKMXgdJr-C9_QbKkF-1CsI1H0K7NGtYSFO15gk3XENO7abH" \t "https://kns.cnki.net/kcms/detail/frame/kcmstarget" </w:instrText>
            </w:r>
            <w:r>
              <w:fldChar w:fldCharType="separate"/>
            </w:r>
            <w:r>
              <w:rPr>
                <w:rFonts w:hint="default"/>
              </w:rPr>
              <w:t>基于3D打印、VR虚拟现实技术应用的《园林计算机辅助设计》教改探讨</w:t>
            </w:r>
            <w:r>
              <w:rPr>
                <w:rFonts w:hint="default"/>
              </w:rPr>
              <w:fldChar w:fldCharType="end"/>
            </w:r>
          </w:p>
        </w:tc>
        <w:tc>
          <w:tcPr>
            <w:tcW w:w="1559" w:type="dxa"/>
            <w:tcBorders>
              <w:tl2br w:val="nil"/>
              <w:tr2bl w:val="nil"/>
            </w:tcBorders>
            <w:vAlign w:val="top"/>
          </w:tcPr>
          <w:p w14:paraId="351EB3B3">
            <w:pPr>
              <w:widowControl/>
              <w:rPr>
                <w:rFonts w:hint="default"/>
                <w:lang w:val="en-US" w:eastAsia="zh-CN"/>
              </w:rPr>
            </w:pPr>
            <w:r>
              <w:t> </w:t>
            </w:r>
            <w:r>
              <w:rPr>
                <w:rFonts w:hint="default"/>
              </w:rPr>
              <w:t>教育教学论坛</w:t>
            </w:r>
            <w:r>
              <w:rPr>
                <w:rFonts w:hint="eastAsia"/>
                <w:lang w:eastAsia="zh-CN"/>
              </w:rPr>
              <w:t>，</w:t>
            </w:r>
            <w:r>
              <w:rPr>
                <w:rFonts w:hint="eastAsia"/>
                <w:lang w:val="en-US" w:eastAsia="zh-CN"/>
              </w:rPr>
              <w:t>2019年</w:t>
            </w:r>
          </w:p>
        </w:tc>
        <w:tc>
          <w:tcPr>
            <w:tcW w:w="796" w:type="dxa"/>
            <w:tcBorders>
              <w:tl2br w:val="nil"/>
              <w:tr2bl w:val="nil"/>
            </w:tcBorders>
            <w:vAlign w:val="top"/>
          </w:tcPr>
          <w:p w14:paraId="6B553006">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100％</w:t>
            </w:r>
          </w:p>
        </w:tc>
        <w:tc>
          <w:tcPr>
            <w:tcW w:w="923" w:type="dxa"/>
            <w:tcBorders>
              <w:tl2br w:val="nil"/>
              <w:tr2bl w:val="nil"/>
            </w:tcBorders>
            <w:vAlign w:val="top"/>
          </w:tcPr>
          <w:p w14:paraId="37C25BD7">
            <w:pPr>
              <w:widowControl/>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c>
          <w:tcPr>
            <w:tcW w:w="1210" w:type="dxa"/>
            <w:tcBorders>
              <w:tl2br w:val="nil"/>
              <w:tr2bl w:val="nil"/>
            </w:tcBorders>
            <w:vAlign w:val="top"/>
          </w:tcPr>
          <w:p w14:paraId="6243CE44">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有</w:t>
            </w:r>
          </w:p>
        </w:tc>
        <w:tc>
          <w:tcPr>
            <w:tcW w:w="831" w:type="dxa"/>
            <w:tcBorders>
              <w:tl2br w:val="nil"/>
              <w:tr2bl w:val="nil"/>
            </w:tcBorders>
            <w:vAlign w:val="top"/>
          </w:tcPr>
          <w:p w14:paraId="6EC6039C">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0</w:t>
            </w:r>
          </w:p>
        </w:tc>
      </w:tr>
      <w:tr w14:paraId="7DDEA4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692" w:type="dxa"/>
            <w:vMerge w:val="continue"/>
            <w:tcBorders>
              <w:tl2br w:val="nil"/>
              <w:tr2bl w:val="nil"/>
            </w:tcBorders>
          </w:tcPr>
          <w:p w14:paraId="1FDAE482">
            <w:pPr>
              <w:jc w:val="center"/>
              <w:rPr>
                <w:color w:val="auto"/>
                <w:highlight w:val="none"/>
              </w:rPr>
            </w:pPr>
          </w:p>
        </w:tc>
        <w:tc>
          <w:tcPr>
            <w:tcW w:w="680" w:type="dxa"/>
            <w:tcBorders>
              <w:tl2br w:val="nil"/>
              <w:tr2bl w:val="nil"/>
            </w:tcBorders>
          </w:tcPr>
          <w:p w14:paraId="4F8453B5">
            <w:pPr>
              <w:widowControl/>
              <w:rPr>
                <w:rFonts w:hint="eastAsia"/>
                <w:lang w:val="en-US" w:eastAsia="zh-CN"/>
              </w:rPr>
            </w:pPr>
            <w:r>
              <w:rPr>
                <w:rFonts w:hint="eastAsia"/>
                <w:lang w:val="en-US" w:eastAsia="zh-CN"/>
              </w:rPr>
              <w:t>3</w:t>
            </w:r>
          </w:p>
        </w:tc>
        <w:tc>
          <w:tcPr>
            <w:tcW w:w="1215" w:type="dxa"/>
            <w:tcBorders>
              <w:tl2br w:val="nil"/>
              <w:tr2bl w:val="nil"/>
            </w:tcBorders>
          </w:tcPr>
          <w:p w14:paraId="77B235CE">
            <w:pPr>
              <w:widowControl/>
              <w:jc w:val="center"/>
              <w:rPr>
                <w:rFonts w:hint="default"/>
              </w:rPr>
            </w:pPr>
            <w:r>
              <w:rPr>
                <w:rFonts w:hint="eastAsia"/>
                <w:lang w:val="en-US" w:eastAsia="zh-CN"/>
              </w:rPr>
              <w:t>G</w:t>
            </w:r>
          </w:p>
        </w:tc>
        <w:tc>
          <w:tcPr>
            <w:tcW w:w="1890" w:type="dxa"/>
            <w:tcBorders>
              <w:tl2br w:val="nil"/>
              <w:tr2bl w:val="nil"/>
            </w:tcBorders>
          </w:tcPr>
          <w:p w14:paraId="10B32556">
            <w:pPr>
              <w:widowControl/>
              <w:rPr>
                <w:rFonts w:hint="default"/>
              </w:rPr>
            </w:pPr>
            <w:r>
              <w:rPr>
                <w:rFonts w:hint="default"/>
              </w:rPr>
              <w:fldChar w:fldCharType="begin"/>
            </w:r>
            <w:r>
              <w:rPr>
                <w:rFonts w:hint="default"/>
              </w:rPr>
              <w:instrText xml:space="preserve"> HYPERLINK "https://kns.cnki.net/kcms/detail/detail.aspx?filename=DNZS201632075&amp;dbcode=CJFQ&amp;dbname=CJFD2016&amp;v=osVPV8X7cZ5hiYEG5Z2nnu2Ci0vO8DAEEtcikbtYAd8etK_BF3G5NqkoNREdONce" \t "https://kns.cnki.net/kcms/detail/frame/kcmstarget" </w:instrText>
            </w:r>
            <w:r>
              <w:rPr>
                <w:rFonts w:hint="default"/>
              </w:rPr>
              <w:fldChar w:fldCharType="separate"/>
            </w:r>
            <w:r>
              <w:rPr>
                <w:rFonts w:hint="default"/>
              </w:rPr>
              <w:t>浅析计算机专业教育在职业技术学校中的现状及对策</w:t>
            </w:r>
            <w:r>
              <w:rPr>
                <w:rFonts w:hint="default"/>
              </w:rPr>
              <w:fldChar w:fldCharType="end"/>
            </w:r>
          </w:p>
        </w:tc>
        <w:tc>
          <w:tcPr>
            <w:tcW w:w="1559" w:type="dxa"/>
            <w:tcBorders>
              <w:tl2br w:val="nil"/>
              <w:tr2bl w:val="nil"/>
            </w:tcBorders>
          </w:tcPr>
          <w:p w14:paraId="3231C174">
            <w:pPr>
              <w:widowControl/>
              <w:rPr>
                <w:rFonts w:hint="default"/>
                <w:lang w:val="en-US" w:eastAsia="zh-CN"/>
              </w:rPr>
            </w:pPr>
            <w:r>
              <w:rPr>
                <w:rFonts w:hint="default"/>
              </w:rPr>
              <w:t>电脑知识与技术</w:t>
            </w:r>
            <w:r>
              <w:rPr>
                <w:rFonts w:hint="eastAsia"/>
                <w:lang w:eastAsia="zh-CN"/>
              </w:rPr>
              <w:t>，</w:t>
            </w:r>
            <w:r>
              <w:rPr>
                <w:rFonts w:hint="eastAsia"/>
                <w:lang w:val="en-US" w:eastAsia="zh-CN"/>
              </w:rPr>
              <w:t>2016年</w:t>
            </w:r>
          </w:p>
        </w:tc>
        <w:tc>
          <w:tcPr>
            <w:tcW w:w="796" w:type="dxa"/>
            <w:tcBorders>
              <w:tl2br w:val="nil"/>
              <w:tr2bl w:val="nil"/>
            </w:tcBorders>
            <w:vAlign w:val="top"/>
          </w:tcPr>
          <w:p w14:paraId="684313A6">
            <w:pPr>
              <w:widowControl/>
              <w:rPr>
                <w:rFonts w:hint="default"/>
                <w:lang w:val="en-US" w:eastAsia="zh-CN"/>
              </w:rPr>
            </w:pPr>
            <w:r>
              <w:rPr>
                <w:rFonts w:hint="eastAsia"/>
                <w:lang w:val="en-US" w:eastAsia="zh-CN"/>
              </w:rPr>
              <w:t>100％</w:t>
            </w:r>
          </w:p>
        </w:tc>
        <w:tc>
          <w:tcPr>
            <w:tcW w:w="923" w:type="dxa"/>
            <w:tcBorders>
              <w:tl2br w:val="nil"/>
              <w:tr2bl w:val="nil"/>
            </w:tcBorders>
            <w:vAlign w:val="top"/>
          </w:tcPr>
          <w:p w14:paraId="2A17D1EF">
            <w:pPr>
              <w:widowControl/>
              <w:rPr>
                <w:rFonts w:hint="eastAsia"/>
                <w:lang w:val="en-US" w:eastAsia="zh-CN"/>
              </w:rPr>
            </w:pPr>
            <w:r>
              <w:rPr>
                <w:rFonts w:hint="eastAsia"/>
                <w:lang w:val="en-US" w:eastAsia="zh-CN"/>
              </w:rPr>
              <w:t>0</w:t>
            </w:r>
          </w:p>
        </w:tc>
        <w:tc>
          <w:tcPr>
            <w:tcW w:w="1210" w:type="dxa"/>
            <w:tcBorders>
              <w:tl2br w:val="nil"/>
              <w:tr2bl w:val="nil"/>
            </w:tcBorders>
            <w:vAlign w:val="top"/>
          </w:tcPr>
          <w:p w14:paraId="64E5F9A2">
            <w:pPr>
              <w:widowControl/>
              <w:rPr>
                <w:rFonts w:hint="default"/>
                <w:lang w:val="en-US" w:eastAsia="zh-CN"/>
              </w:rPr>
            </w:pPr>
            <w:r>
              <w:rPr>
                <w:rFonts w:hint="eastAsia"/>
                <w:lang w:val="en-US" w:eastAsia="zh-CN"/>
              </w:rPr>
              <w:t>有</w:t>
            </w:r>
          </w:p>
        </w:tc>
        <w:tc>
          <w:tcPr>
            <w:tcW w:w="831" w:type="dxa"/>
            <w:tcBorders>
              <w:tl2br w:val="nil"/>
              <w:tr2bl w:val="nil"/>
            </w:tcBorders>
            <w:vAlign w:val="top"/>
          </w:tcPr>
          <w:p w14:paraId="1EA64126">
            <w:pPr>
              <w:widowControl/>
              <w:rPr>
                <w:rFonts w:hint="eastAsia"/>
                <w:lang w:val="en-US" w:eastAsia="zh-CN"/>
              </w:rPr>
            </w:pPr>
            <w:r>
              <w:rPr>
                <w:rFonts w:hint="eastAsia"/>
                <w:lang w:val="en-US" w:eastAsia="zh-CN"/>
              </w:rPr>
              <w:t>0</w:t>
            </w:r>
          </w:p>
        </w:tc>
      </w:tr>
    </w:tbl>
    <w:p w14:paraId="6D9FD78E">
      <w:pPr>
        <w:widowControl/>
        <w:ind w:firstLine="420" w:firstLineChars="200"/>
        <w:rPr>
          <w:color w:val="auto"/>
          <w:highlight w:val="none"/>
        </w:rPr>
      </w:pPr>
      <w:r>
        <w:rPr>
          <w:rFonts w:hint="eastAsia"/>
          <w:color w:val="auto"/>
          <w:highlight w:val="none"/>
        </w:rPr>
        <w:t>注：人文社科类参考评审文件附件1-4填写，自然科学类参考附件1-5填写，刊物级别：</w:t>
      </w:r>
      <w:r>
        <w:rPr>
          <w:rFonts w:hint="eastAsia"/>
          <w:b/>
          <w:bCs/>
          <w:color w:val="auto"/>
          <w:highlight w:val="none"/>
        </w:rPr>
        <w:t>可计分类</w:t>
      </w:r>
      <w:r>
        <w:rPr>
          <w:rFonts w:hint="eastAsia"/>
          <w:color w:val="auto"/>
          <w:highlight w:val="none"/>
        </w:rPr>
        <w:t>按A到F级填写，不可计分类为G级。</w:t>
      </w:r>
    </w:p>
    <w:p w14:paraId="3C2C9500">
      <w:pPr>
        <w:widowControl/>
        <w:ind w:firstLine="420" w:firstLineChars="200"/>
        <w:rPr>
          <w:color w:val="auto"/>
          <w:highlight w:val="none"/>
        </w:rPr>
      </w:pPr>
    </w:p>
    <w:tbl>
      <w:tblPr>
        <w:tblStyle w:val="6"/>
        <w:tblpPr w:leftFromText="180" w:rightFromText="180" w:vertAnchor="text" w:horzAnchor="page" w:tblpXSpec="center" w:tblpY="108"/>
        <w:tblOverlap w:val="never"/>
        <w:tblW w:w="1000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0C8A58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10003" w:type="dxa"/>
            <w:gridSpan w:val="11"/>
            <w:tcBorders>
              <w:tl2br w:val="nil"/>
              <w:tr2bl w:val="nil"/>
            </w:tcBorders>
            <w:vAlign w:val="center"/>
          </w:tcPr>
          <w:p w14:paraId="1C74F8E4">
            <w:pPr>
              <w:jc w:val="center"/>
              <w:rPr>
                <w:b/>
                <w:bCs/>
                <w:color w:val="auto"/>
                <w:highlight w:val="none"/>
              </w:rPr>
            </w:pPr>
            <w:r>
              <w:rPr>
                <w:rFonts w:hint="eastAsia"/>
                <w:b/>
                <w:bCs/>
                <w:color w:val="auto"/>
                <w:highlight w:val="none"/>
              </w:rPr>
              <w:t>三、出版学术著作</w:t>
            </w:r>
          </w:p>
        </w:tc>
      </w:tr>
      <w:tr w14:paraId="4B2A43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jc w:val="center"/>
        </w:trPr>
        <w:tc>
          <w:tcPr>
            <w:tcW w:w="426" w:type="dxa"/>
            <w:tcBorders>
              <w:tl2br w:val="nil"/>
              <w:tr2bl w:val="nil"/>
            </w:tcBorders>
            <w:vAlign w:val="center"/>
          </w:tcPr>
          <w:p w14:paraId="14BC5A09">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14:paraId="23AB9184">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14:paraId="5088366E">
            <w:pPr>
              <w:widowControl/>
              <w:jc w:val="center"/>
              <w:rPr>
                <w:b/>
                <w:bCs/>
                <w:color w:val="auto"/>
                <w:highlight w:val="none"/>
              </w:rPr>
            </w:pPr>
            <w:r>
              <w:rPr>
                <w:rFonts w:hint="eastAsia"/>
                <w:b/>
                <w:bCs/>
                <w:color w:val="auto"/>
                <w:highlight w:val="none"/>
              </w:rPr>
              <w:t>著作</w:t>
            </w:r>
          </w:p>
          <w:p w14:paraId="5F5C65B5">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14:paraId="0D2D8341">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14:paraId="3778DC6B">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14:paraId="5BA5AC48">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14:paraId="1D0E6F9D">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14:paraId="4D2C9E3F">
            <w:pPr>
              <w:widowControl/>
              <w:jc w:val="center"/>
              <w:rPr>
                <w:b/>
                <w:bCs/>
                <w:color w:val="auto"/>
                <w:highlight w:val="none"/>
              </w:rPr>
            </w:pPr>
            <w:r>
              <w:rPr>
                <w:rFonts w:hint="eastAsia"/>
                <w:b/>
                <w:bCs/>
                <w:color w:val="auto"/>
                <w:highlight w:val="none"/>
              </w:rPr>
              <w:t>总字数</w:t>
            </w:r>
          </w:p>
          <w:p w14:paraId="4279781D">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14:paraId="727C4BD6">
            <w:pPr>
              <w:widowControl/>
              <w:rPr>
                <w:b/>
                <w:bCs/>
                <w:color w:val="auto"/>
                <w:highlight w:val="none"/>
              </w:rPr>
            </w:pPr>
            <w:r>
              <w:rPr>
                <w:rFonts w:hint="eastAsia"/>
                <w:b/>
                <w:bCs/>
                <w:color w:val="auto"/>
                <w:highlight w:val="none"/>
              </w:rPr>
              <w:t>个人撰</w:t>
            </w:r>
          </w:p>
          <w:p w14:paraId="00D0BD97">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14:paraId="504B3A54">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14:paraId="4866363A">
            <w:pPr>
              <w:widowControl/>
              <w:rPr>
                <w:rFonts w:eastAsia="宋体"/>
                <w:b/>
                <w:bCs/>
                <w:color w:val="auto"/>
                <w:highlight w:val="none"/>
              </w:rPr>
            </w:pPr>
            <w:r>
              <w:rPr>
                <w:rFonts w:hint="eastAsia" w:eastAsia="宋体"/>
                <w:b/>
                <w:bCs/>
                <w:color w:val="auto"/>
                <w:highlight w:val="none"/>
              </w:rPr>
              <w:t>得分</w:t>
            </w:r>
          </w:p>
        </w:tc>
      </w:tr>
      <w:tr w14:paraId="476C21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426" w:type="dxa"/>
            <w:vMerge w:val="restart"/>
            <w:tcBorders>
              <w:tl2br w:val="nil"/>
              <w:tr2bl w:val="nil"/>
            </w:tcBorders>
            <w:vAlign w:val="center"/>
          </w:tcPr>
          <w:p w14:paraId="11B41213">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14:paraId="7C6605D2">
            <w:pPr>
              <w:widowControl/>
              <w:rPr>
                <w:rFonts w:hint="eastAsia" w:eastAsiaTheme="minorEastAsia"/>
                <w:color w:val="auto"/>
                <w:highlight w:val="none"/>
                <w:lang w:val="en-US" w:eastAsia="zh-CN"/>
              </w:rPr>
            </w:pPr>
            <w:r>
              <w:rPr>
                <w:rFonts w:hint="eastAsia"/>
                <w:color w:val="auto"/>
                <w:highlight w:val="none"/>
                <w:lang w:val="en-US" w:eastAsia="zh-CN"/>
              </w:rPr>
              <w:t>1</w:t>
            </w:r>
          </w:p>
        </w:tc>
        <w:tc>
          <w:tcPr>
            <w:tcW w:w="885" w:type="dxa"/>
            <w:tcBorders>
              <w:tl2br w:val="nil"/>
              <w:tr2bl w:val="nil"/>
            </w:tcBorders>
            <w:vAlign w:val="center"/>
          </w:tcPr>
          <w:p w14:paraId="46FF7848">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695" w:type="dxa"/>
            <w:tcBorders>
              <w:tl2br w:val="nil"/>
              <w:tr2bl w:val="nil"/>
            </w:tcBorders>
            <w:vAlign w:val="center"/>
          </w:tcPr>
          <w:p w14:paraId="11A3EF14">
            <w:pPr>
              <w:rPr>
                <w:rFonts w:asciiTheme="minorHAnsi" w:hAnsiTheme="minorHAnsi" w:eastAsiaTheme="minorEastAsia" w:cstheme="minorBidi"/>
                <w:kern w:val="2"/>
                <w:sz w:val="21"/>
                <w:szCs w:val="22"/>
                <w:lang w:val="en-US" w:eastAsia="zh-CN" w:bidi="ar-SA"/>
              </w:rPr>
            </w:pPr>
            <w:r>
              <w:fldChar w:fldCharType="begin"/>
            </w:r>
            <w:r>
              <w:instrText xml:space="preserve"> HYPERLINK "http://210.37.0.67/business/product/productView.do?actionType=view&amp;bean.id=52a580c35c547b29015f6de61b511c95" </w:instrText>
            </w:r>
            <w:r>
              <w:fldChar w:fldCharType="separate"/>
            </w:r>
            <w:r>
              <w:t>国际旅游岛背景下海口城市公共空间人文环境图解</w:t>
            </w:r>
            <w:r>
              <w:fldChar w:fldCharType="end"/>
            </w:r>
          </w:p>
        </w:tc>
        <w:tc>
          <w:tcPr>
            <w:tcW w:w="1020" w:type="dxa"/>
            <w:tcBorders>
              <w:tl2br w:val="nil"/>
              <w:tr2bl w:val="nil"/>
            </w:tcBorders>
            <w:vAlign w:val="center"/>
          </w:tcPr>
          <w:p w14:paraId="728C641C">
            <w:pPr>
              <w:jc w:val="center"/>
              <w:rPr>
                <w:rFonts w:asciiTheme="minorHAnsi" w:hAnsiTheme="minorHAnsi" w:eastAsiaTheme="minorEastAsia" w:cstheme="minorBidi"/>
                <w:kern w:val="2"/>
                <w:sz w:val="21"/>
                <w:szCs w:val="22"/>
                <w:lang w:val="en-US" w:eastAsia="zh-CN" w:bidi="ar-SA"/>
              </w:rPr>
            </w:pPr>
            <w:r>
              <w:rPr>
                <w:rFonts w:hint="eastAsia"/>
              </w:rPr>
              <w:t>合著，并列第一</w:t>
            </w:r>
          </w:p>
        </w:tc>
        <w:tc>
          <w:tcPr>
            <w:tcW w:w="1110" w:type="dxa"/>
            <w:tcBorders>
              <w:tl2br w:val="nil"/>
              <w:tr2bl w:val="nil"/>
            </w:tcBorders>
            <w:vAlign w:val="center"/>
          </w:tcPr>
          <w:p w14:paraId="0F629969">
            <w:pPr>
              <w:jc w:val="center"/>
              <w:rPr>
                <w:rFonts w:asciiTheme="minorHAnsi" w:hAnsiTheme="minorHAnsi" w:eastAsiaTheme="minorEastAsia" w:cstheme="minorBidi"/>
                <w:kern w:val="2"/>
                <w:sz w:val="21"/>
                <w:szCs w:val="22"/>
                <w:lang w:val="en-US" w:eastAsia="zh-CN" w:bidi="ar-SA"/>
              </w:rPr>
            </w:pPr>
            <w:r>
              <w:rPr>
                <w:rFonts w:hint="eastAsia"/>
              </w:rPr>
              <w:t>西安地图出版社，2017年8月</w:t>
            </w:r>
          </w:p>
        </w:tc>
        <w:tc>
          <w:tcPr>
            <w:tcW w:w="730" w:type="dxa"/>
            <w:tcBorders>
              <w:tl2br w:val="nil"/>
              <w:tr2bl w:val="nil"/>
            </w:tcBorders>
            <w:vAlign w:val="center"/>
          </w:tcPr>
          <w:p w14:paraId="3286D458">
            <w:pPr>
              <w:jc w:val="center"/>
              <w:rPr>
                <w:rFonts w:asciiTheme="minorHAnsi" w:hAnsiTheme="minorHAnsi" w:eastAsiaTheme="minorEastAsia" w:cstheme="minorBidi"/>
                <w:kern w:val="2"/>
                <w:sz w:val="21"/>
                <w:szCs w:val="22"/>
                <w:lang w:val="en-US" w:eastAsia="zh-CN" w:bidi="ar-SA"/>
              </w:rPr>
            </w:pPr>
            <w:r>
              <w:rPr>
                <w:rFonts w:hint="eastAsia"/>
              </w:rPr>
              <w:t>（2017）第203633号</w:t>
            </w:r>
          </w:p>
        </w:tc>
        <w:tc>
          <w:tcPr>
            <w:tcW w:w="1100" w:type="dxa"/>
            <w:tcBorders>
              <w:tl2br w:val="nil"/>
              <w:tr2bl w:val="nil"/>
            </w:tcBorders>
            <w:vAlign w:val="center"/>
          </w:tcPr>
          <w:p w14:paraId="3C82FADF">
            <w:pPr>
              <w:jc w:val="center"/>
              <w:rPr>
                <w:rFonts w:asciiTheme="minorHAnsi" w:hAnsiTheme="minorHAnsi" w:eastAsiaTheme="minorEastAsia" w:cstheme="minorBidi"/>
                <w:kern w:val="2"/>
                <w:sz w:val="21"/>
                <w:szCs w:val="22"/>
                <w:lang w:val="en-US" w:eastAsia="zh-CN" w:bidi="ar-SA"/>
              </w:rPr>
            </w:pPr>
            <w:r>
              <w:rPr>
                <w:rFonts w:hint="eastAsia"/>
              </w:rPr>
              <w:t>20万字</w:t>
            </w:r>
          </w:p>
        </w:tc>
        <w:tc>
          <w:tcPr>
            <w:tcW w:w="860" w:type="dxa"/>
            <w:tcBorders>
              <w:tl2br w:val="nil"/>
              <w:tr2bl w:val="nil"/>
            </w:tcBorders>
            <w:vAlign w:val="center"/>
          </w:tcPr>
          <w:p w14:paraId="66BED1C3">
            <w:pPr>
              <w:jc w:val="center"/>
              <w:rPr>
                <w:rFonts w:asciiTheme="minorHAnsi" w:hAnsiTheme="minorHAnsi" w:eastAsiaTheme="minorEastAsia" w:cstheme="minorBidi"/>
                <w:kern w:val="2"/>
                <w:sz w:val="21"/>
                <w:szCs w:val="22"/>
                <w:lang w:val="en-US" w:eastAsia="zh-CN" w:bidi="ar-SA"/>
              </w:rPr>
            </w:pPr>
            <w:r>
              <w:rPr>
                <w:rFonts w:hint="eastAsia"/>
              </w:rPr>
              <w:t>9万字</w:t>
            </w:r>
          </w:p>
        </w:tc>
        <w:tc>
          <w:tcPr>
            <w:tcW w:w="1035" w:type="dxa"/>
            <w:tcBorders>
              <w:tl2br w:val="nil"/>
              <w:tr2bl w:val="nil"/>
            </w:tcBorders>
            <w:vAlign w:val="center"/>
          </w:tcPr>
          <w:p w14:paraId="11E92744">
            <w:pPr>
              <w:jc w:val="center"/>
              <w:rPr>
                <w:rFonts w:asciiTheme="minorHAnsi" w:hAnsiTheme="minorHAnsi" w:eastAsiaTheme="minorEastAsia" w:cstheme="minorBidi"/>
                <w:kern w:val="2"/>
                <w:sz w:val="21"/>
                <w:szCs w:val="22"/>
                <w:lang w:val="en-US" w:eastAsia="zh-CN" w:bidi="ar-SA"/>
              </w:rPr>
            </w:pPr>
            <w:r>
              <w:rPr>
                <w:rFonts w:hint="eastAsia"/>
              </w:rPr>
              <w:t>有</w:t>
            </w:r>
          </w:p>
        </w:tc>
        <w:tc>
          <w:tcPr>
            <w:tcW w:w="675" w:type="dxa"/>
            <w:tcBorders>
              <w:tl2br w:val="nil"/>
              <w:tr2bl w:val="nil"/>
            </w:tcBorders>
            <w:vAlign w:val="center"/>
          </w:tcPr>
          <w:p w14:paraId="0D551719">
            <w:pPr>
              <w:rPr>
                <w:rFonts w:hint="eastAsia" w:asciiTheme="minorHAnsi" w:hAnsiTheme="minorHAnsi" w:eastAsiaTheme="minorEastAsia" w:cstheme="minorBidi"/>
                <w:kern w:val="2"/>
                <w:sz w:val="21"/>
                <w:szCs w:val="22"/>
                <w:lang w:val="en-US" w:eastAsia="zh-CN" w:bidi="ar-SA"/>
              </w:rPr>
            </w:pPr>
            <w:r>
              <w:rPr>
                <w:rFonts w:hint="eastAsia"/>
                <w:lang w:val="en-US" w:eastAsia="zh-CN"/>
              </w:rPr>
              <w:t>150</w:t>
            </w:r>
          </w:p>
        </w:tc>
      </w:tr>
      <w:tr w14:paraId="19911F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6" w:type="dxa"/>
            <w:vMerge w:val="continue"/>
            <w:tcBorders>
              <w:bottom w:val="single" w:color="000000" w:sz="12" w:space="0"/>
              <w:tl2br w:val="nil"/>
              <w:tr2bl w:val="nil"/>
            </w:tcBorders>
            <w:vAlign w:val="center"/>
          </w:tcPr>
          <w:p w14:paraId="3E370B45">
            <w:pPr>
              <w:widowControl/>
              <w:rPr>
                <w:color w:val="auto"/>
                <w:highlight w:val="none"/>
              </w:rPr>
            </w:pPr>
          </w:p>
        </w:tc>
        <w:tc>
          <w:tcPr>
            <w:tcW w:w="467" w:type="dxa"/>
            <w:tcBorders>
              <w:bottom w:val="single" w:color="000000" w:sz="12" w:space="0"/>
              <w:tl2br w:val="nil"/>
              <w:tr2bl w:val="nil"/>
            </w:tcBorders>
            <w:vAlign w:val="center"/>
          </w:tcPr>
          <w:p w14:paraId="5FB6BDBF">
            <w:pPr>
              <w:widowControl/>
              <w:rPr>
                <w:rFonts w:hint="eastAsia" w:eastAsiaTheme="minorEastAsia"/>
                <w:color w:val="auto"/>
                <w:highlight w:val="none"/>
                <w:lang w:val="en-US" w:eastAsia="zh-CN"/>
              </w:rPr>
            </w:pPr>
            <w:r>
              <w:rPr>
                <w:rFonts w:hint="eastAsia"/>
                <w:color w:val="auto"/>
                <w:highlight w:val="none"/>
                <w:lang w:val="en-US" w:eastAsia="zh-CN"/>
              </w:rPr>
              <w:t>2</w:t>
            </w:r>
          </w:p>
        </w:tc>
        <w:tc>
          <w:tcPr>
            <w:tcW w:w="885" w:type="dxa"/>
            <w:tcBorders>
              <w:bottom w:val="single" w:color="000000" w:sz="12" w:space="0"/>
              <w:tl2br w:val="nil"/>
              <w:tr2bl w:val="nil"/>
            </w:tcBorders>
            <w:vAlign w:val="center"/>
          </w:tcPr>
          <w:p w14:paraId="50BE39C6">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695" w:type="dxa"/>
            <w:tcBorders>
              <w:bottom w:val="single" w:color="000000" w:sz="12" w:space="0"/>
              <w:tl2br w:val="nil"/>
              <w:tr2bl w:val="nil"/>
            </w:tcBorders>
            <w:vAlign w:val="center"/>
          </w:tcPr>
          <w:p w14:paraId="0B69B9A8">
            <w:pPr>
              <w:rPr>
                <w:rFonts w:asciiTheme="minorHAnsi" w:hAnsiTheme="minorHAnsi" w:eastAsiaTheme="minorEastAsia" w:cstheme="minorBidi"/>
                <w:kern w:val="2"/>
                <w:sz w:val="21"/>
                <w:szCs w:val="22"/>
                <w:lang w:val="en-US" w:eastAsia="zh-CN" w:bidi="ar-SA"/>
              </w:rPr>
            </w:pPr>
            <w:r>
              <w:rPr>
                <w:rFonts w:hint="eastAsia"/>
              </w:rPr>
              <w:t>海南野外常见植物属种检索与图鉴</w:t>
            </w:r>
          </w:p>
        </w:tc>
        <w:tc>
          <w:tcPr>
            <w:tcW w:w="1020" w:type="dxa"/>
            <w:tcBorders>
              <w:bottom w:val="single" w:color="000000" w:sz="12" w:space="0"/>
              <w:tl2br w:val="nil"/>
              <w:tr2bl w:val="nil"/>
            </w:tcBorders>
            <w:vAlign w:val="center"/>
          </w:tcPr>
          <w:p w14:paraId="44D0A7F6">
            <w:pPr>
              <w:jc w:val="center"/>
              <w:rPr>
                <w:rFonts w:asciiTheme="minorHAnsi" w:hAnsiTheme="minorHAnsi" w:eastAsiaTheme="minorEastAsia" w:cstheme="minorBidi"/>
                <w:kern w:val="2"/>
                <w:sz w:val="21"/>
                <w:szCs w:val="22"/>
                <w:lang w:val="en-US" w:eastAsia="zh-CN" w:bidi="ar-SA"/>
              </w:rPr>
            </w:pPr>
            <w:r>
              <w:rPr>
                <w:rFonts w:hint="eastAsia"/>
              </w:rPr>
              <w:t>合著，并列第一</w:t>
            </w:r>
          </w:p>
        </w:tc>
        <w:tc>
          <w:tcPr>
            <w:tcW w:w="1110" w:type="dxa"/>
            <w:tcBorders>
              <w:bottom w:val="single" w:color="000000" w:sz="12" w:space="0"/>
              <w:tl2br w:val="nil"/>
              <w:tr2bl w:val="nil"/>
            </w:tcBorders>
            <w:vAlign w:val="center"/>
          </w:tcPr>
          <w:p w14:paraId="1F64AA96">
            <w:pPr>
              <w:jc w:val="center"/>
              <w:rPr>
                <w:rFonts w:asciiTheme="minorHAnsi" w:hAnsiTheme="minorHAnsi" w:eastAsiaTheme="minorEastAsia" w:cstheme="minorBidi"/>
                <w:kern w:val="2"/>
                <w:sz w:val="21"/>
                <w:szCs w:val="22"/>
                <w:lang w:val="en-US" w:eastAsia="zh-CN" w:bidi="ar-SA"/>
              </w:rPr>
            </w:pPr>
            <w:r>
              <w:rPr>
                <w:rFonts w:hint="eastAsia"/>
              </w:rPr>
              <w:t>西安地图出版社，</w:t>
            </w:r>
          </w:p>
        </w:tc>
        <w:tc>
          <w:tcPr>
            <w:tcW w:w="730" w:type="dxa"/>
            <w:tcBorders>
              <w:bottom w:val="single" w:color="000000" w:sz="12" w:space="0"/>
              <w:tl2br w:val="nil"/>
              <w:tr2bl w:val="nil"/>
            </w:tcBorders>
            <w:vAlign w:val="center"/>
          </w:tcPr>
          <w:p w14:paraId="5FCAC3E1">
            <w:pPr>
              <w:jc w:val="center"/>
              <w:rPr>
                <w:rFonts w:asciiTheme="minorHAnsi" w:hAnsiTheme="minorHAnsi" w:eastAsiaTheme="minorEastAsia" w:cstheme="minorBidi"/>
                <w:kern w:val="2"/>
                <w:sz w:val="21"/>
                <w:szCs w:val="22"/>
                <w:lang w:val="en-US" w:eastAsia="zh-CN" w:bidi="ar-SA"/>
              </w:rPr>
            </w:pPr>
            <w:r>
              <w:rPr>
                <w:rFonts w:hint="eastAsia"/>
              </w:rPr>
              <w:t>（201</w:t>
            </w:r>
            <w:r>
              <w:rPr>
                <w:rFonts w:hint="eastAsia"/>
                <w:lang w:val="en-US" w:eastAsia="zh-CN"/>
              </w:rPr>
              <w:t>9</w:t>
            </w:r>
            <w:r>
              <w:rPr>
                <w:rFonts w:hint="eastAsia"/>
              </w:rPr>
              <w:t>）第</w:t>
            </w:r>
            <w:r>
              <w:rPr>
                <w:rFonts w:hint="eastAsia"/>
                <w:lang w:val="en-US" w:eastAsia="zh-CN"/>
              </w:rPr>
              <w:t>033851</w:t>
            </w:r>
            <w:r>
              <w:rPr>
                <w:rFonts w:hint="eastAsia"/>
              </w:rPr>
              <w:t>号</w:t>
            </w:r>
          </w:p>
        </w:tc>
        <w:tc>
          <w:tcPr>
            <w:tcW w:w="1100" w:type="dxa"/>
            <w:tcBorders>
              <w:bottom w:val="single" w:color="000000" w:sz="12" w:space="0"/>
              <w:tl2br w:val="nil"/>
              <w:tr2bl w:val="nil"/>
            </w:tcBorders>
            <w:vAlign w:val="center"/>
          </w:tcPr>
          <w:p w14:paraId="4F8C7ECB">
            <w:pPr>
              <w:jc w:val="center"/>
              <w:rPr>
                <w:rFonts w:asciiTheme="minorHAnsi" w:hAnsiTheme="minorHAnsi" w:eastAsiaTheme="minorEastAsia" w:cstheme="minorBidi"/>
                <w:kern w:val="2"/>
                <w:sz w:val="21"/>
                <w:szCs w:val="22"/>
                <w:lang w:val="en-US" w:eastAsia="zh-CN" w:bidi="ar-SA"/>
              </w:rPr>
            </w:pPr>
            <w:r>
              <w:rPr>
                <w:rFonts w:hint="eastAsia"/>
              </w:rPr>
              <w:t>40万字</w:t>
            </w:r>
          </w:p>
        </w:tc>
        <w:tc>
          <w:tcPr>
            <w:tcW w:w="860" w:type="dxa"/>
            <w:tcBorders>
              <w:bottom w:val="single" w:color="000000" w:sz="12" w:space="0"/>
              <w:tl2br w:val="nil"/>
              <w:tr2bl w:val="nil"/>
            </w:tcBorders>
            <w:vAlign w:val="center"/>
          </w:tcPr>
          <w:p w14:paraId="4E4ED68A">
            <w:pPr>
              <w:jc w:val="center"/>
              <w:rPr>
                <w:rFonts w:asciiTheme="minorHAnsi" w:hAnsiTheme="minorHAnsi" w:eastAsiaTheme="minorEastAsia" w:cstheme="minorBidi"/>
                <w:kern w:val="2"/>
                <w:sz w:val="21"/>
                <w:szCs w:val="22"/>
                <w:lang w:val="en-US" w:eastAsia="zh-CN" w:bidi="ar-SA"/>
              </w:rPr>
            </w:pPr>
            <w:r>
              <w:rPr>
                <w:rFonts w:hint="eastAsia"/>
                <w:lang w:val="en-US" w:eastAsia="zh-CN"/>
              </w:rPr>
              <w:t>21</w:t>
            </w:r>
            <w:r>
              <w:rPr>
                <w:rFonts w:hint="eastAsia"/>
              </w:rPr>
              <w:t>万字</w:t>
            </w:r>
          </w:p>
        </w:tc>
        <w:tc>
          <w:tcPr>
            <w:tcW w:w="1035" w:type="dxa"/>
            <w:tcBorders>
              <w:bottom w:val="single" w:color="000000" w:sz="12" w:space="0"/>
              <w:tl2br w:val="nil"/>
              <w:tr2bl w:val="nil"/>
            </w:tcBorders>
            <w:vAlign w:val="center"/>
          </w:tcPr>
          <w:p w14:paraId="47C2F014">
            <w:pPr>
              <w:jc w:val="center"/>
              <w:rPr>
                <w:rFonts w:asciiTheme="minorHAnsi" w:hAnsiTheme="minorHAnsi" w:eastAsiaTheme="minorEastAsia" w:cstheme="minorBidi"/>
                <w:kern w:val="2"/>
                <w:sz w:val="21"/>
                <w:szCs w:val="22"/>
                <w:lang w:val="en-US" w:eastAsia="zh-CN" w:bidi="ar-SA"/>
              </w:rPr>
            </w:pPr>
            <w:r>
              <w:rPr>
                <w:rFonts w:hint="eastAsia"/>
              </w:rPr>
              <w:t>有</w:t>
            </w:r>
          </w:p>
        </w:tc>
        <w:tc>
          <w:tcPr>
            <w:tcW w:w="675" w:type="dxa"/>
            <w:tcBorders>
              <w:bottom w:val="single" w:color="000000" w:sz="12" w:space="0"/>
              <w:tl2br w:val="nil"/>
              <w:tr2bl w:val="nil"/>
            </w:tcBorders>
            <w:vAlign w:val="center"/>
          </w:tcPr>
          <w:p w14:paraId="37C6C3C0">
            <w:pPr>
              <w:rPr>
                <w:rFonts w:hint="eastAsia" w:asciiTheme="minorHAnsi" w:hAnsiTheme="minorHAnsi" w:eastAsiaTheme="minorEastAsia" w:cstheme="minorBidi"/>
                <w:kern w:val="2"/>
                <w:sz w:val="21"/>
                <w:szCs w:val="22"/>
                <w:lang w:val="en-US" w:eastAsia="zh-CN" w:bidi="ar-SA"/>
              </w:rPr>
            </w:pPr>
            <w:r>
              <w:rPr>
                <w:rFonts w:hint="eastAsia"/>
                <w:lang w:val="en-US" w:eastAsia="zh-CN"/>
              </w:rPr>
              <w:t>150</w:t>
            </w:r>
          </w:p>
        </w:tc>
      </w:tr>
      <w:tr w14:paraId="18F0EC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26" w:type="dxa"/>
            <w:vMerge w:val="restart"/>
            <w:tcBorders>
              <w:top w:val="single" w:color="000000" w:sz="12" w:space="0"/>
            </w:tcBorders>
            <w:vAlign w:val="center"/>
          </w:tcPr>
          <w:p w14:paraId="46CF4F7D">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14:paraId="58243F30">
            <w:pPr>
              <w:widowControl/>
              <w:rPr>
                <w:color w:val="auto"/>
                <w:highlight w:val="none"/>
              </w:rPr>
            </w:pPr>
          </w:p>
        </w:tc>
        <w:tc>
          <w:tcPr>
            <w:tcW w:w="885" w:type="dxa"/>
            <w:tcBorders>
              <w:top w:val="single" w:color="000000" w:sz="12" w:space="0"/>
            </w:tcBorders>
            <w:vAlign w:val="center"/>
          </w:tcPr>
          <w:p w14:paraId="133466CF">
            <w:pPr>
              <w:widowControl/>
              <w:rPr>
                <w:color w:val="auto"/>
                <w:highlight w:val="none"/>
              </w:rPr>
            </w:pPr>
          </w:p>
        </w:tc>
        <w:tc>
          <w:tcPr>
            <w:tcW w:w="1695" w:type="dxa"/>
            <w:tcBorders>
              <w:top w:val="single" w:color="000000" w:sz="12" w:space="0"/>
            </w:tcBorders>
            <w:vAlign w:val="center"/>
          </w:tcPr>
          <w:p w14:paraId="21C244E1">
            <w:pPr>
              <w:widowControl/>
              <w:rPr>
                <w:color w:val="auto"/>
                <w:highlight w:val="none"/>
              </w:rPr>
            </w:pPr>
          </w:p>
        </w:tc>
        <w:tc>
          <w:tcPr>
            <w:tcW w:w="1020" w:type="dxa"/>
            <w:tcBorders>
              <w:top w:val="single" w:color="000000" w:sz="12" w:space="0"/>
            </w:tcBorders>
            <w:vAlign w:val="center"/>
          </w:tcPr>
          <w:p w14:paraId="520F762C">
            <w:pPr>
              <w:widowControl/>
              <w:rPr>
                <w:color w:val="auto"/>
                <w:highlight w:val="none"/>
              </w:rPr>
            </w:pPr>
          </w:p>
        </w:tc>
        <w:tc>
          <w:tcPr>
            <w:tcW w:w="1110" w:type="dxa"/>
            <w:tcBorders>
              <w:top w:val="single" w:color="000000" w:sz="12" w:space="0"/>
            </w:tcBorders>
            <w:vAlign w:val="center"/>
          </w:tcPr>
          <w:p w14:paraId="6C45547D">
            <w:pPr>
              <w:widowControl/>
              <w:rPr>
                <w:color w:val="auto"/>
                <w:highlight w:val="none"/>
              </w:rPr>
            </w:pPr>
          </w:p>
        </w:tc>
        <w:tc>
          <w:tcPr>
            <w:tcW w:w="730" w:type="dxa"/>
            <w:tcBorders>
              <w:top w:val="single" w:color="000000" w:sz="12" w:space="0"/>
            </w:tcBorders>
            <w:vAlign w:val="center"/>
          </w:tcPr>
          <w:p w14:paraId="28E2D20E">
            <w:pPr>
              <w:widowControl/>
              <w:rPr>
                <w:color w:val="auto"/>
                <w:highlight w:val="none"/>
              </w:rPr>
            </w:pPr>
          </w:p>
        </w:tc>
        <w:tc>
          <w:tcPr>
            <w:tcW w:w="1100" w:type="dxa"/>
            <w:tcBorders>
              <w:top w:val="single" w:color="000000" w:sz="12" w:space="0"/>
            </w:tcBorders>
            <w:vAlign w:val="center"/>
          </w:tcPr>
          <w:p w14:paraId="7102B8CF">
            <w:pPr>
              <w:widowControl/>
              <w:rPr>
                <w:color w:val="auto"/>
                <w:highlight w:val="none"/>
              </w:rPr>
            </w:pPr>
          </w:p>
        </w:tc>
        <w:tc>
          <w:tcPr>
            <w:tcW w:w="860" w:type="dxa"/>
            <w:tcBorders>
              <w:top w:val="single" w:color="000000" w:sz="12" w:space="0"/>
            </w:tcBorders>
            <w:vAlign w:val="center"/>
          </w:tcPr>
          <w:p w14:paraId="176969CF">
            <w:pPr>
              <w:widowControl/>
              <w:rPr>
                <w:color w:val="auto"/>
                <w:highlight w:val="none"/>
              </w:rPr>
            </w:pPr>
          </w:p>
        </w:tc>
        <w:tc>
          <w:tcPr>
            <w:tcW w:w="1035" w:type="dxa"/>
            <w:tcBorders>
              <w:top w:val="single" w:color="000000" w:sz="12" w:space="0"/>
            </w:tcBorders>
            <w:vAlign w:val="center"/>
          </w:tcPr>
          <w:p w14:paraId="09491F8B">
            <w:pPr>
              <w:widowControl/>
              <w:rPr>
                <w:color w:val="auto"/>
                <w:highlight w:val="none"/>
              </w:rPr>
            </w:pPr>
          </w:p>
        </w:tc>
        <w:tc>
          <w:tcPr>
            <w:tcW w:w="675" w:type="dxa"/>
            <w:tcBorders>
              <w:top w:val="single" w:color="000000" w:sz="12" w:space="0"/>
            </w:tcBorders>
            <w:vAlign w:val="center"/>
          </w:tcPr>
          <w:p w14:paraId="35E42231">
            <w:pPr>
              <w:widowControl/>
              <w:snapToGrid w:val="0"/>
              <w:rPr>
                <w:color w:val="auto"/>
                <w:highlight w:val="none"/>
              </w:rPr>
            </w:pPr>
          </w:p>
          <w:p w14:paraId="1B91185E">
            <w:pPr>
              <w:widowControl/>
              <w:rPr>
                <w:color w:val="auto"/>
                <w:highlight w:val="none"/>
              </w:rPr>
            </w:pPr>
          </w:p>
        </w:tc>
      </w:tr>
      <w:tr w14:paraId="667793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426" w:type="dxa"/>
            <w:vMerge w:val="continue"/>
            <w:tcBorders>
              <w:tl2br w:val="nil"/>
              <w:tr2bl w:val="nil"/>
            </w:tcBorders>
            <w:vAlign w:val="center"/>
          </w:tcPr>
          <w:p w14:paraId="64F2A9D7">
            <w:pPr>
              <w:widowControl/>
              <w:rPr>
                <w:color w:val="auto"/>
                <w:highlight w:val="none"/>
              </w:rPr>
            </w:pPr>
          </w:p>
        </w:tc>
        <w:tc>
          <w:tcPr>
            <w:tcW w:w="467" w:type="dxa"/>
            <w:tcBorders>
              <w:tl2br w:val="nil"/>
              <w:tr2bl w:val="nil"/>
            </w:tcBorders>
            <w:vAlign w:val="center"/>
          </w:tcPr>
          <w:p w14:paraId="13ABE3F6">
            <w:pPr>
              <w:widowControl/>
              <w:rPr>
                <w:color w:val="auto"/>
                <w:highlight w:val="none"/>
              </w:rPr>
            </w:pPr>
          </w:p>
        </w:tc>
        <w:tc>
          <w:tcPr>
            <w:tcW w:w="885" w:type="dxa"/>
            <w:tcBorders>
              <w:tl2br w:val="nil"/>
              <w:tr2bl w:val="nil"/>
            </w:tcBorders>
            <w:vAlign w:val="center"/>
          </w:tcPr>
          <w:p w14:paraId="79C06F6D">
            <w:pPr>
              <w:widowControl/>
              <w:rPr>
                <w:color w:val="auto"/>
                <w:highlight w:val="none"/>
              </w:rPr>
            </w:pPr>
          </w:p>
        </w:tc>
        <w:tc>
          <w:tcPr>
            <w:tcW w:w="1695" w:type="dxa"/>
            <w:tcBorders>
              <w:tl2br w:val="nil"/>
              <w:tr2bl w:val="nil"/>
            </w:tcBorders>
            <w:vAlign w:val="center"/>
          </w:tcPr>
          <w:p w14:paraId="0B381C8B">
            <w:pPr>
              <w:widowControl/>
              <w:rPr>
                <w:color w:val="auto"/>
                <w:highlight w:val="none"/>
              </w:rPr>
            </w:pPr>
          </w:p>
        </w:tc>
        <w:tc>
          <w:tcPr>
            <w:tcW w:w="1020" w:type="dxa"/>
            <w:tcBorders>
              <w:tl2br w:val="nil"/>
              <w:tr2bl w:val="nil"/>
            </w:tcBorders>
            <w:vAlign w:val="center"/>
          </w:tcPr>
          <w:p w14:paraId="3409E5A5">
            <w:pPr>
              <w:widowControl/>
              <w:rPr>
                <w:color w:val="auto"/>
                <w:highlight w:val="none"/>
              </w:rPr>
            </w:pPr>
          </w:p>
        </w:tc>
        <w:tc>
          <w:tcPr>
            <w:tcW w:w="1110" w:type="dxa"/>
            <w:tcBorders>
              <w:tl2br w:val="nil"/>
              <w:tr2bl w:val="nil"/>
            </w:tcBorders>
            <w:vAlign w:val="center"/>
          </w:tcPr>
          <w:p w14:paraId="486C0E50">
            <w:pPr>
              <w:widowControl/>
              <w:rPr>
                <w:color w:val="auto"/>
                <w:highlight w:val="none"/>
              </w:rPr>
            </w:pPr>
          </w:p>
        </w:tc>
        <w:tc>
          <w:tcPr>
            <w:tcW w:w="730" w:type="dxa"/>
            <w:tcBorders>
              <w:tl2br w:val="nil"/>
              <w:tr2bl w:val="nil"/>
            </w:tcBorders>
            <w:vAlign w:val="center"/>
          </w:tcPr>
          <w:p w14:paraId="17594045">
            <w:pPr>
              <w:widowControl/>
              <w:rPr>
                <w:color w:val="auto"/>
                <w:highlight w:val="none"/>
              </w:rPr>
            </w:pPr>
          </w:p>
        </w:tc>
        <w:tc>
          <w:tcPr>
            <w:tcW w:w="1100" w:type="dxa"/>
            <w:tcBorders>
              <w:tl2br w:val="nil"/>
              <w:tr2bl w:val="nil"/>
            </w:tcBorders>
            <w:vAlign w:val="center"/>
          </w:tcPr>
          <w:p w14:paraId="31F0E016">
            <w:pPr>
              <w:widowControl/>
              <w:rPr>
                <w:color w:val="auto"/>
                <w:highlight w:val="none"/>
              </w:rPr>
            </w:pPr>
          </w:p>
        </w:tc>
        <w:tc>
          <w:tcPr>
            <w:tcW w:w="860" w:type="dxa"/>
            <w:tcBorders>
              <w:tl2br w:val="nil"/>
              <w:tr2bl w:val="nil"/>
            </w:tcBorders>
            <w:vAlign w:val="center"/>
          </w:tcPr>
          <w:p w14:paraId="16F77D2C">
            <w:pPr>
              <w:widowControl/>
              <w:rPr>
                <w:color w:val="auto"/>
                <w:highlight w:val="none"/>
              </w:rPr>
            </w:pPr>
          </w:p>
        </w:tc>
        <w:tc>
          <w:tcPr>
            <w:tcW w:w="1035" w:type="dxa"/>
            <w:tcBorders>
              <w:tl2br w:val="nil"/>
              <w:tr2bl w:val="nil"/>
            </w:tcBorders>
            <w:vAlign w:val="center"/>
          </w:tcPr>
          <w:p w14:paraId="02DF10C1">
            <w:pPr>
              <w:widowControl/>
              <w:rPr>
                <w:color w:val="auto"/>
                <w:highlight w:val="none"/>
              </w:rPr>
            </w:pPr>
          </w:p>
        </w:tc>
        <w:tc>
          <w:tcPr>
            <w:tcW w:w="675" w:type="dxa"/>
            <w:tcBorders>
              <w:tl2br w:val="nil"/>
              <w:tr2bl w:val="nil"/>
            </w:tcBorders>
            <w:vAlign w:val="center"/>
          </w:tcPr>
          <w:p w14:paraId="0AC04783">
            <w:pPr>
              <w:widowControl/>
              <w:snapToGrid w:val="0"/>
              <w:rPr>
                <w:color w:val="auto"/>
                <w:highlight w:val="none"/>
              </w:rPr>
            </w:pPr>
          </w:p>
          <w:p w14:paraId="1463DF60">
            <w:pPr>
              <w:widowControl/>
              <w:rPr>
                <w:color w:val="auto"/>
                <w:highlight w:val="none"/>
              </w:rPr>
            </w:pPr>
          </w:p>
        </w:tc>
      </w:tr>
    </w:tbl>
    <w:p w14:paraId="695D9363">
      <w:pPr>
        <w:keepLines/>
        <w:widowControl/>
        <w:ind w:firstLine="630" w:firstLineChars="300"/>
        <w:jc w:val="left"/>
        <w:rPr>
          <w:color w:val="auto"/>
          <w:highlight w:val="none"/>
        </w:rPr>
      </w:pPr>
      <w:r>
        <w:rPr>
          <w:rFonts w:hint="eastAsia"/>
          <w:color w:val="auto"/>
          <w:highlight w:val="none"/>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Spec="center" w:tblpY="292"/>
        <w:tblOverlap w:val="never"/>
        <w:tblW w:w="1003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493227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033" w:type="dxa"/>
            <w:gridSpan w:val="10"/>
            <w:tcBorders>
              <w:tl2br w:val="nil"/>
              <w:tr2bl w:val="nil"/>
            </w:tcBorders>
            <w:vAlign w:val="center"/>
          </w:tcPr>
          <w:p w14:paraId="41763366">
            <w:pPr>
              <w:overflowPunct w:val="0"/>
              <w:ind w:firstLine="4081" w:firstLineChars="1936"/>
              <w:rPr>
                <w:b/>
                <w:bCs/>
                <w:color w:val="auto"/>
                <w:highlight w:val="none"/>
              </w:rPr>
            </w:pPr>
            <w:r>
              <w:rPr>
                <w:rFonts w:hint="eastAsia"/>
                <w:b/>
                <w:bCs/>
                <w:color w:val="auto"/>
                <w:highlight w:val="none"/>
              </w:rPr>
              <w:t>四、科研成果奖</w:t>
            </w:r>
          </w:p>
        </w:tc>
      </w:tr>
      <w:tr w14:paraId="6E0C9F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jc w:val="center"/>
        </w:trPr>
        <w:tc>
          <w:tcPr>
            <w:tcW w:w="508" w:type="dxa"/>
            <w:tcBorders>
              <w:tl2br w:val="nil"/>
              <w:tr2bl w:val="nil"/>
            </w:tcBorders>
            <w:vAlign w:val="center"/>
          </w:tcPr>
          <w:p w14:paraId="28684C3F">
            <w:pPr>
              <w:widowControl/>
              <w:overflowPunct w:val="0"/>
              <w:jc w:val="center"/>
              <w:rPr>
                <w:rFonts w:eastAsia="宋体"/>
                <w:color w:val="auto"/>
                <w:highlight w:val="none"/>
              </w:rPr>
            </w:pPr>
            <w:r>
              <w:rPr>
                <w:rFonts w:hint="eastAsia" w:eastAsia="宋体"/>
                <w:b/>
                <w:bCs/>
                <w:color w:val="auto"/>
                <w:highlight w:val="none"/>
              </w:rPr>
              <w:t>类别</w:t>
            </w:r>
          </w:p>
        </w:tc>
        <w:tc>
          <w:tcPr>
            <w:tcW w:w="887" w:type="dxa"/>
            <w:tcBorders>
              <w:tl2br w:val="nil"/>
              <w:tr2bl w:val="nil"/>
            </w:tcBorders>
            <w:vAlign w:val="center"/>
          </w:tcPr>
          <w:p w14:paraId="64995F99">
            <w:pPr>
              <w:overflowPunct w:val="0"/>
              <w:jc w:val="center"/>
              <w:rPr>
                <w:rFonts w:eastAsia="宋体"/>
                <w:b/>
                <w:bCs/>
                <w:color w:val="auto"/>
                <w:highlight w:val="none"/>
              </w:rPr>
            </w:pPr>
            <w:r>
              <w:rPr>
                <w:rFonts w:hint="eastAsia"/>
                <w:b/>
                <w:bCs/>
                <w:color w:val="auto"/>
                <w:highlight w:val="none"/>
              </w:rPr>
              <w:t>序号</w:t>
            </w:r>
          </w:p>
        </w:tc>
        <w:tc>
          <w:tcPr>
            <w:tcW w:w="1281" w:type="dxa"/>
            <w:tcBorders>
              <w:tl2br w:val="nil"/>
              <w:tr2bl w:val="nil"/>
            </w:tcBorders>
            <w:vAlign w:val="center"/>
          </w:tcPr>
          <w:p w14:paraId="0FC4AF4D">
            <w:pPr>
              <w:overflowPunct w:val="0"/>
              <w:jc w:val="center"/>
              <w:rPr>
                <w:b/>
                <w:bCs/>
                <w:color w:val="auto"/>
                <w:highlight w:val="none"/>
              </w:rPr>
            </w:pPr>
            <w:r>
              <w:rPr>
                <w:rFonts w:hint="eastAsia"/>
                <w:b/>
                <w:bCs/>
                <w:color w:val="auto"/>
                <w:highlight w:val="none"/>
              </w:rPr>
              <w:t>奖励等级</w:t>
            </w:r>
          </w:p>
        </w:tc>
        <w:tc>
          <w:tcPr>
            <w:tcW w:w="1814" w:type="dxa"/>
            <w:tcBorders>
              <w:tl2br w:val="nil"/>
              <w:tr2bl w:val="nil"/>
            </w:tcBorders>
            <w:vAlign w:val="center"/>
          </w:tcPr>
          <w:p w14:paraId="311DFB26">
            <w:pPr>
              <w:overflowPunct w:val="0"/>
              <w:jc w:val="center"/>
              <w:rPr>
                <w:b/>
                <w:bCs/>
                <w:color w:val="auto"/>
                <w:highlight w:val="none"/>
              </w:rPr>
            </w:pPr>
            <w:r>
              <w:rPr>
                <w:rFonts w:hint="eastAsia"/>
                <w:b/>
                <w:bCs/>
                <w:color w:val="auto"/>
                <w:highlight w:val="none"/>
              </w:rPr>
              <w:t>获奖成果名称</w:t>
            </w:r>
          </w:p>
        </w:tc>
        <w:tc>
          <w:tcPr>
            <w:tcW w:w="1200" w:type="dxa"/>
            <w:tcBorders>
              <w:tl2br w:val="nil"/>
              <w:tr2bl w:val="nil"/>
            </w:tcBorders>
            <w:vAlign w:val="center"/>
          </w:tcPr>
          <w:p w14:paraId="1D327CFE">
            <w:pPr>
              <w:overflowPunct w:val="0"/>
              <w:jc w:val="center"/>
              <w:rPr>
                <w:b/>
                <w:bCs/>
                <w:color w:val="auto"/>
                <w:highlight w:val="none"/>
              </w:rPr>
            </w:pPr>
            <w:r>
              <w:rPr>
                <w:rFonts w:hint="eastAsia"/>
                <w:b/>
                <w:bCs/>
                <w:color w:val="auto"/>
                <w:highlight w:val="none"/>
              </w:rPr>
              <w:t>获奖</w:t>
            </w:r>
          </w:p>
          <w:p w14:paraId="4E1E6A39">
            <w:pPr>
              <w:overflowPunct w:val="0"/>
              <w:jc w:val="center"/>
              <w:rPr>
                <w:rFonts w:eastAsia="宋体"/>
                <w:b/>
                <w:bCs/>
                <w:color w:val="auto"/>
                <w:highlight w:val="none"/>
              </w:rPr>
            </w:pPr>
            <w:r>
              <w:rPr>
                <w:rFonts w:hint="eastAsia"/>
                <w:b/>
                <w:bCs/>
                <w:color w:val="auto"/>
                <w:highlight w:val="none"/>
              </w:rPr>
              <w:t>等级</w:t>
            </w:r>
          </w:p>
        </w:tc>
        <w:tc>
          <w:tcPr>
            <w:tcW w:w="736" w:type="dxa"/>
            <w:tcBorders>
              <w:tl2br w:val="nil"/>
              <w:tr2bl w:val="nil"/>
            </w:tcBorders>
            <w:vAlign w:val="center"/>
          </w:tcPr>
          <w:p w14:paraId="2CBA1CE3">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14:paraId="6224A915">
            <w:pPr>
              <w:overflowPunct w:val="0"/>
              <w:jc w:val="center"/>
              <w:rPr>
                <w:b/>
                <w:bCs/>
                <w:color w:val="auto"/>
                <w:highlight w:val="none"/>
              </w:rPr>
            </w:pPr>
            <w:r>
              <w:rPr>
                <w:rFonts w:hint="eastAsia"/>
                <w:b/>
                <w:bCs/>
                <w:color w:val="auto"/>
                <w:highlight w:val="none"/>
              </w:rPr>
              <w:t>获奖</w:t>
            </w:r>
          </w:p>
          <w:p w14:paraId="1981354B">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14:paraId="22339944">
            <w:pPr>
              <w:overflowPunct w:val="0"/>
              <w:jc w:val="center"/>
              <w:rPr>
                <w:b/>
                <w:bCs/>
                <w:color w:val="auto"/>
                <w:highlight w:val="none"/>
              </w:rPr>
            </w:pPr>
            <w:r>
              <w:rPr>
                <w:rFonts w:hint="eastAsia"/>
                <w:b/>
                <w:bCs/>
                <w:color w:val="auto"/>
                <w:highlight w:val="none"/>
              </w:rPr>
              <w:t>第几</w:t>
            </w:r>
          </w:p>
          <w:p w14:paraId="1A16382F">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14:paraId="796841AF">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14:paraId="003C25E2">
            <w:pPr>
              <w:overflowPunct w:val="0"/>
              <w:jc w:val="center"/>
              <w:rPr>
                <w:rFonts w:eastAsia="宋体"/>
                <w:b/>
                <w:bCs/>
                <w:color w:val="auto"/>
                <w:highlight w:val="none"/>
              </w:rPr>
            </w:pPr>
            <w:r>
              <w:rPr>
                <w:rFonts w:hint="eastAsia" w:eastAsia="宋体"/>
                <w:b/>
                <w:bCs/>
                <w:color w:val="auto"/>
                <w:highlight w:val="none"/>
              </w:rPr>
              <w:t>得分</w:t>
            </w:r>
          </w:p>
        </w:tc>
      </w:tr>
      <w:tr w14:paraId="70A408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508" w:type="dxa"/>
            <w:vMerge w:val="restart"/>
            <w:tcBorders>
              <w:tl2br w:val="nil"/>
              <w:tr2bl w:val="nil"/>
            </w:tcBorders>
            <w:vAlign w:val="center"/>
          </w:tcPr>
          <w:p w14:paraId="51BF6C0A">
            <w:pPr>
              <w:widowControl/>
              <w:overflowPunct w:val="0"/>
              <w:jc w:val="center"/>
              <w:rPr>
                <w:color w:val="auto"/>
                <w:highlight w:val="none"/>
              </w:rPr>
            </w:pPr>
            <w:r>
              <w:rPr>
                <w:rFonts w:hint="eastAsia"/>
                <w:b/>
                <w:bCs/>
                <w:color w:val="auto"/>
                <w:highlight w:val="none"/>
              </w:rPr>
              <w:t>可计分</w:t>
            </w:r>
          </w:p>
        </w:tc>
        <w:tc>
          <w:tcPr>
            <w:tcW w:w="887" w:type="dxa"/>
            <w:tcBorders>
              <w:tl2br w:val="nil"/>
              <w:tr2bl w:val="nil"/>
            </w:tcBorders>
            <w:vAlign w:val="center"/>
          </w:tcPr>
          <w:p w14:paraId="065833CE">
            <w:pPr>
              <w:overflowPunct w:val="0"/>
              <w:jc w:val="center"/>
              <w:rPr>
                <w:color w:val="auto"/>
                <w:highlight w:val="none"/>
              </w:rPr>
            </w:pPr>
          </w:p>
        </w:tc>
        <w:tc>
          <w:tcPr>
            <w:tcW w:w="1281" w:type="dxa"/>
            <w:tcBorders>
              <w:tl2br w:val="nil"/>
              <w:tr2bl w:val="nil"/>
            </w:tcBorders>
            <w:vAlign w:val="center"/>
          </w:tcPr>
          <w:p w14:paraId="44574345">
            <w:pPr>
              <w:overflowPunct w:val="0"/>
              <w:jc w:val="center"/>
              <w:rPr>
                <w:color w:val="auto"/>
                <w:highlight w:val="none"/>
              </w:rPr>
            </w:pPr>
          </w:p>
        </w:tc>
        <w:tc>
          <w:tcPr>
            <w:tcW w:w="1814" w:type="dxa"/>
            <w:tcBorders>
              <w:tl2br w:val="nil"/>
              <w:tr2bl w:val="nil"/>
            </w:tcBorders>
            <w:vAlign w:val="center"/>
          </w:tcPr>
          <w:p w14:paraId="271DA39E">
            <w:pPr>
              <w:overflowPunct w:val="0"/>
              <w:jc w:val="center"/>
              <w:rPr>
                <w:color w:val="auto"/>
                <w:highlight w:val="none"/>
              </w:rPr>
            </w:pPr>
          </w:p>
        </w:tc>
        <w:tc>
          <w:tcPr>
            <w:tcW w:w="1200" w:type="dxa"/>
            <w:tcBorders>
              <w:tl2br w:val="nil"/>
              <w:tr2bl w:val="nil"/>
            </w:tcBorders>
            <w:vAlign w:val="center"/>
          </w:tcPr>
          <w:p w14:paraId="2897771B">
            <w:pPr>
              <w:overflowPunct w:val="0"/>
              <w:jc w:val="center"/>
              <w:rPr>
                <w:color w:val="auto"/>
                <w:highlight w:val="none"/>
              </w:rPr>
            </w:pPr>
          </w:p>
        </w:tc>
        <w:tc>
          <w:tcPr>
            <w:tcW w:w="736" w:type="dxa"/>
            <w:tcBorders>
              <w:tl2br w:val="nil"/>
              <w:tr2bl w:val="nil"/>
            </w:tcBorders>
            <w:vAlign w:val="center"/>
          </w:tcPr>
          <w:p w14:paraId="600108F3">
            <w:pPr>
              <w:overflowPunct w:val="0"/>
              <w:jc w:val="center"/>
              <w:rPr>
                <w:color w:val="auto"/>
                <w:highlight w:val="none"/>
              </w:rPr>
            </w:pPr>
          </w:p>
        </w:tc>
        <w:tc>
          <w:tcPr>
            <w:tcW w:w="1105" w:type="dxa"/>
            <w:tcBorders>
              <w:tl2br w:val="nil"/>
              <w:tr2bl w:val="nil"/>
            </w:tcBorders>
            <w:vAlign w:val="center"/>
          </w:tcPr>
          <w:p w14:paraId="083FD205">
            <w:pPr>
              <w:overflowPunct w:val="0"/>
              <w:jc w:val="center"/>
              <w:rPr>
                <w:color w:val="auto"/>
                <w:highlight w:val="none"/>
              </w:rPr>
            </w:pPr>
          </w:p>
        </w:tc>
        <w:tc>
          <w:tcPr>
            <w:tcW w:w="1104" w:type="dxa"/>
            <w:tcBorders>
              <w:tl2br w:val="nil"/>
              <w:tr2bl w:val="nil"/>
            </w:tcBorders>
            <w:vAlign w:val="center"/>
          </w:tcPr>
          <w:p w14:paraId="2C986CA8">
            <w:pPr>
              <w:overflowPunct w:val="0"/>
              <w:jc w:val="center"/>
              <w:rPr>
                <w:color w:val="auto"/>
                <w:highlight w:val="none"/>
              </w:rPr>
            </w:pPr>
          </w:p>
        </w:tc>
        <w:tc>
          <w:tcPr>
            <w:tcW w:w="750" w:type="dxa"/>
            <w:tcBorders>
              <w:tl2br w:val="nil"/>
              <w:tr2bl w:val="nil"/>
            </w:tcBorders>
            <w:vAlign w:val="center"/>
          </w:tcPr>
          <w:p w14:paraId="12C31B94">
            <w:pPr>
              <w:overflowPunct w:val="0"/>
              <w:jc w:val="center"/>
              <w:rPr>
                <w:color w:val="auto"/>
                <w:highlight w:val="none"/>
              </w:rPr>
            </w:pPr>
          </w:p>
        </w:tc>
        <w:tc>
          <w:tcPr>
            <w:tcW w:w="648" w:type="dxa"/>
            <w:tcBorders>
              <w:tl2br w:val="nil"/>
              <w:tr2bl w:val="nil"/>
            </w:tcBorders>
            <w:vAlign w:val="center"/>
          </w:tcPr>
          <w:p w14:paraId="0DFB6E3F">
            <w:pPr>
              <w:overflowPunct w:val="0"/>
              <w:jc w:val="center"/>
              <w:rPr>
                <w:color w:val="auto"/>
                <w:highlight w:val="none"/>
              </w:rPr>
            </w:pPr>
          </w:p>
        </w:tc>
      </w:tr>
      <w:tr w14:paraId="64A51B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508" w:type="dxa"/>
            <w:vMerge w:val="continue"/>
            <w:tcBorders>
              <w:bottom w:val="single" w:color="000000" w:sz="12" w:space="0"/>
              <w:tl2br w:val="nil"/>
              <w:tr2bl w:val="nil"/>
            </w:tcBorders>
            <w:vAlign w:val="center"/>
          </w:tcPr>
          <w:p w14:paraId="0DF8519A">
            <w:pPr>
              <w:overflowPunct w:val="0"/>
              <w:jc w:val="center"/>
              <w:rPr>
                <w:color w:val="auto"/>
                <w:highlight w:val="none"/>
              </w:rPr>
            </w:pPr>
          </w:p>
        </w:tc>
        <w:tc>
          <w:tcPr>
            <w:tcW w:w="887" w:type="dxa"/>
            <w:tcBorders>
              <w:bottom w:val="single" w:color="000000" w:sz="12" w:space="0"/>
              <w:tl2br w:val="nil"/>
              <w:tr2bl w:val="nil"/>
            </w:tcBorders>
            <w:vAlign w:val="center"/>
          </w:tcPr>
          <w:p w14:paraId="1A8CE509">
            <w:pPr>
              <w:overflowPunct w:val="0"/>
              <w:jc w:val="center"/>
              <w:rPr>
                <w:color w:val="auto"/>
                <w:highlight w:val="none"/>
              </w:rPr>
            </w:pPr>
          </w:p>
        </w:tc>
        <w:tc>
          <w:tcPr>
            <w:tcW w:w="1281" w:type="dxa"/>
            <w:tcBorders>
              <w:bottom w:val="single" w:color="000000" w:sz="12" w:space="0"/>
              <w:tl2br w:val="nil"/>
              <w:tr2bl w:val="nil"/>
            </w:tcBorders>
            <w:vAlign w:val="center"/>
          </w:tcPr>
          <w:p w14:paraId="4170EB34">
            <w:pPr>
              <w:overflowPunct w:val="0"/>
              <w:jc w:val="center"/>
              <w:rPr>
                <w:color w:val="auto"/>
                <w:highlight w:val="none"/>
              </w:rPr>
            </w:pPr>
          </w:p>
        </w:tc>
        <w:tc>
          <w:tcPr>
            <w:tcW w:w="1814" w:type="dxa"/>
            <w:tcBorders>
              <w:bottom w:val="single" w:color="000000" w:sz="12" w:space="0"/>
              <w:tl2br w:val="nil"/>
              <w:tr2bl w:val="nil"/>
            </w:tcBorders>
            <w:vAlign w:val="center"/>
          </w:tcPr>
          <w:p w14:paraId="7E5769EB">
            <w:pPr>
              <w:overflowPunct w:val="0"/>
              <w:jc w:val="center"/>
              <w:rPr>
                <w:color w:val="auto"/>
                <w:highlight w:val="none"/>
              </w:rPr>
            </w:pPr>
          </w:p>
        </w:tc>
        <w:tc>
          <w:tcPr>
            <w:tcW w:w="1200" w:type="dxa"/>
            <w:tcBorders>
              <w:bottom w:val="single" w:color="000000" w:sz="12" w:space="0"/>
              <w:tl2br w:val="nil"/>
              <w:tr2bl w:val="nil"/>
            </w:tcBorders>
            <w:vAlign w:val="center"/>
          </w:tcPr>
          <w:p w14:paraId="5CB19147">
            <w:pPr>
              <w:overflowPunct w:val="0"/>
              <w:jc w:val="center"/>
              <w:rPr>
                <w:color w:val="auto"/>
                <w:highlight w:val="none"/>
              </w:rPr>
            </w:pPr>
          </w:p>
        </w:tc>
        <w:tc>
          <w:tcPr>
            <w:tcW w:w="736" w:type="dxa"/>
            <w:tcBorders>
              <w:bottom w:val="single" w:color="000000" w:sz="12" w:space="0"/>
              <w:tl2br w:val="nil"/>
              <w:tr2bl w:val="nil"/>
            </w:tcBorders>
            <w:vAlign w:val="center"/>
          </w:tcPr>
          <w:p w14:paraId="1F30AAA3">
            <w:pPr>
              <w:overflowPunct w:val="0"/>
              <w:jc w:val="center"/>
              <w:rPr>
                <w:color w:val="auto"/>
                <w:highlight w:val="none"/>
              </w:rPr>
            </w:pPr>
          </w:p>
        </w:tc>
        <w:tc>
          <w:tcPr>
            <w:tcW w:w="1105" w:type="dxa"/>
            <w:tcBorders>
              <w:bottom w:val="single" w:color="000000" w:sz="12" w:space="0"/>
              <w:tl2br w:val="nil"/>
              <w:tr2bl w:val="nil"/>
            </w:tcBorders>
            <w:vAlign w:val="center"/>
          </w:tcPr>
          <w:p w14:paraId="551E5926">
            <w:pPr>
              <w:overflowPunct w:val="0"/>
              <w:jc w:val="center"/>
              <w:rPr>
                <w:color w:val="auto"/>
                <w:highlight w:val="none"/>
              </w:rPr>
            </w:pPr>
          </w:p>
        </w:tc>
        <w:tc>
          <w:tcPr>
            <w:tcW w:w="1104" w:type="dxa"/>
            <w:tcBorders>
              <w:bottom w:val="single" w:color="000000" w:sz="12" w:space="0"/>
              <w:tl2br w:val="nil"/>
              <w:tr2bl w:val="nil"/>
            </w:tcBorders>
            <w:vAlign w:val="center"/>
          </w:tcPr>
          <w:p w14:paraId="51E75D9D">
            <w:pPr>
              <w:overflowPunct w:val="0"/>
              <w:jc w:val="center"/>
              <w:rPr>
                <w:color w:val="auto"/>
                <w:highlight w:val="none"/>
              </w:rPr>
            </w:pPr>
          </w:p>
        </w:tc>
        <w:tc>
          <w:tcPr>
            <w:tcW w:w="750" w:type="dxa"/>
            <w:tcBorders>
              <w:bottom w:val="single" w:color="000000" w:sz="12" w:space="0"/>
              <w:tl2br w:val="nil"/>
              <w:tr2bl w:val="nil"/>
            </w:tcBorders>
            <w:vAlign w:val="center"/>
          </w:tcPr>
          <w:p w14:paraId="23EEAC93">
            <w:pPr>
              <w:overflowPunct w:val="0"/>
              <w:jc w:val="center"/>
              <w:rPr>
                <w:color w:val="auto"/>
                <w:highlight w:val="none"/>
              </w:rPr>
            </w:pPr>
          </w:p>
        </w:tc>
        <w:tc>
          <w:tcPr>
            <w:tcW w:w="648" w:type="dxa"/>
            <w:tcBorders>
              <w:bottom w:val="single" w:color="000000" w:sz="12" w:space="0"/>
              <w:tl2br w:val="nil"/>
              <w:tr2bl w:val="nil"/>
            </w:tcBorders>
            <w:vAlign w:val="center"/>
          </w:tcPr>
          <w:p w14:paraId="080D3A79">
            <w:pPr>
              <w:overflowPunct w:val="0"/>
              <w:jc w:val="center"/>
              <w:rPr>
                <w:color w:val="auto"/>
                <w:highlight w:val="none"/>
              </w:rPr>
            </w:pPr>
          </w:p>
        </w:tc>
      </w:tr>
      <w:tr w14:paraId="0F8603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508" w:type="dxa"/>
            <w:vMerge w:val="restart"/>
            <w:tcBorders>
              <w:top w:val="single" w:color="000000" w:sz="12" w:space="0"/>
            </w:tcBorders>
            <w:vAlign w:val="center"/>
          </w:tcPr>
          <w:p w14:paraId="530AA30D">
            <w:pPr>
              <w:widowControl/>
              <w:overflowPunct w:val="0"/>
              <w:jc w:val="center"/>
              <w:rPr>
                <w:color w:val="auto"/>
                <w:highlight w:val="none"/>
              </w:rPr>
            </w:pPr>
            <w:r>
              <w:rPr>
                <w:rFonts w:hint="eastAsia"/>
                <w:b/>
                <w:bCs/>
                <w:color w:val="auto"/>
                <w:highlight w:val="none"/>
              </w:rPr>
              <w:t>不可计分</w:t>
            </w:r>
          </w:p>
        </w:tc>
        <w:tc>
          <w:tcPr>
            <w:tcW w:w="887" w:type="dxa"/>
            <w:tcBorders>
              <w:top w:val="single" w:color="000000" w:sz="12" w:space="0"/>
            </w:tcBorders>
          </w:tcPr>
          <w:p w14:paraId="514D8D5C">
            <w:pPr>
              <w:overflowPunct w:val="0"/>
              <w:jc w:val="center"/>
              <w:rPr>
                <w:color w:val="auto"/>
                <w:highlight w:val="none"/>
              </w:rPr>
            </w:pPr>
          </w:p>
        </w:tc>
        <w:tc>
          <w:tcPr>
            <w:tcW w:w="1281" w:type="dxa"/>
            <w:tcBorders>
              <w:top w:val="single" w:color="000000" w:sz="12" w:space="0"/>
            </w:tcBorders>
          </w:tcPr>
          <w:p w14:paraId="22FECFD8">
            <w:pPr>
              <w:overflowPunct w:val="0"/>
              <w:jc w:val="center"/>
              <w:rPr>
                <w:color w:val="auto"/>
                <w:highlight w:val="none"/>
              </w:rPr>
            </w:pPr>
          </w:p>
        </w:tc>
        <w:tc>
          <w:tcPr>
            <w:tcW w:w="1814" w:type="dxa"/>
            <w:tcBorders>
              <w:top w:val="single" w:color="000000" w:sz="12" w:space="0"/>
            </w:tcBorders>
          </w:tcPr>
          <w:p w14:paraId="1B1845A8">
            <w:pPr>
              <w:overflowPunct w:val="0"/>
              <w:jc w:val="center"/>
              <w:rPr>
                <w:color w:val="auto"/>
                <w:highlight w:val="none"/>
              </w:rPr>
            </w:pPr>
          </w:p>
        </w:tc>
        <w:tc>
          <w:tcPr>
            <w:tcW w:w="1200" w:type="dxa"/>
            <w:tcBorders>
              <w:top w:val="single" w:color="000000" w:sz="12" w:space="0"/>
            </w:tcBorders>
          </w:tcPr>
          <w:p w14:paraId="26D65437">
            <w:pPr>
              <w:overflowPunct w:val="0"/>
              <w:jc w:val="center"/>
              <w:rPr>
                <w:color w:val="auto"/>
                <w:highlight w:val="none"/>
              </w:rPr>
            </w:pPr>
          </w:p>
        </w:tc>
        <w:tc>
          <w:tcPr>
            <w:tcW w:w="736" w:type="dxa"/>
            <w:tcBorders>
              <w:top w:val="single" w:color="000000" w:sz="12" w:space="0"/>
            </w:tcBorders>
          </w:tcPr>
          <w:p w14:paraId="1D3F52BD">
            <w:pPr>
              <w:overflowPunct w:val="0"/>
              <w:jc w:val="center"/>
              <w:rPr>
                <w:color w:val="auto"/>
                <w:highlight w:val="none"/>
              </w:rPr>
            </w:pPr>
          </w:p>
        </w:tc>
        <w:tc>
          <w:tcPr>
            <w:tcW w:w="1105" w:type="dxa"/>
            <w:tcBorders>
              <w:top w:val="single" w:color="000000" w:sz="12" w:space="0"/>
            </w:tcBorders>
          </w:tcPr>
          <w:p w14:paraId="7C82C675">
            <w:pPr>
              <w:overflowPunct w:val="0"/>
              <w:jc w:val="center"/>
              <w:rPr>
                <w:color w:val="auto"/>
                <w:highlight w:val="none"/>
              </w:rPr>
            </w:pPr>
          </w:p>
        </w:tc>
        <w:tc>
          <w:tcPr>
            <w:tcW w:w="1104" w:type="dxa"/>
            <w:tcBorders>
              <w:top w:val="single" w:color="000000" w:sz="12" w:space="0"/>
            </w:tcBorders>
          </w:tcPr>
          <w:p w14:paraId="62C272A2">
            <w:pPr>
              <w:overflowPunct w:val="0"/>
              <w:jc w:val="center"/>
              <w:rPr>
                <w:color w:val="auto"/>
                <w:highlight w:val="none"/>
              </w:rPr>
            </w:pPr>
          </w:p>
        </w:tc>
        <w:tc>
          <w:tcPr>
            <w:tcW w:w="750" w:type="dxa"/>
            <w:tcBorders>
              <w:top w:val="single" w:color="000000" w:sz="12" w:space="0"/>
            </w:tcBorders>
          </w:tcPr>
          <w:p w14:paraId="5AAA2826">
            <w:pPr>
              <w:overflowPunct w:val="0"/>
              <w:jc w:val="center"/>
              <w:rPr>
                <w:color w:val="auto"/>
                <w:highlight w:val="none"/>
              </w:rPr>
            </w:pPr>
          </w:p>
        </w:tc>
        <w:tc>
          <w:tcPr>
            <w:tcW w:w="648" w:type="dxa"/>
            <w:tcBorders>
              <w:top w:val="single" w:color="000000" w:sz="12" w:space="0"/>
            </w:tcBorders>
          </w:tcPr>
          <w:p w14:paraId="3C13917F">
            <w:pPr>
              <w:overflowPunct w:val="0"/>
              <w:snapToGrid w:val="0"/>
              <w:jc w:val="center"/>
              <w:rPr>
                <w:color w:val="auto"/>
                <w:highlight w:val="none"/>
              </w:rPr>
            </w:pPr>
          </w:p>
          <w:p w14:paraId="59ACD7A3">
            <w:pPr>
              <w:overflowPunct w:val="0"/>
              <w:jc w:val="center"/>
              <w:rPr>
                <w:color w:val="auto"/>
                <w:highlight w:val="none"/>
              </w:rPr>
            </w:pPr>
          </w:p>
        </w:tc>
      </w:tr>
      <w:tr w14:paraId="31B07A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508" w:type="dxa"/>
            <w:vMerge w:val="continue"/>
            <w:tcBorders>
              <w:tl2br w:val="nil"/>
              <w:tr2bl w:val="nil"/>
            </w:tcBorders>
            <w:vAlign w:val="center"/>
          </w:tcPr>
          <w:p w14:paraId="0269AB5A">
            <w:pPr>
              <w:widowControl/>
              <w:overflowPunct w:val="0"/>
              <w:rPr>
                <w:b/>
                <w:bCs/>
                <w:color w:val="auto"/>
                <w:highlight w:val="none"/>
              </w:rPr>
            </w:pPr>
          </w:p>
        </w:tc>
        <w:tc>
          <w:tcPr>
            <w:tcW w:w="887" w:type="dxa"/>
            <w:tcBorders>
              <w:tl2br w:val="nil"/>
              <w:tr2bl w:val="nil"/>
            </w:tcBorders>
          </w:tcPr>
          <w:p w14:paraId="63488454">
            <w:pPr>
              <w:overflowPunct w:val="0"/>
              <w:jc w:val="center"/>
              <w:rPr>
                <w:color w:val="auto"/>
                <w:highlight w:val="none"/>
              </w:rPr>
            </w:pPr>
          </w:p>
        </w:tc>
        <w:tc>
          <w:tcPr>
            <w:tcW w:w="1281" w:type="dxa"/>
            <w:tcBorders>
              <w:tl2br w:val="nil"/>
              <w:tr2bl w:val="nil"/>
            </w:tcBorders>
          </w:tcPr>
          <w:p w14:paraId="750A6DB4">
            <w:pPr>
              <w:overflowPunct w:val="0"/>
              <w:jc w:val="center"/>
              <w:rPr>
                <w:color w:val="auto"/>
                <w:highlight w:val="none"/>
              </w:rPr>
            </w:pPr>
          </w:p>
        </w:tc>
        <w:tc>
          <w:tcPr>
            <w:tcW w:w="1814" w:type="dxa"/>
            <w:tcBorders>
              <w:tl2br w:val="nil"/>
              <w:tr2bl w:val="nil"/>
            </w:tcBorders>
          </w:tcPr>
          <w:p w14:paraId="4244AF5A">
            <w:pPr>
              <w:overflowPunct w:val="0"/>
              <w:jc w:val="center"/>
              <w:rPr>
                <w:color w:val="auto"/>
                <w:highlight w:val="none"/>
              </w:rPr>
            </w:pPr>
          </w:p>
        </w:tc>
        <w:tc>
          <w:tcPr>
            <w:tcW w:w="1200" w:type="dxa"/>
            <w:tcBorders>
              <w:tl2br w:val="nil"/>
              <w:tr2bl w:val="nil"/>
            </w:tcBorders>
          </w:tcPr>
          <w:p w14:paraId="69FAF9B5">
            <w:pPr>
              <w:overflowPunct w:val="0"/>
              <w:jc w:val="center"/>
              <w:rPr>
                <w:color w:val="auto"/>
                <w:highlight w:val="none"/>
              </w:rPr>
            </w:pPr>
          </w:p>
        </w:tc>
        <w:tc>
          <w:tcPr>
            <w:tcW w:w="736" w:type="dxa"/>
            <w:tcBorders>
              <w:tl2br w:val="nil"/>
              <w:tr2bl w:val="nil"/>
            </w:tcBorders>
          </w:tcPr>
          <w:p w14:paraId="2D82F27C">
            <w:pPr>
              <w:overflowPunct w:val="0"/>
              <w:jc w:val="center"/>
              <w:rPr>
                <w:color w:val="auto"/>
                <w:highlight w:val="none"/>
              </w:rPr>
            </w:pPr>
          </w:p>
        </w:tc>
        <w:tc>
          <w:tcPr>
            <w:tcW w:w="1105" w:type="dxa"/>
            <w:tcBorders>
              <w:tl2br w:val="nil"/>
              <w:tr2bl w:val="nil"/>
            </w:tcBorders>
          </w:tcPr>
          <w:p w14:paraId="66B3B9D7">
            <w:pPr>
              <w:overflowPunct w:val="0"/>
              <w:jc w:val="center"/>
              <w:rPr>
                <w:color w:val="auto"/>
                <w:highlight w:val="none"/>
              </w:rPr>
            </w:pPr>
          </w:p>
        </w:tc>
        <w:tc>
          <w:tcPr>
            <w:tcW w:w="1104" w:type="dxa"/>
            <w:tcBorders>
              <w:tl2br w:val="nil"/>
              <w:tr2bl w:val="nil"/>
            </w:tcBorders>
          </w:tcPr>
          <w:p w14:paraId="3F1D7FDA">
            <w:pPr>
              <w:overflowPunct w:val="0"/>
              <w:jc w:val="center"/>
              <w:rPr>
                <w:color w:val="auto"/>
                <w:highlight w:val="none"/>
              </w:rPr>
            </w:pPr>
          </w:p>
        </w:tc>
        <w:tc>
          <w:tcPr>
            <w:tcW w:w="750" w:type="dxa"/>
            <w:tcBorders>
              <w:tl2br w:val="nil"/>
              <w:tr2bl w:val="nil"/>
            </w:tcBorders>
          </w:tcPr>
          <w:p w14:paraId="75F293F7">
            <w:pPr>
              <w:overflowPunct w:val="0"/>
              <w:jc w:val="center"/>
              <w:rPr>
                <w:color w:val="auto"/>
                <w:highlight w:val="none"/>
              </w:rPr>
            </w:pPr>
          </w:p>
        </w:tc>
        <w:tc>
          <w:tcPr>
            <w:tcW w:w="648" w:type="dxa"/>
            <w:tcBorders>
              <w:tl2br w:val="nil"/>
              <w:tr2bl w:val="nil"/>
            </w:tcBorders>
          </w:tcPr>
          <w:p w14:paraId="581ACA59">
            <w:pPr>
              <w:overflowPunct w:val="0"/>
              <w:snapToGrid w:val="0"/>
              <w:jc w:val="center"/>
              <w:rPr>
                <w:color w:val="auto"/>
                <w:highlight w:val="none"/>
              </w:rPr>
            </w:pPr>
          </w:p>
          <w:p w14:paraId="4130C30B">
            <w:pPr>
              <w:overflowPunct w:val="0"/>
              <w:jc w:val="center"/>
              <w:rPr>
                <w:color w:val="auto"/>
                <w:highlight w:val="none"/>
              </w:rPr>
            </w:pPr>
          </w:p>
        </w:tc>
      </w:tr>
    </w:tbl>
    <w:p w14:paraId="6A071289">
      <w:pPr>
        <w:overflowPunct w:val="0"/>
        <w:ind w:firstLine="420" w:firstLineChars="200"/>
        <w:rPr>
          <w:color w:val="auto"/>
          <w:highlight w:val="none"/>
        </w:rPr>
      </w:pPr>
      <w:r>
        <w:rPr>
          <w:rFonts w:hint="eastAsia"/>
          <w:color w:val="auto"/>
          <w:highlight w:val="none"/>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Spec="center" w:tblpY="267"/>
        <w:tblOverlap w:val="never"/>
        <w:tblW w:w="1013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6511E6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0131" w:type="dxa"/>
            <w:gridSpan w:val="8"/>
            <w:tcBorders>
              <w:tl2br w:val="nil"/>
              <w:tr2bl w:val="nil"/>
            </w:tcBorders>
            <w:vAlign w:val="center"/>
          </w:tcPr>
          <w:p w14:paraId="7AEA4EED">
            <w:pPr>
              <w:widowControl/>
              <w:jc w:val="center"/>
              <w:rPr>
                <w:b/>
                <w:bCs/>
                <w:color w:val="auto"/>
                <w:highlight w:val="none"/>
              </w:rPr>
            </w:pPr>
            <w:r>
              <w:rPr>
                <w:rFonts w:hint="eastAsia"/>
                <w:b/>
                <w:bCs/>
                <w:color w:val="auto"/>
                <w:highlight w:val="none"/>
              </w:rPr>
              <w:t>五、应用成果</w:t>
            </w:r>
          </w:p>
        </w:tc>
      </w:tr>
      <w:tr w14:paraId="43E865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jc w:val="center"/>
        </w:trPr>
        <w:tc>
          <w:tcPr>
            <w:tcW w:w="662" w:type="dxa"/>
            <w:tcBorders>
              <w:tl2br w:val="nil"/>
              <w:tr2bl w:val="nil"/>
            </w:tcBorders>
            <w:vAlign w:val="center"/>
          </w:tcPr>
          <w:p w14:paraId="3152F105">
            <w:pPr>
              <w:jc w:val="center"/>
              <w:rPr>
                <w:rFonts w:eastAsia="宋体"/>
                <w:color w:val="auto"/>
                <w:highlight w:val="none"/>
              </w:rPr>
            </w:pPr>
            <w:r>
              <w:rPr>
                <w:rFonts w:hint="eastAsia" w:eastAsia="宋体"/>
                <w:b/>
                <w:bCs/>
                <w:color w:val="auto"/>
                <w:highlight w:val="none"/>
              </w:rPr>
              <w:t>类别</w:t>
            </w:r>
          </w:p>
        </w:tc>
        <w:tc>
          <w:tcPr>
            <w:tcW w:w="880" w:type="dxa"/>
            <w:tcBorders>
              <w:tl2br w:val="nil"/>
              <w:tr2bl w:val="nil"/>
            </w:tcBorders>
            <w:vAlign w:val="center"/>
          </w:tcPr>
          <w:p w14:paraId="4B547666">
            <w:pPr>
              <w:jc w:val="center"/>
              <w:rPr>
                <w:rFonts w:ascii="宋体" w:hAnsi="宋体" w:cs="Arial"/>
                <w:b/>
                <w:bCs/>
                <w:color w:val="auto"/>
                <w:kern w:val="0"/>
                <w:szCs w:val="21"/>
                <w:highlight w:val="none"/>
              </w:rPr>
            </w:pPr>
            <w:r>
              <w:rPr>
                <w:rFonts w:hint="eastAsia"/>
                <w:b/>
                <w:bCs/>
                <w:color w:val="auto"/>
                <w:highlight w:val="none"/>
              </w:rPr>
              <w:t>序号</w:t>
            </w:r>
          </w:p>
        </w:tc>
        <w:tc>
          <w:tcPr>
            <w:tcW w:w="1370" w:type="dxa"/>
            <w:tcBorders>
              <w:tl2br w:val="nil"/>
              <w:tr2bl w:val="nil"/>
            </w:tcBorders>
            <w:vAlign w:val="center"/>
          </w:tcPr>
          <w:p w14:paraId="18D13D4D">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成果等级</w:t>
            </w:r>
          </w:p>
        </w:tc>
        <w:tc>
          <w:tcPr>
            <w:tcW w:w="2242" w:type="dxa"/>
            <w:tcBorders>
              <w:tl2br w:val="nil"/>
              <w:tr2bl w:val="nil"/>
            </w:tcBorders>
            <w:vAlign w:val="center"/>
          </w:tcPr>
          <w:p w14:paraId="18BCDF2F">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64" w:type="dxa"/>
            <w:tcBorders>
              <w:tl2br w:val="nil"/>
              <w:tr2bl w:val="nil"/>
            </w:tcBorders>
            <w:vAlign w:val="center"/>
          </w:tcPr>
          <w:p w14:paraId="6E74A381">
            <w:pPr>
              <w:widowControl/>
              <w:jc w:val="center"/>
              <w:rPr>
                <w:b/>
                <w:bCs/>
                <w:color w:val="auto"/>
                <w:highlight w:val="none"/>
              </w:rPr>
            </w:pPr>
            <w:r>
              <w:rPr>
                <w:rFonts w:hint="eastAsia"/>
                <w:b/>
                <w:bCs/>
                <w:color w:val="auto"/>
                <w:highlight w:val="none"/>
              </w:rPr>
              <w:t>采纳部门</w:t>
            </w:r>
          </w:p>
          <w:p w14:paraId="648F7096">
            <w:pPr>
              <w:widowControl/>
              <w:jc w:val="center"/>
              <w:rPr>
                <w:rFonts w:eastAsia="宋体"/>
                <w:b/>
                <w:bCs/>
                <w:color w:val="auto"/>
                <w:highlight w:val="none"/>
              </w:rPr>
            </w:pPr>
            <w:r>
              <w:rPr>
                <w:rFonts w:hint="eastAsia"/>
                <w:b/>
                <w:bCs/>
                <w:color w:val="auto"/>
                <w:highlight w:val="none"/>
              </w:rPr>
              <w:t>（或领导批示）</w:t>
            </w:r>
          </w:p>
        </w:tc>
        <w:tc>
          <w:tcPr>
            <w:tcW w:w="1595" w:type="dxa"/>
            <w:tcBorders>
              <w:tl2br w:val="nil"/>
              <w:tr2bl w:val="nil"/>
            </w:tcBorders>
            <w:vAlign w:val="center"/>
          </w:tcPr>
          <w:p w14:paraId="56847107">
            <w:pPr>
              <w:widowControl/>
              <w:jc w:val="center"/>
              <w:rPr>
                <w:b/>
                <w:bCs/>
                <w:color w:val="auto"/>
                <w:highlight w:val="none"/>
              </w:rPr>
            </w:pPr>
            <w:r>
              <w:rPr>
                <w:rFonts w:hint="eastAsia" w:ascii="宋体" w:hAnsi="宋体" w:cs="Arial"/>
                <w:b/>
                <w:bCs/>
                <w:color w:val="auto"/>
                <w:kern w:val="0"/>
                <w:szCs w:val="21"/>
                <w:highlight w:val="none"/>
              </w:rPr>
              <w:t>采纳</w:t>
            </w:r>
            <w:r>
              <w:rPr>
                <w:rFonts w:hint="eastAsia"/>
                <w:b/>
                <w:bCs/>
                <w:color w:val="auto"/>
                <w:highlight w:val="none"/>
              </w:rPr>
              <w:t>年月</w:t>
            </w:r>
          </w:p>
        </w:tc>
        <w:tc>
          <w:tcPr>
            <w:tcW w:w="737" w:type="dxa"/>
            <w:tcBorders>
              <w:tl2br w:val="nil"/>
              <w:tr2bl w:val="nil"/>
            </w:tcBorders>
            <w:vAlign w:val="center"/>
          </w:tcPr>
          <w:p w14:paraId="6CD254C9">
            <w:pPr>
              <w:widowControl/>
              <w:jc w:val="center"/>
              <w:rPr>
                <w:rFonts w:eastAsia="宋体"/>
                <w:b/>
                <w:bCs/>
                <w:color w:val="auto"/>
                <w:highlight w:val="none"/>
              </w:rPr>
            </w:pPr>
            <w:r>
              <w:rPr>
                <w:rFonts w:hint="eastAsia" w:ascii="宋体" w:hAnsi="宋体" w:cs="Arial"/>
                <w:b/>
                <w:bCs/>
                <w:color w:val="auto"/>
                <w:kern w:val="0"/>
                <w:szCs w:val="21"/>
                <w:highlight w:val="none"/>
              </w:rPr>
              <w:t>备注</w:t>
            </w:r>
          </w:p>
        </w:tc>
        <w:tc>
          <w:tcPr>
            <w:tcW w:w="681" w:type="dxa"/>
            <w:tcBorders>
              <w:tl2br w:val="nil"/>
              <w:tr2bl w:val="nil"/>
            </w:tcBorders>
            <w:vAlign w:val="center"/>
          </w:tcPr>
          <w:p w14:paraId="1FF5DE68">
            <w:pPr>
              <w:widowControl/>
              <w:jc w:val="center"/>
              <w:rPr>
                <w:rFonts w:eastAsia="宋体"/>
                <w:b/>
                <w:bCs/>
                <w:color w:val="auto"/>
                <w:highlight w:val="none"/>
              </w:rPr>
            </w:pPr>
            <w:r>
              <w:rPr>
                <w:rFonts w:hint="eastAsia" w:eastAsia="宋体"/>
                <w:b/>
                <w:bCs/>
                <w:color w:val="auto"/>
                <w:highlight w:val="none"/>
              </w:rPr>
              <w:t>得分</w:t>
            </w:r>
          </w:p>
        </w:tc>
      </w:tr>
      <w:tr w14:paraId="545FC9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662" w:type="dxa"/>
            <w:tcBorders>
              <w:bottom w:val="single" w:color="000000" w:sz="12" w:space="0"/>
              <w:tl2br w:val="nil"/>
              <w:tr2bl w:val="nil"/>
            </w:tcBorders>
          </w:tcPr>
          <w:p w14:paraId="5B0F3F0D">
            <w:pPr>
              <w:jc w:val="center"/>
              <w:rPr>
                <w:b/>
                <w:bCs/>
                <w:color w:val="auto"/>
                <w:highlight w:val="none"/>
              </w:rPr>
            </w:pPr>
            <w:r>
              <w:rPr>
                <w:rFonts w:hint="eastAsia"/>
                <w:b/>
                <w:bCs/>
                <w:color w:val="auto"/>
                <w:highlight w:val="none"/>
              </w:rPr>
              <w:t>可计分</w:t>
            </w:r>
          </w:p>
        </w:tc>
        <w:tc>
          <w:tcPr>
            <w:tcW w:w="880" w:type="dxa"/>
            <w:tcBorders>
              <w:bottom w:val="single" w:color="000000" w:sz="12" w:space="0"/>
              <w:tl2br w:val="nil"/>
              <w:tr2bl w:val="nil"/>
            </w:tcBorders>
          </w:tcPr>
          <w:p w14:paraId="3ABE5CA0">
            <w:pPr>
              <w:jc w:val="center"/>
              <w:rPr>
                <w:color w:val="auto"/>
                <w:highlight w:val="none"/>
              </w:rPr>
            </w:pPr>
          </w:p>
        </w:tc>
        <w:tc>
          <w:tcPr>
            <w:tcW w:w="1370" w:type="dxa"/>
            <w:tcBorders>
              <w:bottom w:val="single" w:color="000000" w:sz="12" w:space="0"/>
              <w:tl2br w:val="nil"/>
              <w:tr2bl w:val="nil"/>
            </w:tcBorders>
          </w:tcPr>
          <w:p w14:paraId="02233B75">
            <w:pPr>
              <w:widowControl/>
              <w:jc w:val="center"/>
              <w:rPr>
                <w:color w:val="auto"/>
                <w:highlight w:val="none"/>
              </w:rPr>
            </w:pPr>
          </w:p>
        </w:tc>
        <w:tc>
          <w:tcPr>
            <w:tcW w:w="2242" w:type="dxa"/>
            <w:tcBorders>
              <w:bottom w:val="single" w:color="000000" w:sz="12" w:space="0"/>
              <w:tl2br w:val="nil"/>
              <w:tr2bl w:val="nil"/>
            </w:tcBorders>
          </w:tcPr>
          <w:p w14:paraId="783762C6">
            <w:pPr>
              <w:widowControl/>
              <w:jc w:val="center"/>
              <w:rPr>
                <w:color w:val="auto"/>
                <w:highlight w:val="none"/>
              </w:rPr>
            </w:pPr>
          </w:p>
        </w:tc>
        <w:tc>
          <w:tcPr>
            <w:tcW w:w="1964" w:type="dxa"/>
            <w:tcBorders>
              <w:bottom w:val="single" w:color="000000" w:sz="12" w:space="0"/>
              <w:tl2br w:val="nil"/>
              <w:tr2bl w:val="nil"/>
            </w:tcBorders>
          </w:tcPr>
          <w:p w14:paraId="333953E3">
            <w:pPr>
              <w:widowControl/>
              <w:jc w:val="center"/>
              <w:rPr>
                <w:color w:val="auto"/>
                <w:highlight w:val="none"/>
              </w:rPr>
            </w:pPr>
          </w:p>
        </w:tc>
        <w:tc>
          <w:tcPr>
            <w:tcW w:w="1595" w:type="dxa"/>
            <w:tcBorders>
              <w:bottom w:val="single" w:color="000000" w:sz="12" w:space="0"/>
              <w:tl2br w:val="nil"/>
              <w:tr2bl w:val="nil"/>
            </w:tcBorders>
          </w:tcPr>
          <w:p w14:paraId="4EDFFF7F">
            <w:pPr>
              <w:widowControl/>
              <w:jc w:val="center"/>
              <w:rPr>
                <w:color w:val="auto"/>
                <w:highlight w:val="none"/>
              </w:rPr>
            </w:pPr>
          </w:p>
        </w:tc>
        <w:tc>
          <w:tcPr>
            <w:tcW w:w="737" w:type="dxa"/>
            <w:tcBorders>
              <w:bottom w:val="single" w:color="000000" w:sz="12" w:space="0"/>
              <w:tl2br w:val="nil"/>
              <w:tr2bl w:val="nil"/>
            </w:tcBorders>
          </w:tcPr>
          <w:p w14:paraId="45E180A2">
            <w:pPr>
              <w:widowControl/>
              <w:jc w:val="center"/>
              <w:rPr>
                <w:color w:val="auto"/>
                <w:highlight w:val="none"/>
              </w:rPr>
            </w:pPr>
          </w:p>
        </w:tc>
        <w:tc>
          <w:tcPr>
            <w:tcW w:w="681" w:type="dxa"/>
            <w:tcBorders>
              <w:bottom w:val="single" w:color="000000" w:sz="12" w:space="0"/>
              <w:tl2br w:val="nil"/>
              <w:tr2bl w:val="nil"/>
            </w:tcBorders>
          </w:tcPr>
          <w:p w14:paraId="32D6CC30">
            <w:pPr>
              <w:widowControl/>
              <w:jc w:val="center"/>
              <w:rPr>
                <w:color w:val="auto"/>
                <w:highlight w:val="none"/>
              </w:rPr>
            </w:pPr>
          </w:p>
        </w:tc>
      </w:tr>
      <w:tr w14:paraId="7F43C1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jc w:val="center"/>
        </w:trPr>
        <w:tc>
          <w:tcPr>
            <w:tcW w:w="662" w:type="dxa"/>
            <w:tcBorders>
              <w:top w:val="single" w:color="000000" w:sz="12" w:space="0"/>
            </w:tcBorders>
          </w:tcPr>
          <w:p w14:paraId="3A4BFE15">
            <w:pPr>
              <w:jc w:val="center"/>
              <w:rPr>
                <w:b/>
                <w:bCs/>
                <w:color w:val="auto"/>
                <w:highlight w:val="none"/>
              </w:rPr>
            </w:pPr>
            <w:r>
              <w:rPr>
                <w:rFonts w:hint="eastAsia"/>
                <w:b/>
                <w:bCs/>
                <w:color w:val="auto"/>
                <w:highlight w:val="none"/>
              </w:rPr>
              <w:t>不可计分</w:t>
            </w:r>
          </w:p>
        </w:tc>
        <w:tc>
          <w:tcPr>
            <w:tcW w:w="880" w:type="dxa"/>
            <w:tcBorders>
              <w:top w:val="single" w:color="000000" w:sz="12" w:space="0"/>
            </w:tcBorders>
          </w:tcPr>
          <w:p w14:paraId="72A5F4BF">
            <w:pPr>
              <w:jc w:val="center"/>
              <w:rPr>
                <w:color w:val="auto"/>
                <w:highlight w:val="none"/>
              </w:rPr>
            </w:pPr>
          </w:p>
        </w:tc>
        <w:tc>
          <w:tcPr>
            <w:tcW w:w="1370" w:type="dxa"/>
            <w:tcBorders>
              <w:top w:val="single" w:color="000000" w:sz="12" w:space="0"/>
            </w:tcBorders>
          </w:tcPr>
          <w:p w14:paraId="3EB125B9">
            <w:pPr>
              <w:widowControl/>
              <w:jc w:val="center"/>
              <w:rPr>
                <w:color w:val="auto"/>
                <w:highlight w:val="none"/>
              </w:rPr>
            </w:pPr>
          </w:p>
        </w:tc>
        <w:tc>
          <w:tcPr>
            <w:tcW w:w="2242" w:type="dxa"/>
            <w:tcBorders>
              <w:top w:val="single" w:color="000000" w:sz="12" w:space="0"/>
            </w:tcBorders>
          </w:tcPr>
          <w:p w14:paraId="1D103F4F">
            <w:pPr>
              <w:widowControl/>
              <w:jc w:val="center"/>
              <w:rPr>
                <w:color w:val="auto"/>
                <w:highlight w:val="none"/>
              </w:rPr>
            </w:pPr>
          </w:p>
        </w:tc>
        <w:tc>
          <w:tcPr>
            <w:tcW w:w="1964" w:type="dxa"/>
            <w:tcBorders>
              <w:top w:val="single" w:color="000000" w:sz="12" w:space="0"/>
            </w:tcBorders>
          </w:tcPr>
          <w:p w14:paraId="14A06609">
            <w:pPr>
              <w:widowControl/>
              <w:jc w:val="center"/>
              <w:rPr>
                <w:color w:val="auto"/>
                <w:highlight w:val="none"/>
              </w:rPr>
            </w:pPr>
          </w:p>
        </w:tc>
        <w:tc>
          <w:tcPr>
            <w:tcW w:w="1595" w:type="dxa"/>
            <w:tcBorders>
              <w:top w:val="single" w:color="000000" w:sz="12" w:space="0"/>
            </w:tcBorders>
          </w:tcPr>
          <w:p w14:paraId="71289D5E">
            <w:pPr>
              <w:widowControl/>
              <w:jc w:val="center"/>
              <w:rPr>
                <w:color w:val="auto"/>
                <w:highlight w:val="none"/>
              </w:rPr>
            </w:pPr>
          </w:p>
        </w:tc>
        <w:tc>
          <w:tcPr>
            <w:tcW w:w="737" w:type="dxa"/>
            <w:tcBorders>
              <w:top w:val="single" w:color="000000" w:sz="12" w:space="0"/>
            </w:tcBorders>
          </w:tcPr>
          <w:p w14:paraId="29A5CEF9">
            <w:pPr>
              <w:widowControl/>
              <w:jc w:val="center"/>
              <w:rPr>
                <w:color w:val="auto"/>
                <w:highlight w:val="none"/>
              </w:rPr>
            </w:pPr>
          </w:p>
        </w:tc>
        <w:tc>
          <w:tcPr>
            <w:tcW w:w="681" w:type="dxa"/>
            <w:tcBorders>
              <w:top w:val="single" w:color="000000" w:sz="12" w:space="0"/>
            </w:tcBorders>
          </w:tcPr>
          <w:p w14:paraId="63E3F9A1">
            <w:pPr>
              <w:widowControl/>
              <w:snapToGrid w:val="0"/>
              <w:jc w:val="center"/>
              <w:rPr>
                <w:color w:val="auto"/>
                <w:highlight w:val="none"/>
              </w:rPr>
            </w:pPr>
          </w:p>
          <w:p w14:paraId="1F268BB7">
            <w:pPr>
              <w:widowControl/>
              <w:jc w:val="center"/>
              <w:rPr>
                <w:color w:val="auto"/>
                <w:highlight w:val="none"/>
              </w:rPr>
            </w:pPr>
          </w:p>
        </w:tc>
      </w:tr>
    </w:tbl>
    <w:p w14:paraId="209CC4A4">
      <w:pPr>
        <w:ind w:firstLine="420" w:firstLineChars="200"/>
        <w:rPr>
          <w:color w:val="auto"/>
          <w:highlight w:val="none"/>
        </w:rPr>
      </w:pPr>
      <w:r>
        <w:rPr>
          <w:rFonts w:hint="eastAsia"/>
          <w:color w:val="auto"/>
          <w:highlight w:val="none"/>
        </w:rPr>
        <w:t>注：人文社科类参考评审文件附件1-4填写，自然科学类参考附件1-5填写，成果等级：可计分类别按A-C填写，不可计分类为D级。</w:t>
      </w:r>
    </w:p>
    <w:p w14:paraId="0238FE3C">
      <w:pPr>
        <w:ind w:firstLine="420" w:firstLineChars="200"/>
        <w:rPr>
          <w:color w:val="auto"/>
          <w:highlight w:val="none"/>
        </w:rPr>
      </w:pPr>
    </w:p>
    <w:tbl>
      <w:tblPr>
        <w:tblStyle w:val="6"/>
        <w:tblpPr w:leftFromText="180" w:rightFromText="180" w:vertAnchor="text" w:horzAnchor="page" w:tblpXSpec="center" w:tblpY="48"/>
        <w:tblOverlap w:val="never"/>
        <w:tblW w:w="101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0CAA27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jc w:val="center"/>
        </w:trPr>
        <w:tc>
          <w:tcPr>
            <w:tcW w:w="10151" w:type="dxa"/>
            <w:gridSpan w:val="8"/>
            <w:tcBorders>
              <w:tl2br w:val="nil"/>
              <w:tr2bl w:val="nil"/>
            </w:tcBorders>
            <w:vAlign w:val="center"/>
          </w:tcPr>
          <w:p w14:paraId="13DE4021">
            <w:pPr>
              <w:widowControl/>
              <w:jc w:val="center"/>
              <w:rPr>
                <w:b/>
                <w:bCs/>
                <w:color w:val="auto"/>
                <w:highlight w:val="none"/>
              </w:rPr>
            </w:pPr>
            <w:r>
              <w:rPr>
                <w:rFonts w:hint="eastAsia"/>
                <w:b/>
                <w:bCs/>
                <w:color w:val="auto"/>
                <w:highlight w:val="none"/>
              </w:rPr>
              <w:t>六、文艺创作</w:t>
            </w:r>
          </w:p>
        </w:tc>
      </w:tr>
      <w:tr w14:paraId="7CE230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jc w:val="center"/>
        </w:trPr>
        <w:tc>
          <w:tcPr>
            <w:tcW w:w="660" w:type="dxa"/>
            <w:tcBorders>
              <w:tl2br w:val="nil"/>
              <w:tr2bl w:val="nil"/>
            </w:tcBorders>
            <w:vAlign w:val="center"/>
          </w:tcPr>
          <w:p w14:paraId="123EBF22">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14:paraId="19DA5EBA">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14:paraId="568C0828">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14:paraId="5328C533">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14:paraId="4295A6B7">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14:paraId="70AEED03">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14:paraId="405D46F5">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14:paraId="69F25560">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14:paraId="3B832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jc w:val="center"/>
        </w:trPr>
        <w:tc>
          <w:tcPr>
            <w:tcW w:w="660" w:type="dxa"/>
            <w:tcBorders>
              <w:bottom w:val="single" w:color="000000" w:sz="12" w:space="0"/>
              <w:tl2br w:val="nil"/>
              <w:tr2bl w:val="nil"/>
            </w:tcBorders>
          </w:tcPr>
          <w:p w14:paraId="2B7B02B3">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14:paraId="667700AF">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750" w:type="dxa"/>
            <w:tcBorders>
              <w:bottom w:val="single" w:color="000000" w:sz="12" w:space="0"/>
              <w:tl2br w:val="nil"/>
              <w:tr2bl w:val="nil"/>
            </w:tcBorders>
          </w:tcPr>
          <w:p w14:paraId="1F1F8D0B">
            <w:pPr>
              <w:widowControl/>
              <w:jc w:val="center"/>
              <w:rPr>
                <w:rFonts w:hint="eastAsia" w:eastAsiaTheme="minorEastAsia"/>
                <w:color w:val="auto"/>
                <w:highlight w:val="none"/>
                <w:lang w:val="en-US" w:eastAsia="zh-CN"/>
              </w:rPr>
            </w:pPr>
            <w:r>
              <w:rPr>
                <w:rFonts w:hint="eastAsia"/>
                <w:color w:val="auto"/>
                <w:highlight w:val="none"/>
                <w:lang w:val="en-US" w:eastAsia="zh-CN"/>
              </w:rPr>
              <w:t>B</w:t>
            </w:r>
          </w:p>
        </w:tc>
        <w:tc>
          <w:tcPr>
            <w:tcW w:w="1130" w:type="dxa"/>
            <w:tcBorders>
              <w:bottom w:val="single" w:color="000000" w:sz="12" w:space="0"/>
              <w:tl2br w:val="nil"/>
              <w:tr2bl w:val="nil"/>
            </w:tcBorders>
            <w:vAlign w:val="center"/>
          </w:tcPr>
          <w:p w14:paraId="0C8AB716">
            <w:pPr>
              <w:widowControl/>
              <w:jc w:val="center"/>
              <w:rPr>
                <w:rFonts w:eastAsia="宋体"/>
                <w:color w:val="auto"/>
                <w:highlight w:val="none"/>
              </w:rPr>
            </w:pPr>
            <w:r>
              <w:rPr>
                <w:rFonts w:hint="eastAsia"/>
                <w:lang w:val="en-US" w:eastAsia="zh-CN"/>
              </w:rPr>
              <w:t>重庆市美术作品迎春展</w:t>
            </w:r>
          </w:p>
        </w:tc>
        <w:tc>
          <w:tcPr>
            <w:tcW w:w="2000" w:type="dxa"/>
            <w:tcBorders>
              <w:bottom w:val="single" w:color="000000" w:sz="12" w:space="0"/>
              <w:tl2br w:val="nil"/>
              <w:tr2bl w:val="nil"/>
            </w:tcBorders>
            <w:vAlign w:val="center"/>
          </w:tcPr>
          <w:p w14:paraId="2479A834">
            <w:pPr>
              <w:widowControl/>
              <w:jc w:val="center"/>
              <w:rPr>
                <w:rFonts w:hint="eastAsia" w:eastAsia="宋体" w:asciiTheme="minorHAnsi" w:hAnsiTheme="minorHAnsi" w:cstheme="minorBidi"/>
                <w:kern w:val="2"/>
                <w:sz w:val="21"/>
                <w:szCs w:val="22"/>
                <w:lang w:val="en-US" w:eastAsia="zh-CN" w:bidi="ar-SA"/>
              </w:rPr>
            </w:pPr>
            <w:r>
              <w:rPr>
                <w:rFonts w:hint="eastAsia" w:eastAsia="宋体"/>
                <w:lang w:val="en-US" w:eastAsia="zh-CN"/>
              </w:rPr>
              <w:t>入选展演作品</w:t>
            </w:r>
          </w:p>
        </w:tc>
        <w:tc>
          <w:tcPr>
            <w:tcW w:w="1400" w:type="dxa"/>
            <w:tcBorders>
              <w:bottom w:val="single" w:color="000000" w:sz="12" w:space="0"/>
              <w:tl2br w:val="nil"/>
              <w:tr2bl w:val="nil"/>
            </w:tcBorders>
            <w:vAlign w:val="top"/>
          </w:tcPr>
          <w:p w14:paraId="1FDAA3DA">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重庆美术馆、重庆市美术家协会</w:t>
            </w:r>
          </w:p>
        </w:tc>
        <w:tc>
          <w:tcPr>
            <w:tcW w:w="890" w:type="dxa"/>
            <w:tcBorders>
              <w:bottom w:val="single" w:color="000000" w:sz="12" w:space="0"/>
              <w:tl2br w:val="nil"/>
              <w:tr2bl w:val="nil"/>
            </w:tcBorders>
            <w:vAlign w:val="top"/>
          </w:tcPr>
          <w:p w14:paraId="5EE5AD40">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2018年2月</w:t>
            </w:r>
          </w:p>
        </w:tc>
        <w:tc>
          <w:tcPr>
            <w:tcW w:w="751" w:type="dxa"/>
            <w:tcBorders>
              <w:bottom w:val="single" w:color="000000" w:sz="12" w:space="0"/>
              <w:tl2br w:val="nil"/>
              <w:tr2bl w:val="nil"/>
            </w:tcBorders>
            <w:vAlign w:val="top"/>
          </w:tcPr>
          <w:p w14:paraId="3B87F969">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100</w:t>
            </w:r>
          </w:p>
        </w:tc>
      </w:tr>
      <w:tr w14:paraId="506E2A3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660" w:type="dxa"/>
            <w:tcBorders>
              <w:top w:val="single" w:color="000000" w:sz="12" w:space="0"/>
            </w:tcBorders>
          </w:tcPr>
          <w:p w14:paraId="48566304">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14:paraId="5C266C9C">
            <w:pPr>
              <w:jc w:val="center"/>
              <w:rPr>
                <w:color w:val="auto"/>
                <w:highlight w:val="none"/>
              </w:rPr>
            </w:pPr>
          </w:p>
        </w:tc>
        <w:tc>
          <w:tcPr>
            <w:tcW w:w="1750" w:type="dxa"/>
            <w:tcBorders>
              <w:top w:val="single" w:color="000000" w:sz="12" w:space="0"/>
            </w:tcBorders>
          </w:tcPr>
          <w:p w14:paraId="172A8A54">
            <w:pPr>
              <w:widowControl/>
              <w:jc w:val="center"/>
              <w:rPr>
                <w:color w:val="auto"/>
                <w:highlight w:val="none"/>
              </w:rPr>
            </w:pPr>
          </w:p>
        </w:tc>
        <w:tc>
          <w:tcPr>
            <w:tcW w:w="1130" w:type="dxa"/>
            <w:tcBorders>
              <w:top w:val="single" w:color="000000" w:sz="12" w:space="0"/>
            </w:tcBorders>
            <w:vAlign w:val="center"/>
          </w:tcPr>
          <w:p w14:paraId="349E192A">
            <w:pPr>
              <w:widowControl/>
              <w:jc w:val="center"/>
              <w:rPr>
                <w:rFonts w:eastAsia="宋体"/>
                <w:color w:val="auto"/>
                <w:highlight w:val="none"/>
              </w:rPr>
            </w:pPr>
          </w:p>
        </w:tc>
        <w:tc>
          <w:tcPr>
            <w:tcW w:w="2000" w:type="dxa"/>
            <w:tcBorders>
              <w:top w:val="single" w:color="000000" w:sz="12" w:space="0"/>
            </w:tcBorders>
          </w:tcPr>
          <w:p w14:paraId="14B6D5E7">
            <w:pPr>
              <w:widowControl/>
              <w:jc w:val="center"/>
              <w:rPr>
                <w:color w:val="auto"/>
                <w:highlight w:val="none"/>
              </w:rPr>
            </w:pPr>
          </w:p>
        </w:tc>
        <w:tc>
          <w:tcPr>
            <w:tcW w:w="1400" w:type="dxa"/>
            <w:tcBorders>
              <w:top w:val="single" w:color="000000" w:sz="12" w:space="0"/>
            </w:tcBorders>
          </w:tcPr>
          <w:p w14:paraId="5C14591D">
            <w:pPr>
              <w:widowControl/>
              <w:jc w:val="center"/>
              <w:rPr>
                <w:color w:val="auto"/>
                <w:highlight w:val="none"/>
              </w:rPr>
            </w:pPr>
          </w:p>
        </w:tc>
        <w:tc>
          <w:tcPr>
            <w:tcW w:w="890" w:type="dxa"/>
            <w:tcBorders>
              <w:top w:val="single" w:color="000000" w:sz="12" w:space="0"/>
            </w:tcBorders>
          </w:tcPr>
          <w:p w14:paraId="3D264094">
            <w:pPr>
              <w:widowControl/>
              <w:jc w:val="center"/>
              <w:rPr>
                <w:color w:val="auto"/>
                <w:highlight w:val="none"/>
              </w:rPr>
            </w:pPr>
          </w:p>
        </w:tc>
        <w:tc>
          <w:tcPr>
            <w:tcW w:w="751" w:type="dxa"/>
            <w:tcBorders>
              <w:top w:val="single" w:color="000000" w:sz="12" w:space="0"/>
            </w:tcBorders>
          </w:tcPr>
          <w:p w14:paraId="7B26CABF">
            <w:pPr>
              <w:widowControl/>
              <w:snapToGrid w:val="0"/>
              <w:jc w:val="center"/>
              <w:rPr>
                <w:color w:val="auto"/>
                <w:highlight w:val="none"/>
              </w:rPr>
            </w:pPr>
          </w:p>
          <w:p w14:paraId="71E981B5">
            <w:pPr>
              <w:widowControl/>
              <w:snapToGrid w:val="0"/>
              <w:jc w:val="center"/>
              <w:rPr>
                <w:color w:val="auto"/>
                <w:highlight w:val="none"/>
              </w:rPr>
            </w:pPr>
          </w:p>
          <w:p w14:paraId="1FE71DE8">
            <w:pPr>
              <w:widowControl/>
              <w:jc w:val="center"/>
              <w:rPr>
                <w:color w:val="auto"/>
                <w:highlight w:val="none"/>
              </w:rPr>
            </w:pPr>
          </w:p>
        </w:tc>
      </w:tr>
    </w:tbl>
    <w:p w14:paraId="0EECE24B">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tbl>
      <w:tblPr>
        <w:tblStyle w:val="6"/>
        <w:tblpPr w:leftFromText="180" w:rightFromText="180" w:vertAnchor="text" w:horzAnchor="page" w:tblpXSpec="center" w:tblpY="58"/>
        <w:tblOverlap w:val="never"/>
        <w:tblW w:w="1014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77D9EC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0140" w:type="dxa"/>
            <w:gridSpan w:val="10"/>
            <w:tcBorders>
              <w:tl2br w:val="nil"/>
              <w:tr2bl w:val="nil"/>
            </w:tcBorders>
            <w:vAlign w:val="top"/>
          </w:tcPr>
          <w:p w14:paraId="400A06E9">
            <w:pPr>
              <w:widowControl/>
              <w:jc w:val="center"/>
              <w:rPr>
                <w:b/>
                <w:bCs/>
                <w:color w:val="auto"/>
                <w:highlight w:val="none"/>
              </w:rPr>
            </w:pPr>
            <w:r>
              <w:rPr>
                <w:rFonts w:hint="eastAsia"/>
                <w:b/>
                <w:bCs/>
                <w:color w:val="auto"/>
                <w:highlight w:val="none"/>
              </w:rPr>
              <w:t>七、知识产权</w:t>
            </w:r>
          </w:p>
        </w:tc>
      </w:tr>
      <w:tr w14:paraId="2C4D9C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670" w:type="dxa"/>
            <w:tcBorders>
              <w:tl2br w:val="nil"/>
              <w:tr2bl w:val="nil"/>
            </w:tcBorders>
            <w:vAlign w:val="top"/>
          </w:tcPr>
          <w:p w14:paraId="6DDE2A9C">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14:paraId="2979298A">
            <w:pPr>
              <w:jc w:val="center"/>
              <w:rPr>
                <w:rFonts w:eastAsia="宋体"/>
                <w:b/>
                <w:bCs/>
                <w:color w:val="auto"/>
                <w:highlight w:val="none"/>
              </w:rPr>
            </w:pPr>
            <w:r>
              <w:rPr>
                <w:rFonts w:hint="eastAsia"/>
                <w:b/>
                <w:bCs/>
                <w:color w:val="auto"/>
                <w:highlight w:val="none"/>
              </w:rPr>
              <w:t>序号</w:t>
            </w:r>
          </w:p>
        </w:tc>
        <w:tc>
          <w:tcPr>
            <w:tcW w:w="920" w:type="dxa"/>
            <w:tcBorders>
              <w:tl2br w:val="nil"/>
              <w:tr2bl w:val="nil"/>
            </w:tcBorders>
            <w:vAlign w:val="top"/>
          </w:tcPr>
          <w:p w14:paraId="47AC1C9E">
            <w:pPr>
              <w:jc w:val="center"/>
              <w:rPr>
                <w:rFonts w:eastAsia="宋体"/>
                <w:b/>
                <w:bCs/>
                <w:color w:val="auto"/>
                <w:highlight w:val="none"/>
              </w:rPr>
            </w:pPr>
            <w:r>
              <w:rPr>
                <w:rFonts w:hint="eastAsia" w:eastAsia="宋体"/>
                <w:b/>
                <w:bCs/>
                <w:color w:val="auto"/>
                <w:highlight w:val="none"/>
              </w:rPr>
              <w:t>指标</w:t>
            </w:r>
          </w:p>
          <w:p w14:paraId="439D3423">
            <w:pPr>
              <w:jc w:val="center"/>
              <w:rPr>
                <w:rFonts w:eastAsia="宋体"/>
                <w:b/>
                <w:bCs/>
                <w:color w:val="auto"/>
                <w:highlight w:val="none"/>
              </w:rPr>
            </w:pPr>
            <w:r>
              <w:rPr>
                <w:rFonts w:hint="eastAsia" w:eastAsia="宋体"/>
                <w:b/>
                <w:bCs/>
                <w:color w:val="auto"/>
                <w:highlight w:val="none"/>
              </w:rPr>
              <w:t>等级</w:t>
            </w:r>
          </w:p>
        </w:tc>
        <w:tc>
          <w:tcPr>
            <w:tcW w:w="1130" w:type="dxa"/>
            <w:tcBorders>
              <w:tl2br w:val="nil"/>
              <w:tr2bl w:val="nil"/>
            </w:tcBorders>
            <w:vAlign w:val="top"/>
          </w:tcPr>
          <w:p w14:paraId="694E8B54">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14:paraId="653805BB">
            <w:pPr>
              <w:jc w:val="center"/>
              <w:rPr>
                <w:b/>
                <w:bCs/>
                <w:color w:val="auto"/>
                <w:highlight w:val="none"/>
              </w:rPr>
            </w:pPr>
            <w:r>
              <w:rPr>
                <w:rFonts w:hint="eastAsia"/>
                <w:b/>
                <w:bCs/>
                <w:color w:val="auto"/>
                <w:highlight w:val="none"/>
              </w:rPr>
              <w:t>专利授权号</w:t>
            </w:r>
          </w:p>
        </w:tc>
        <w:tc>
          <w:tcPr>
            <w:tcW w:w="1050" w:type="dxa"/>
            <w:tcBorders>
              <w:tl2br w:val="nil"/>
              <w:tr2bl w:val="nil"/>
            </w:tcBorders>
            <w:vAlign w:val="top"/>
          </w:tcPr>
          <w:p w14:paraId="7CC29944">
            <w:pPr>
              <w:jc w:val="center"/>
              <w:rPr>
                <w:b/>
                <w:bCs/>
                <w:color w:val="auto"/>
                <w:highlight w:val="none"/>
              </w:rPr>
            </w:pPr>
            <w:r>
              <w:rPr>
                <w:rFonts w:hint="eastAsia"/>
                <w:b/>
                <w:bCs/>
                <w:color w:val="auto"/>
                <w:highlight w:val="none"/>
              </w:rPr>
              <w:t>专利类型</w:t>
            </w:r>
          </w:p>
        </w:tc>
        <w:tc>
          <w:tcPr>
            <w:tcW w:w="1341" w:type="dxa"/>
            <w:tcBorders>
              <w:tl2br w:val="nil"/>
              <w:tr2bl w:val="nil"/>
            </w:tcBorders>
            <w:vAlign w:val="top"/>
          </w:tcPr>
          <w:p w14:paraId="7889E4FE">
            <w:pPr>
              <w:jc w:val="center"/>
              <w:rPr>
                <w:b/>
                <w:bCs/>
                <w:color w:val="auto"/>
                <w:highlight w:val="none"/>
              </w:rPr>
            </w:pPr>
            <w:r>
              <w:rPr>
                <w:rFonts w:hint="eastAsia"/>
                <w:b/>
                <w:bCs/>
                <w:color w:val="auto"/>
                <w:highlight w:val="none"/>
              </w:rPr>
              <w:t>授权</w:t>
            </w:r>
          </w:p>
          <w:p w14:paraId="47ED4B55">
            <w:pPr>
              <w:jc w:val="center"/>
              <w:rPr>
                <w:rFonts w:eastAsia="宋体"/>
                <w:b/>
                <w:bCs/>
                <w:color w:val="auto"/>
                <w:highlight w:val="none"/>
              </w:rPr>
            </w:pPr>
            <w:r>
              <w:rPr>
                <w:rFonts w:hint="eastAsia"/>
                <w:b/>
                <w:bCs/>
                <w:color w:val="auto"/>
                <w:highlight w:val="none"/>
              </w:rPr>
              <w:t>年月</w:t>
            </w:r>
          </w:p>
        </w:tc>
        <w:tc>
          <w:tcPr>
            <w:tcW w:w="909" w:type="dxa"/>
            <w:tcBorders>
              <w:tl2br w:val="nil"/>
              <w:tr2bl w:val="nil"/>
            </w:tcBorders>
            <w:vAlign w:val="top"/>
          </w:tcPr>
          <w:p w14:paraId="5DACE72C">
            <w:pPr>
              <w:jc w:val="center"/>
              <w:rPr>
                <w:b/>
                <w:bCs/>
                <w:color w:val="auto"/>
                <w:highlight w:val="none"/>
              </w:rPr>
            </w:pPr>
            <w:r>
              <w:rPr>
                <w:rFonts w:hint="eastAsia"/>
                <w:b/>
                <w:bCs/>
                <w:color w:val="auto"/>
                <w:highlight w:val="none"/>
              </w:rPr>
              <w:t>第几发</w:t>
            </w:r>
          </w:p>
          <w:p w14:paraId="0D2B559A">
            <w:pPr>
              <w:jc w:val="center"/>
              <w:rPr>
                <w:rFonts w:eastAsia="宋体"/>
                <w:b/>
                <w:bCs/>
                <w:color w:val="auto"/>
                <w:highlight w:val="none"/>
              </w:rPr>
            </w:pPr>
            <w:r>
              <w:rPr>
                <w:rFonts w:hint="eastAsia"/>
                <w:b/>
                <w:bCs/>
                <w:color w:val="auto"/>
                <w:highlight w:val="none"/>
              </w:rPr>
              <w:t>明人</w:t>
            </w:r>
          </w:p>
        </w:tc>
        <w:tc>
          <w:tcPr>
            <w:tcW w:w="1411" w:type="dxa"/>
            <w:tcBorders>
              <w:tl2br w:val="nil"/>
              <w:tr2bl w:val="nil"/>
            </w:tcBorders>
            <w:vAlign w:val="top"/>
          </w:tcPr>
          <w:p w14:paraId="02541A6E">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14:paraId="6B6E71F2">
            <w:pPr>
              <w:jc w:val="center"/>
              <w:rPr>
                <w:b/>
                <w:bCs/>
                <w:color w:val="auto"/>
                <w:highlight w:val="none"/>
              </w:rPr>
            </w:pPr>
            <w:r>
              <w:rPr>
                <w:rFonts w:hint="eastAsia"/>
                <w:b/>
                <w:bCs/>
                <w:color w:val="auto"/>
                <w:highlight w:val="none"/>
              </w:rPr>
              <w:t>得分</w:t>
            </w:r>
          </w:p>
        </w:tc>
      </w:tr>
      <w:tr w14:paraId="07CC122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tcBorders>
              <w:tl2br w:val="nil"/>
              <w:tr2bl w:val="nil"/>
            </w:tcBorders>
            <w:vAlign w:val="center"/>
          </w:tcPr>
          <w:p w14:paraId="545FA082">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14:paraId="00B88C85">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1</w:t>
            </w:r>
          </w:p>
        </w:tc>
        <w:tc>
          <w:tcPr>
            <w:tcW w:w="920" w:type="dxa"/>
            <w:tcBorders>
              <w:bottom w:val="single" w:color="000000" w:sz="12" w:space="0"/>
              <w:tl2br w:val="nil"/>
              <w:tr2bl w:val="nil"/>
            </w:tcBorders>
            <w:vAlign w:val="top"/>
          </w:tcPr>
          <w:p w14:paraId="13E9BBD9">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C</w:t>
            </w:r>
          </w:p>
        </w:tc>
        <w:tc>
          <w:tcPr>
            <w:tcW w:w="1130" w:type="dxa"/>
            <w:tcBorders>
              <w:bottom w:val="single" w:color="000000" w:sz="12" w:space="0"/>
              <w:tl2br w:val="nil"/>
              <w:tr2bl w:val="nil"/>
            </w:tcBorders>
            <w:vAlign w:val="top"/>
          </w:tcPr>
          <w:p w14:paraId="70AB7BB0">
            <w:pPr>
              <w:jc w:val="center"/>
              <w:rPr>
                <w:rFonts w:hint="default" w:eastAsiaTheme="minorEastAsia"/>
                <w:color w:val="auto"/>
                <w:highlight w:val="none"/>
                <w:lang w:val="en-US" w:eastAsia="zh-CN"/>
              </w:rPr>
            </w:pPr>
            <w:r>
              <w:rPr>
                <w:rFonts w:hint="default" w:eastAsiaTheme="minorEastAsia"/>
                <w:color w:val="auto"/>
                <w:highlight w:val="none"/>
                <w:lang w:val="en-US" w:eastAsia="zh-CN"/>
              </w:rPr>
              <w:fldChar w:fldCharType="begin"/>
            </w:r>
            <w:r>
              <w:rPr>
                <w:rFonts w:hint="default" w:eastAsiaTheme="minorEastAsia"/>
                <w:color w:val="auto"/>
                <w:highlight w:val="none"/>
                <w:lang w:val="en-US" w:eastAsia="zh-CN"/>
              </w:rPr>
              <w:instrText xml:space="preserve"> HYPERLINK "https://kns.cnki.net/kns8/Detail?sfield=fn&amp;QueryID=6&amp;CurRec=6&amp;DBCode=SCPD&amp;dbname=SCPD202102&amp;filename=CN113207487A" \t "https://kns.cnki.net/kns8/_blank" </w:instrText>
            </w:r>
            <w:r>
              <w:rPr>
                <w:rFonts w:hint="default" w:eastAsiaTheme="minorEastAsia"/>
                <w:color w:val="auto"/>
                <w:highlight w:val="none"/>
                <w:lang w:val="en-US" w:eastAsia="zh-CN"/>
              </w:rPr>
              <w:fldChar w:fldCharType="separate"/>
            </w:r>
            <w:r>
              <w:rPr>
                <w:rFonts w:hint="eastAsia" w:eastAsiaTheme="minorEastAsia"/>
                <w:color w:val="auto"/>
                <w:highlight w:val="none"/>
                <w:lang w:val="en-US" w:eastAsia="zh-CN"/>
              </w:rPr>
              <w:t>濒危红树植物潮汐模拟自动育苗装置</w:t>
            </w:r>
            <w:r>
              <w:rPr>
                <w:rFonts w:hint="eastAsia" w:eastAsiaTheme="minorEastAsia"/>
                <w:color w:val="auto"/>
                <w:highlight w:val="none"/>
                <w:lang w:val="en-US" w:eastAsia="zh-CN"/>
              </w:rPr>
              <w:fldChar w:fldCharType="end"/>
            </w:r>
          </w:p>
        </w:tc>
        <w:tc>
          <w:tcPr>
            <w:tcW w:w="1149" w:type="dxa"/>
            <w:tcBorders>
              <w:bottom w:val="single" w:color="000000" w:sz="12" w:space="0"/>
              <w:tl2br w:val="nil"/>
              <w:tr2bl w:val="nil"/>
            </w:tcBorders>
            <w:vAlign w:val="top"/>
          </w:tcPr>
          <w:p w14:paraId="53A1FAC4">
            <w:pPr>
              <w:jc w:val="center"/>
              <w:rPr>
                <w:rFonts w:hint="default" w:eastAsiaTheme="minorEastAsia"/>
                <w:color w:val="auto"/>
                <w:highlight w:val="none"/>
                <w:lang w:val="en-US" w:eastAsia="zh-CN"/>
              </w:rPr>
            </w:pPr>
            <w:r>
              <w:rPr>
                <w:rFonts w:hint="default" w:eastAsiaTheme="minorEastAsia"/>
                <w:color w:val="auto"/>
                <w:highlight w:val="none"/>
                <w:lang w:val="en-US" w:eastAsia="zh-CN"/>
              </w:rPr>
              <w:t>CN202110606821.X</w:t>
            </w:r>
          </w:p>
        </w:tc>
        <w:tc>
          <w:tcPr>
            <w:tcW w:w="1050" w:type="dxa"/>
            <w:tcBorders>
              <w:bottom w:val="single" w:color="000000" w:sz="12" w:space="0"/>
              <w:tl2br w:val="nil"/>
              <w:tr2bl w:val="nil"/>
            </w:tcBorders>
            <w:vAlign w:val="top"/>
          </w:tcPr>
          <w:p w14:paraId="423E16F5">
            <w:pPr>
              <w:jc w:val="center"/>
              <w:rPr>
                <w:rFonts w:hint="default"/>
                <w:color w:val="auto"/>
                <w:highlight w:val="none"/>
                <w:lang w:val="en-US"/>
              </w:rPr>
            </w:pPr>
            <w:r>
              <w:rPr>
                <w:rFonts w:hint="eastAsia" w:ascii="宋体" w:hAnsi="宋体" w:cs="宋体"/>
                <w:color w:val="000000"/>
                <w:kern w:val="0"/>
                <w:sz w:val="24"/>
                <w:szCs w:val="24"/>
                <w:lang w:bidi="ar"/>
              </w:rPr>
              <w:t>实用新型专利</w:t>
            </w:r>
          </w:p>
        </w:tc>
        <w:tc>
          <w:tcPr>
            <w:tcW w:w="1341" w:type="dxa"/>
            <w:tcBorders>
              <w:bottom w:val="single" w:color="000000" w:sz="12" w:space="0"/>
              <w:tl2br w:val="nil"/>
              <w:tr2bl w:val="nil"/>
            </w:tcBorders>
            <w:vAlign w:val="top"/>
          </w:tcPr>
          <w:p w14:paraId="57F99583">
            <w:pPr>
              <w:jc w:val="center"/>
              <w:rPr>
                <w:rFonts w:hint="default" w:eastAsiaTheme="minorEastAsia"/>
                <w:color w:val="auto"/>
                <w:highlight w:val="none"/>
                <w:lang w:val="en-US" w:eastAsia="zh-CN"/>
              </w:rPr>
            </w:pPr>
            <w:r>
              <w:rPr>
                <w:rFonts w:hint="eastAsia"/>
                <w:color w:val="auto"/>
                <w:highlight w:val="none"/>
                <w:lang w:val="en-US" w:eastAsia="zh-CN"/>
              </w:rPr>
              <w:t>2021年8月</w:t>
            </w:r>
          </w:p>
        </w:tc>
        <w:tc>
          <w:tcPr>
            <w:tcW w:w="909" w:type="dxa"/>
            <w:tcBorders>
              <w:bottom w:val="single" w:color="000000" w:sz="12" w:space="0"/>
              <w:tl2br w:val="nil"/>
              <w:tr2bl w:val="nil"/>
            </w:tcBorders>
            <w:vAlign w:val="top"/>
          </w:tcPr>
          <w:p w14:paraId="1C70AF6D">
            <w:pPr>
              <w:jc w:val="center"/>
              <w:rPr>
                <w:rFonts w:hint="default" w:eastAsiaTheme="minorEastAsia"/>
                <w:color w:val="auto"/>
                <w:highlight w:val="none"/>
                <w:lang w:val="en-US" w:eastAsia="zh-CN"/>
              </w:rPr>
            </w:pPr>
            <w:r>
              <w:rPr>
                <w:rFonts w:hint="eastAsia"/>
                <w:color w:val="auto"/>
                <w:highlight w:val="none"/>
                <w:lang w:val="en-US" w:eastAsia="zh-CN"/>
              </w:rPr>
              <w:t>第一发明人</w:t>
            </w:r>
          </w:p>
        </w:tc>
        <w:tc>
          <w:tcPr>
            <w:tcW w:w="1411" w:type="dxa"/>
            <w:tcBorders>
              <w:bottom w:val="single" w:color="000000" w:sz="12" w:space="0"/>
              <w:tl2br w:val="nil"/>
              <w:tr2bl w:val="nil"/>
            </w:tcBorders>
            <w:vAlign w:val="top"/>
          </w:tcPr>
          <w:p w14:paraId="24017A14">
            <w:pPr>
              <w:jc w:val="center"/>
              <w:rPr>
                <w:rFonts w:hint="default" w:eastAsiaTheme="minorEastAsia"/>
                <w:color w:val="auto"/>
                <w:highlight w:val="none"/>
                <w:lang w:val="en-US" w:eastAsia="zh-CN"/>
              </w:rPr>
            </w:pPr>
            <w:r>
              <w:rPr>
                <w:rFonts w:hint="eastAsia"/>
                <w:color w:val="auto"/>
                <w:highlight w:val="none"/>
                <w:lang w:val="en-US" w:eastAsia="zh-CN"/>
              </w:rPr>
              <w:t>正常</w:t>
            </w:r>
          </w:p>
        </w:tc>
        <w:tc>
          <w:tcPr>
            <w:tcW w:w="700" w:type="dxa"/>
            <w:tcBorders>
              <w:bottom w:val="single" w:color="000000" w:sz="12" w:space="0"/>
              <w:tl2br w:val="nil"/>
              <w:tr2bl w:val="nil"/>
            </w:tcBorders>
            <w:vAlign w:val="top"/>
          </w:tcPr>
          <w:p w14:paraId="623DBC7B">
            <w:pPr>
              <w:jc w:val="center"/>
              <w:rPr>
                <w:rFonts w:hint="default" w:eastAsiaTheme="minorEastAsia"/>
                <w:color w:val="auto"/>
                <w:highlight w:val="none"/>
                <w:lang w:val="en-US" w:eastAsia="zh-CN"/>
              </w:rPr>
            </w:pPr>
            <w:r>
              <w:rPr>
                <w:rFonts w:hint="eastAsia"/>
                <w:color w:val="auto"/>
                <w:highlight w:val="none"/>
                <w:lang w:val="en-US" w:eastAsia="zh-CN"/>
              </w:rPr>
              <w:t>60</w:t>
            </w:r>
          </w:p>
        </w:tc>
      </w:tr>
      <w:tr w14:paraId="6AA0C6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vMerge w:val="restart"/>
            <w:tcBorders>
              <w:top w:val="single" w:color="000000" w:sz="12" w:space="0"/>
            </w:tcBorders>
            <w:vAlign w:val="top"/>
          </w:tcPr>
          <w:p w14:paraId="6E900B86">
            <w:pPr>
              <w:jc w:val="center"/>
              <w:rPr>
                <w:rFonts w:hint="eastAsia"/>
                <w:b/>
                <w:bCs/>
                <w:color w:val="auto"/>
                <w:highlight w:val="none"/>
              </w:rPr>
            </w:pPr>
          </w:p>
          <w:p w14:paraId="2BA528C2">
            <w:pPr>
              <w:jc w:val="center"/>
              <w:rPr>
                <w:rFonts w:hint="eastAsia"/>
                <w:b/>
                <w:bCs/>
                <w:color w:val="auto"/>
                <w:highlight w:val="none"/>
              </w:rPr>
            </w:pPr>
          </w:p>
          <w:p w14:paraId="416443A2">
            <w:pPr>
              <w:jc w:val="center"/>
              <w:rPr>
                <w:b/>
                <w:bCs/>
                <w:color w:val="auto"/>
                <w:highlight w:val="none"/>
              </w:rPr>
            </w:pPr>
            <w:r>
              <w:rPr>
                <w:rFonts w:hint="eastAsia"/>
                <w:b/>
                <w:bCs/>
                <w:color w:val="auto"/>
                <w:highlight w:val="none"/>
              </w:rPr>
              <w:t>不可计分</w:t>
            </w:r>
          </w:p>
        </w:tc>
        <w:tc>
          <w:tcPr>
            <w:tcW w:w="860" w:type="dxa"/>
            <w:tcBorders>
              <w:top w:val="single" w:color="000000" w:sz="12" w:space="0"/>
              <w:bottom w:val="single" w:color="000000" w:sz="12" w:space="0"/>
            </w:tcBorders>
            <w:vAlign w:val="top"/>
          </w:tcPr>
          <w:p w14:paraId="6A13FE66">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2</w:t>
            </w:r>
          </w:p>
        </w:tc>
        <w:tc>
          <w:tcPr>
            <w:tcW w:w="920" w:type="dxa"/>
            <w:tcBorders>
              <w:top w:val="single" w:color="000000" w:sz="12" w:space="0"/>
              <w:bottom w:val="single" w:color="000000" w:sz="12" w:space="0"/>
            </w:tcBorders>
            <w:vAlign w:val="top"/>
          </w:tcPr>
          <w:p w14:paraId="27467924">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C</w:t>
            </w:r>
          </w:p>
        </w:tc>
        <w:tc>
          <w:tcPr>
            <w:tcW w:w="1130" w:type="dxa"/>
            <w:tcBorders>
              <w:top w:val="single" w:color="000000" w:sz="12" w:space="0"/>
              <w:bottom w:val="single" w:color="000000" w:sz="12" w:space="0"/>
            </w:tcBorders>
            <w:vAlign w:val="top"/>
          </w:tcPr>
          <w:p w14:paraId="14724BE9">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fldChar w:fldCharType="begin"/>
            </w:r>
            <w:r>
              <w:rPr>
                <w:rFonts w:hint="eastAsia" w:eastAsiaTheme="minorEastAsia"/>
                <w:color w:val="auto"/>
                <w:highlight w:val="none"/>
                <w:lang w:val="en-US" w:eastAsia="zh-CN"/>
              </w:rPr>
              <w:instrText xml:space="preserve"> HYPERLINK "https://kns.cnki.net/kns8/Detail?sfield=fn&amp;QueryID=6&amp;CurRec=1&amp;DBCode=SCPD&amp;dbname=SCPD202203&amp;filename=CN217241565U" \t "https://kns.cnki.net/kns8/_blank" </w:instrText>
            </w:r>
            <w:r>
              <w:rPr>
                <w:rFonts w:hint="eastAsia" w:eastAsiaTheme="minorEastAsia"/>
                <w:color w:val="auto"/>
                <w:highlight w:val="none"/>
                <w:lang w:val="en-US" w:eastAsia="zh-CN"/>
              </w:rPr>
              <w:fldChar w:fldCharType="separate"/>
            </w:r>
            <w:r>
              <w:rPr>
                <w:rFonts w:hint="eastAsia" w:eastAsiaTheme="minorEastAsia"/>
                <w:color w:val="auto"/>
                <w:highlight w:val="none"/>
                <w:lang w:val="en-US" w:eastAsia="zh-CN"/>
              </w:rPr>
              <w:t>一种园林工程用育苗嫁接设备</w:t>
            </w:r>
            <w:r>
              <w:rPr>
                <w:rFonts w:hint="eastAsia" w:eastAsiaTheme="minorEastAsia"/>
                <w:color w:val="auto"/>
                <w:highlight w:val="none"/>
                <w:lang w:val="en-US" w:eastAsia="zh-CN"/>
              </w:rPr>
              <w:fldChar w:fldCharType="end"/>
            </w:r>
          </w:p>
        </w:tc>
        <w:tc>
          <w:tcPr>
            <w:tcW w:w="1149" w:type="dxa"/>
            <w:tcBorders>
              <w:top w:val="single" w:color="000000" w:sz="12" w:space="0"/>
              <w:bottom w:val="single" w:color="000000" w:sz="12" w:space="0"/>
            </w:tcBorders>
            <w:vAlign w:val="top"/>
          </w:tcPr>
          <w:p w14:paraId="6EB02E11">
            <w:pPr>
              <w:jc w:val="center"/>
              <w:rPr>
                <w:rFonts w:hint="eastAsia" w:eastAsiaTheme="minorEastAsia"/>
                <w:color w:val="auto"/>
                <w:highlight w:val="none"/>
                <w:lang w:val="en-US" w:eastAsia="zh-CN"/>
              </w:rPr>
            </w:pPr>
            <w:r>
              <w:rPr>
                <w:rFonts w:hint="eastAsia" w:eastAsiaTheme="minorEastAsia"/>
                <w:color w:val="auto"/>
                <w:highlight w:val="none"/>
                <w:lang w:val="en-US" w:eastAsia="zh-CN"/>
              </w:rPr>
              <w:t>CN202221096439.5</w:t>
            </w:r>
          </w:p>
        </w:tc>
        <w:tc>
          <w:tcPr>
            <w:tcW w:w="1050" w:type="dxa"/>
            <w:tcBorders>
              <w:top w:val="single" w:color="000000" w:sz="12" w:space="0"/>
              <w:bottom w:val="single" w:color="000000" w:sz="12" w:space="0"/>
            </w:tcBorders>
            <w:vAlign w:val="top"/>
          </w:tcPr>
          <w:p w14:paraId="1C635222">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实用新型专利</w:t>
            </w:r>
          </w:p>
        </w:tc>
        <w:tc>
          <w:tcPr>
            <w:tcW w:w="1341" w:type="dxa"/>
            <w:tcBorders>
              <w:top w:val="single" w:color="000000" w:sz="12" w:space="0"/>
              <w:bottom w:val="single" w:color="000000" w:sz="12" w:space="0"/>
            </w:tcBorders>
            <w:vAlign w:val="top"/>
          </w:tcPr>
          <w:p w14:paraId="157F3A61">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2022年5月</w:t>
            </w:r>
          </w:p>
        </w:tc>
        <w:tc>
          <w:tcPr>
            <w:tcW w:w="909" w:type="dxa"/>
            <w:tcBorders>
              <w:top w:val="single" w:color="000000" w:sz="12" w:space="0"/>
              <w:bottom w:val="single" w:color="000000" w:sz="12" w:space="0"/>
            </w:tcBorders>
            <w:vAlign w:val="top"/>
          </w:tcPr>
          <w:p w14:paraId="447D3FE7">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第一发明人</w:t>
            </w:r>
          </w:p>
        </w:tc>
        <w:tc>
          <w:tcPr>
            <w:tcW w:w="1411" w:type="dxa"/>
            <w:tcBorders>
              <w:top w:val="single" w:color="000000" w:sz="12" w:space="0"/>
              <w:bottom w:val="single" w:color="000000" w:sz="12" w:space="0"/>
            </w:tcBorders>
            <w:vAlign w:val="top"/>
          </w:tcPr>
          <w:p w14:paraId="50C2402C">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正常</w:t>
            </w:r>
          </w:p>
        </w:tc>
        <w:tc>
          <w:tcPr>
            <w:tcW w:w="700" w:type="dxa"/>
            <w:tcBorders>
              <w:top w:val="single" w:color="000000" w:sz="12" w:space="0"/>
              <w:bottom w:val="single" w:color="000000" w:sz="12" w:space="0"/>
            </w:tcBorders>
            <w:vAlign w:val="top"/>
          </w:tcPr>
          <w:p w14:paraId="109DCF36">
            <w:pPr>
              <w:jc w:val="center"/>
              <w:rPr>
                <w:rFonts w:hint="default" w:eastAsiaTheme="minorEastAsia"/>
                <w:color w:val="auto"/>
                <w:highlight w:val="none"/>
                <w:lang w:val="en-US" w:eastAsia="zh-CN"/>
              </w:rPr>
            </w:pPr>
            <w:r>
              <w:rPr>
                <w:rFonts w:hint="eastAsia" w:eastAsiaTheme="minorEastAsia"/>
                <w:color w:val="auto"/>
                <w:highlight w:val="none"/>
                <w:lang w:val="en-US" w:eastAsia="zh-CN"/>
              </w:rPr>
              <w:t>0</w:t>
            </w:r>
          </w:p>
        </w:tc>
      </w:tr>
      <w:tr w14:paraId="285E06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vMerge w:val="continue"/>
            <w:vAlign w:val="top"/>
          </w:tcPr>
          <w:p w14:paraId="112CFAAB">
            <w:pPr>
              <w:jc w:val="left"/>
              <w:rPr>
                <w:rFonts w:hint="eastAsia"/>
                <w:b/>
                <w:bCs/>
                <w:color w:val="auto"/>
                <w:highlight w:val="none"/>
              </w:rPr>
            </w:pPr>
          </w:p>
        </w:tc>
        <w:tc>
          <w:tcPr>
            <w:tcW w:w="860" w:type="dxa"/>
            <w:tcBorders>
              <w:top w:val="single" w:color="000000" w:sz="12" w:space="0"/>
            </w:tcBorders>
            <w:vAlign w:val="top"/>
          </w:tcPr>
          <w:p w14:paraId="3A887F1B">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920" w:type="dxa"/>
            <w:tcBorders>
              <w:top w:val="single" w:color="000000" w:sz="12" w:space="0"/>
            </w:tcBorders>
            <w:vAlign w:val="top"/>
          </w:tcPr>
          <w:p w14:paraId="1866654A">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C</w:t>
            </w:r>
          </w:p>
        </w:tc>
        <w:tc>
          <w:tcPr>
            <w:tcW w:w="1130" w:type="dxa"/>
            <w:tcBorders>
              <w:top w:val="single" w:color="000000" w:sz="12" w:space="0"/>
            </w:tcBorders>
            <w:vAlign w:val="top"/>
          </w:tcPr>
          <w:p w14:paraId="2D23BF16">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fldChar w:fldCharType="begin"/>
            </w:r>
            <w:r>
              <w:rPr>
                <w:rFonts w:hint="eastAsia" w:eastAsiaTheme="minorEastAsia"/>
                <w:color w:val="auto"/>
                <w:highlight w:val="none"/>
                <w:lang w:val="en-US" w:eastAsia="zh-CN"/>
              </w:rPr>
              <w:instrText xml:space="preserve"> HYPERLINK "https://kns.cnki.net/kns8/Detail?sfield=fn&amp;QueryID=6&amp;CurRec=4&amp;DBCode=SCPD&amp;dbname=SCPD202201&amp;filename=CN215500726U" \t "https://kns.cnki.net/kns8/_blank" </w:instrText>
            </w:r>
            <w:r>
              <w:rPr>
                <w:rFonts w:hint="eastAsia" w:eastAsiaTheme="minorEastAsia"/>
                <w:color w:val="auto"/>
                <w:highlight w:val="none"/>
                <w:lang w:val="en-US" w:eastAsia="zh-CN"/>
              </w:rPr>
              <w:fldChar w:fldCharType="separate"/>
            </w:r>
            <w:r>
              <w:rPr>
                <w:rFonts w:hint="eastAsia" w:eastAsiaTheme="minorEastAsia"/>
                <w:color w:val="auto"/>
                <w:highlight w:val="none"/>
                <w:lang w:val="en-US" w:eastAsia="zh-CN"/>
              </w:rPr>
              <w:t>一种园林景观苗木移植装置</w:t>
            </w:r>
            <w:r>
              <w:rPr>
                <w:rFonts w:hint="eastAsia" w:eastAsiaTheme="minorEastAsia"/>
                <w:color w:val="auto"/>
                <w:highlight w:val="none"/>
                <w:lang w:val="en-US" w:eastAsia="zh-CN"/>
              </w:rPr>
              <w:fldChar w:fldCharType="end"/>
            </w:r>
          </w:p>
        </w:tc>
        <w:tc>
          <w:tcPr>
            <w:tcW w:w="1149" w:type="dxa"/>
            <w:tcBorders>
              <w:top w:val="single" w:color="000000" w:sz="12" w:space="0"/>
            </w:tcBorders>
            <w:vAlign w:val="top"/>
          </w:tcPr>
          <w:p w14:paraId="769CB7C6">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CN202121901381.2</w:t>
            </w:r>
          </w:p>
        </w:tc>
        <w:tc>
          <w:tcPr>
            <w:tcW w:w="1050" w:type="dxa"/>
            <w:tcBorders>
              <w:top w:val="single" w:color="000000" w:sz="12" w:space="0"/>
            </w:tcBorders>
            <w:vAlign w:val="top"/>
          </w:tcPr>
          <w:p w14:paraId="303F65DC">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实用新型专利</w:t>
            </w:r>
          </w:p>
        </w:tc>
        <w:tc>
          <w:tcPr>
            <w:tcW w:w="1341" w:type="dxa"/>
            <w:tcBorders>
              <w:top w:val="single" w:color="000000" w:sz="12" w:space="0"/>
            </w:tcBorders>
            <w:vAlign w:val="top"/>
          </w:tcPr>
          <w:p w14:paraId="69F138CC">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202</w:t>
            </w:r>
            <w:r>
              <w:rPr>
                <w:rFonts w:hint="eastAsia"/>
                <w:color w:val="auto"/>
                <w:highlight w:val="none"/>
                <w:lang w:val="en-US" w:eastAsia="zh-CN"/>
              </w:rPr>
              <w:t>2</w:t>
            </w:r>
            <w:r>
              <w:rPr>
                <w:rFonts w:hint="eastAsia" w:eastAsiaTheme="minorEastAsia"/>
                <w:color w:val="auto"/>
                <w:highlight w:val="none"/>
                <w:lang w:val="en-US" w:eastAsia="zh-CN"/>
              </w:rPr>
              <w:t>年</w:t>
            </w:r>
            <w:r>
              <w:rPr>
                <w:rFonts w:hint="eastAsia"/>
                <w:color w:val="auto"/>
                <w:highlight w:val="none"/>
                <w:lang w:val="en-US" w:eastAsia="zh-CN"/>
              </w:rPr>
              <w:t>1</w:t>
            </w:r>
            <w:r>
              <w:rPr>
                <w:rFonts w:hint="eastAsia" w:eastAsiaTheme="minorEastAsia"/>
                <w:color w:val="auto"/>
                <w:highlight w:val="none"/>
                <w:lang w:val="en-US" w:eastAsia="zh-CN"/>
              </w:rPr>
              <w:t>月</w:t>
            </w:r>
          </w:p>
        </w:tc>
        <w:tc>
          <w:tcPr>
            <w:tcW w:w="909" w:type="dxa"/>
            <w:tcBorders>
              <w:top w:val="single" w:color="000000" w:sz="12" w:space="0"/>
            </w:tcBorders>
            <w:vAlign w:val="top"/>
          </w:tcPr>
          <w:p w14:paraId="52BDDF1C">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第一发明人</w:t>
            </w:r>
          </w:p>
        </w:tc>
        <w:tc>
          <w:tcPr>
            <w:tcW w:w="1411" w:type="dxa"/>
            <w:tcBorders>
              <w:top w:val="single" w:color="000000" w:sz="12" w:space="0"/>
            </w:tcBorders>
            <w:vAlign w:val="top"/>
          </w:tcPr>
          <w:p w14:paraId="332C50F3">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eastAsiaTheme="minorEastAsia"/>
                <w:color w:val="auto"/>
                <w:highlight w:val="none"/>
                <w:lang w:val="en-US" w:eastAsia="zh-CN"/>
              </w:rPr>
              <w:t>正常</w:t>
            </w:r>
          </w:p>
        </w:tc>
        <w:tc>
          <w:tcPr>
            <w:tcW w:w="700" w:type="dxa"/>
            <w:tcBorders>
              <w:top w:val="single" w:color="000000" w:sz="12" w:space="0"/>
            </w:tcBorders>
            <w:vAlign w:val="top"/>
          </w:tcPr>
          <w:p w14:paraId="6D304333">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0</w:t>
            </w:r>
          </w:p>
        </w:tc>
      </w:tr>
    </w:tbl>
    <w:p w14:paraId="78F5DD2C">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14:paraId="675D70CF">
      <w:pPr>
        <w:widowControl/>
        <w:jc w:val="left"/>
        <w:rPr>
          <w:b/>
          <w:bCs/>
          <w:color w:val="auto"/>
          <w:highlight w:val="none"/>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591A6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8853F02">
            <w:pPr>
              <w:jc w:val="center"/>
              <w:rPr>
                <w:rFonts w:eastAsia="宋体"/>
                <w:b/>
                <w:bCs/>
                <w:color w:val="auto"/>
                <w:highlight w:val="none"/>
              </w:rPr>
            </w:pPr>
            <w:r>
              <w:rPr>
                <w:rFonts w:hint="eastAsia" w:eastAsia="宋体"/>
                <w:b/>
                <w:bCs/>
                <w:color w:val="auto"/>
                <w:highlight w:val="none"/>
              </w:rPr>
              <w:t>八、科技成果转化（经费）</w:t>
            </w:r>
          </w:p>
        </w:tc>
      </w:tr>
      <w:tr w14:paraId="72AB3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3BC0345A">
            <w:pPr>
              <w:jc w:val="center"/>
              <w:rPr>
                <w:rFonts w:eastAsia="宋体"/>
                <w:b/>
                <w:bCs/>
                <w:color w:val="auto"/>
                <w:highlight w:val="none"/>
              </w:rPr>
            </w:pPr>
            <w:r>
              <w:rPr>
                <w:rFonts w:hint="eastAsia"/>
                <w:b/>
                <w:bCs/>
                <w:color w:val="auto"/>
                <w:highlight w:val="none"/>
              </w:rPr>
              <w:t>序号</w:t>
            </w:r>
          </w:p>
        </w:tc>
        <w:tc>
          <w:tcPr>
            <w:tcW w:w="2743" w:type="dxa"/>
            <w:tcBorders>
              <w:left w:val="single" w:color="000000" w:sz="4" w:space="0"/>
              <w:right w:val="single" w:color="000000" w:sz="4" w:space="0"/>
            </w:tcBorders>
            <w:vAlign w:val="center"/>
          </w:tcPr>
          <w:p w14:paraId="579227CA">
            <w:pPr>
              <w:jc w:val="center"/>
              <w:rPr>
                <w:b/>
                <w:bCs/>
                <w:color w:val="auto"/>
                <w:highlight w:val="none"/>
              </w:rPr>
            </w:pPr>
            <w:r>
              <w:rPr>
                <w:rFonts w:hint="eastAsia"/>
                <w:b/>
                <w:bCs/>
                <w:color w:val="auto"/>
                <w:highlight w:val="none"/>
              </w:rPr>
              <w:t>项目（成果）名称</w:t>
            </w:r>
          </w:p>
        </w:tc>
        <w:tc>
          <w:tcPr>
            <w:tcW w:w="1643" w:type="dxa"/>
            <w:tcBorders>
              <w:left w:val="single" w:color="000000" w:sz="4" w:space="0"/>
              <w:right w:val="single" w:color="000000" w:sz="4" w:space="0"/>
            </w:tcBorders>
            <w:vAlign w:val="center"/>
          </w:tcPr>
          <w:p w14:paraId="23EAE0C5">
            <w:pPr>
              <w:jc w:val="center"/>
              <w:rPr>
                <w:b/>
                <w:bCs/>
                <w:color w:val="auto"/>
                <w:highlight w:val="none"/>
              </w:rPr>
            </w:pPr>
            <w:r>
              <w:rPr>
                <w:rFonts w:hint="eastAsia" w:eastAsia="宋体"/>
                <w:b/>
                <w:bCs/>
                <w:color w:val="auto"/>
                <w:highlight w:val="none"/>
              </w:rPr>
              <w:t>项目来源</w:t>
            </w:r>
          </w:p>
        </w:tc>
        <w:tc>
          <w:tcPr>
            <w:tcW w:w="1168" w:type="dxa"/>
            <w:tcBorders>
              <w:left w:val="single" w:color="000000" w:sz="4" w:space="0"/>
              <w:right w:val="single" w:color="000000" w:sz="4" w:space="0"/>
            </w:tcBorders>
            <w:vAlign w:val="center"/>
          </w:tcPr>
          <w:p w14:paraId="10316425">
            <w:pPr>
              <w:jc w:val="center"/>
              <w:rPr>
                <w:rFonts w:eastAsia="宋体"/>
                <w:b/>
                <w:bCs/>
                <w:color w:val="auto"/>
                <w:highlight w:val="none"/>
              </w:rPr>
            </w:pPr>
            <w:r>
              <w:rPr>
                <w:rFonts w:hint="eastAsia"/>
                <w:b/>
                <w:bCs/>
                <w:color w:val="auto"/>
                <w:highlight w:val="none"/>
              </w:rPr>
              <w:t>转化方式</w:t>
            </w:r>
          </w:p>
        </w:tc>
        <w:tc>
          <w:tcPr>
            <w:tcW w:w="1134" w:type="dxa"/>
            <w:tcBorders>
              <w:left w:val="single" w:color="000000" w:sz="4" w:space="0"/>
              <w:right w:val="single" w:color="000000" w:sz="4" w:space="0"/>
            </w:tcBorders>
            <w:vAlign w:val="center"/>
          </w:tcPr>
          <w:p w14:paraId="5C4E2B87">
            <w:pPr>
              <w:jc w:val="center"/>
              <w:rPr>
                <w:rFonts w:eastAsia="宋体"/>
                <w:b/>
                <w:bCs/>
                <w:color w:val="auto"/>
                <w:highlight w:val="none"/>
              </w:rPr>
            </w:pPr>
            <w:r>
              <w:rPr>
                <w:rFonts w:hint="eastAsia"/>
                <w:b/>
                <w:bCs/>
                <w:color w:val="auto"/>
                <w:highlight w:val="none"/>
              </w:rPr>
              <w:t>转化年月</w:t>
            </w:r>
          </w:p>
        </w:tc>
        <w:tc>
          <w:tcPr>
            <w:tcW w:w="850" w:type="dxa"/>
            <w:tcBorders>
              <w:left w:val="single" w:color="000000" w:sz="4" w:space="0"/>
              <w:right w:val="single" w:color="000000" w:sz="4" w:space="0"/>
            </w:tcBorders>
            <w:vAlign w:val="center"/>
          </w:tcPr>
          <w:p w14:paraId="0D5040B1">
            <w:pPr>
              <w:jc w:val="center"/>
              <w:rPr>
                <w:b/>
                <w:bCs/>
                <w:color w:val="auto"/>
                <w:highlight w:val="none"/>
              </w:rPr>
            </w:pPr>
            <w:r>
              <w:rPr>
                <w:rFonts w:hint="eastAsia"/>
                <w:b/>
                <w:bCs/>
                <w:color w:val="auto"/>
                <w:highlight w:val="none"/>
              </w:rPr>
              <w:t>是否</w:t>
            </w:r>
          </w:p>
          <w:p w14:paraId="4460D307">
            <w:pPr>
              <w:jc w:val="center"/>
              <w:rPr>
                <w:rFonts w:eastAsia="宋体"/>
                <w:b/>
                <w:bCs/>
                <w:color w:val="auto"/>
                <w:highlight w:val="none"/>
              </w:rPr>
            </w:pPr>
            <w:r>
              <w:rPr>
                <w:rFonts w:hint="eastAsia"/>
                <w:b/>
                <w:bCs/>
                <w:color w:val="auto"/>
                <w:highlight w:val="none"/>
              </w:rPr>
              <w:t>主持</w:t>
            </w:r>
          </w:p>
        </w:tc>
        <w:tc>
          <w:tcPr>
            <w:tcW w:w="1187" w:type="dxa"/>
            <w:tcBorders>
              <w:left w:val="single" w:color="000000" w:sz="4" w:space="0"/>
              <w:right w:val="single" w:color="000000" w:sz="4" w:space="0"/>
            </w:tcBorders>
            <w:vAlign w:val="center"/>
          </w:tcPr>
          <w:p w14:paraId="2F02974B">
            <w:pPr>
              <w:jc w:val="center"/>
              <w:rPr>
                <w:rFonts w:eastAsia="宋体"/>
                <w:b/>
                <w:bCs/>
                <w:color w:val="auto"/>
                <w:highlight w:val="none"/>
              </w:rPr>
            </w:pPr>
            <w:r>
              <w:rPr>
                <w:rFonts w:hint="eastAsia"/>
                <w:b/>
                <w:bCs/>
                <w:color w:val="auto"/>
                <w:highlight w:val="none"/>
              </w:rPr>
              <w:t>到账经费（万元）</w:t>
            </w:r>
          </w:p>
        </w:tc>
        <w:tc>
          <w:tcPr>
            <w:tcW w:w="750" w:type="dxa"/>
            <w:tcBorders>
              <w:left w:val="single" w:color="000000" w:sz="4" w:space="0"/>
              <w:right w:val="single" w:color="000000" w:sz="12" w:space="0"/>
            </w:tcBorders>
            <w:vAlign w:val="center"/>
          </w:tcPr>
          <w:p w14:paraId="65A7F75C">
            <w:pPr>
              <w:jc w:val="center"/>
              <w:rPr>
                <w:rFonts w:eastAsia="宋体"/>
                <w:b/>
                <w:bCs/>
                <w:color w:val="auto"/>
                <w:highlight w:val="none"/>
              </w:rPr>
            </w:pPr>
            <w:r>
              <w:rPr>
                <w:rFonts w:hint="eastAsia"/>
                <w:b/>
                <w:bCs/>
                <w:color w:val="auto"/>
                <w:highlight w:val="none"/>
              </w:rPr>
              <w:t>得分</w:t>
            </w:r>
          </w:p>
        </w:tc>
      </w:tr>
      <w:tr w14:paraId="2BA85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2A4CEE5E">
            <w:pPr>
              <w:rPr>
                <w:color w:val="auto"/>
                <w:highlight w:val="none"/>
              </w:rPr>
            </w:pPr>
          </w:p>
        </w:tc>
        <w:tc>
          <w:tcPr>
            <w:tcW w:w="2743" w:type="dxa"/>
            <w:tcBorders>
              <w:left w:val="single" w:color="000000" w:sz="4" w:space="0"/>
              <w:bottom w:val="single" w:color="000000" w:sz="12" w:space="0"/>
              <w:right w:val="single" w:color="000000" w:sz="4" w:space="0"/>
            </w:tcBorders>
            <w:vAlign w:val="center"/>
          </w:tcPr>
          <w:p w14:paraId="3C51980B">
            <w:pPr>
              <w:rPr>
                <w:color w:val="auto"/>
                <w:highlight w:val="none"/>
              </w:rPr>
            </w:pPr>
          </w:p>
        </w:tc>
        <w:tc>
          <w:tcPr>
            <w:tcW w:w="1643" w:type="dxa"/>
            <w:tcBorders>
              <w:left w:val="single" w:color="000000" w:sz="4" w:space="0"/>
              <w:bottom w:val="single" w:color="000000" w:sz="12" w:space="0"/>
              <w:right w:val="single" w:color="000000" w:sz="4" w:space="0"/>
            </w:tcBorders>
            <w:vAlign w:val="center"/>
          </w:tcPr>
          <w:p w14:paraId="0146314A">
            <w:pPr>
              <w:rPr>
                <w:color w:val="auto"/>
                <w:highlight w:val="none"/>
              </w:rPr>
            </w:pPr>
          </w:p>
        </w:tc>
        <w:tc>
          <w:tcPr>
            <w:tcW w:w="1168" w:type="dxa"/>
            <w:tcBorders>
              <w:left w:val="single" w:color="000000" w:sz="4" w:space="0"/>
              <w:bottom w:val="single" w:color="000000" w:sz="12" w:space="0"/>
              <w:right w:val="single" w:color="000000" w:sz="4" w:space="0"/>
            </w:tcBorders>
            <w:vAlign w:val="center"/>
          </w:tcPr>
          <w:p w14:paraId="242EE7B2">
            <w:pPr>
              <w:rPr>
                <w:color w:val="auto"/>
                <w:highlight w:val="none"/>
              </w:rPr>
            </w:pPr>
          </w:p>
        </w:tc>
        <w:tc>
          <w:tcPr>
            <w:tcW w:w="1134" w:type="dxa"/>
            <w:tcBorders>
              <w:left w:val="single" w:color="000000" w:sz="4" w:space="0"/>
              <w:bottom w:val="single" w:color="000000" w:sz="12" w:space="0"/>
              <w:right w:val="single" w:color="000000" w:sz="4" w:space="0"/>
            </w:tcBorders>
            <w:vAlign w:val="center"/>
          </w:tcPr>
          <w:p w14:paraId="28FC2A2F">
            <w:pPr>
              <w:rPr>
                <w:color w:val="auto"/>
                <w:highlight w:val="none"/>
              </w:rPr>
            </w:pPr>
          </w:p>
        </w:tc>
        <w:tc>
          <w:tcPr>
            <w:tcW w:w="850" w:type="dxa"/>
            <w:tcBorders>
              <w:left w:val="single" w:color="000000" w:sz="4" w:space="0"/>
              <w:bottom w:val="single" w:color="000000" w:sz="12" w:space="0"/>
              <w:right w:val="single" w:color="000000" w:sz="4" w:space="0"/>
            </w:tcBorders>
            <w:vAlign w:val="center"/>
          </w:tcPr>
          <w:p w14:paraId="728F2E3B">
            <w:pPr>
              <w:rPr>
                <w:color w:val="auto"/>
                <w:highlight w:val="none"/>
              </w:rPr>
            </w:pPr>
          </w:p>
        </w:tc>
        <w:tc>
          <w:tcPr>
            <w:tcW w:w="1187" w:type="dxa"/>
            <w:tcBorders>
              <w:left w:val="single" w:color="000000" w:sz="4" w:space="0"/>
              <w:bottom w:val="single" w:color="000000" w:sz="12" w:space="0"/>
              <w:right w:val="single" w:color="000000" w:sz="4" w:space="0"/>
            </w:tcBorders>
            <w:vAlign w:val="center"/>
          </w:tcPr>
          <w:p w14:paraId="2CACC7BF">
            <w:pPr>
              <w:rPr>
                <w:color w:val="auto"/>
                <w:highlight w:val="none"/>
              </w:rPr>
            </w:pPr>
          </w:p>
        </w:tc>
        <w:tc>
          <w:tcPr>
            <w:tcW w:w="750" w:type="dxa"/>
            <w:tcBorders>
              <w:left w:val="single" w:color="000000" w:sz="4" w:space="0"/>
              <w:bottom w:val="single" w:color="000000" w:sz="12" w:space="0"/>
              <w:right w:val="single" w:color="000000" w:sz="12" w:space="0"/>
            </w:tcBorders>
            <w:vAlign w:val="center"/>
          </w:tcPr>
          <w:p w14:paraId="34A8BED0">
            <w:pPr>
              <w:rPr>
                <w:color w:val="auto"/>
                <w:highlight w:val="none"/>
              </w:rPr>
            </w:pPr>
          </w:p>
        </w:tc>
      </w:tr>
    </w:tbl>
    <w:p w14:paraId="151C5CFC">
      <w:pPr>
        <w:ind w:firstLine="630" w:firstLineChars="300"/>
        <w:rPr>
          <w:color w:val="auto"/>
          <w:highlight w:val="none"/>
        </w:rPr>
      </w:pPr>
      <w:r>
        <w:rPr>
          <w:rFonts w:hint="eastAsia"/>
          <w:color w:val="auto"/>
          <w:highlight w:val="none"/>
        </w:rPr>
        <w:t>注：参考附件1-5填写，转化方式：限填转让、许可或者作价投资。</w:t>
      </w:r>
    </w:p>
    <w:p w14:paraId="3297BA65">
      <w:pPr>
        <w:rPr>
          <w:color w:val="auto"/>
          <w:highlight w:val="none"/>
        </w:rPr>
      </w:pPr>
    </w:p>
    <w:p w14:paraId="15D40B19">
      <w:pPr>
        <w:widowControl/>
        <w:jc w:val="left"/>
        <w:rPr>
          <w:color w:val="auto"/>
          <w:highlight w:val="none"/>
        </w:rPr>
      </w:pPr>
      <w:r>
        <w:rPr>
          <w:color w:val="auto"/>
          <w:highlight w:val="none"/>
        </w:rPr>
        <w:br w:type="page"/>
      </w:r>
    </w:p>
    <w:p w14:paraId="7B863D98">
      <w:pPr>
        <w:widowControl/>
        <w:spacing w:line="600" w:lineRule="auto"/>
        <w:jc w:val="center"/>
        <w:rPr>
          <w:rFonts w:hint="eastAsia" w:cs="方正小标宋简体" w:asciiTheme="majorEastAsia" w:hAnsiTheme="majorEastAsia" w:eastAsiaTheme="majorEastAsia"/>
          <w:b/>
          <w:color w:val="auto"/>
          <w:kern w:val="0"/>
          <w:szCs w:val="21"/>
          <w:highlight w:val="none"/>
        </w:rPr>
      </w:pPr>
      <w:r>
        <w:rPr>
          <w:rFonts w:hint="eastAsia" w:cs="方正小标宋简体" w:asciiTheme="majorEastAsia" w:hAnsiTheme="majorEastAsia" w:eastAsiaTheme="majorEastAsia"/>
          <w:b/>
          <w:color w:val="auto"/>
          <w:kern w:val="0"/>
          <w:szCs w:val="21"/>
          <w:highlight w:val="none"/>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25DDBA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1C40EC14">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1407" w:type="dxa"/>
            <w:vAlign w:val="center"/>
          </w:tcPr>
          <w:p w14:paraId="6F27BFF5">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830" w:type="dxa"/>
            <w:vAlign w:val="center"/>
          </w:tcPr>
          <w:p w14:paraId="4FC4158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在企事业单位工作分值</w:t>
            </w:r>
          </w:p>
        </w:tc>
        <w:tc>
          <w:tcPr>
            <w:tcW w:w="1418" w:type="dxa"/>
            <w:vAlign w:val="center"/>
          </w:tcPr>
          <w:p w14:paraId="009AF3F0">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社会服务效益分值</w:t>
            </w:r>
          </w:p>
        </w:tc>
        <w:tc>
          <w:tcPr>
            <w:tcW w:w="976" w:type="dxa"/>
            <w:vAlign w:val="center"/>
          </w:tcPr>
          <w:p w14:paraId="389028CD">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个人申报得分</w:t>
            </w:r>
          </w:p>
        </w:tc>
        <w:tc>
          <w:tcPr>
            <w:tcW w:w="1408" w:type="dxa"/>
            <w:vAlign w:val="center"/>
          </w:tcPr>
          <w:p w14:paraId="2F139A61">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二级学院审核得分</w:t>
            </w:r>
          </w:p>
        </w:tc>
        <w:tc>
          <w:tcPr>
            <w:tcW w:w="1408" w:type="dxa"/>
            <w:vAlign w:val="center"/>
          </w:tcPr>
          <w:p w14:paraId="18993F55">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职能部门审核得分</w:t>
            </w:r>
          </w:p>
        </w:tc>
      </w:tr>
      <w:tr w14:paraId="5675AB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0130C4DC">
            <w:pPr>
              <w:widowControl/>
              <w:jc w:val="center"/>
              <w:rPr>
                <w:rFonts w:asciiTheme="minorEastAsia" w:hAnsiTheme="minorEastAsia"/>
                <w:color w:val="auto"/>
                <w:szCs w:val="21"/>
                <w:highlight w:val="none"/>
              </w:rPr>
            </w:pPr>
          </w:p>
        </w:tc>
        <w:tc>
          <w:tcPr>
            <w:tcW w:w="1407" w:type="dxa"/>
            <w:vAlign w:val="center"/>
          </w:tcPr>
          <w:p w14:paraId="4F0AD4B3">
            <w:pPr>
              <w:widowControl/>
              <w:jc w:val="center"/>
              <w:rPr>
                <w:rFonts w:asciiTheme="minorEastAsia" w:hAnsiTheme="minorEastAsia"/>
                <w:color w:val="auto"/>
                <w:szCs w:val="21"/>
                <w:highlight w:val="none"/>
              </w:rPr>
            </w:pPr>
          </w:p>
        </w:tc>
        <w:tc>
          <w:tcPr>
            <w:tcW w:w="1830" w:type="dxa"/>
            <w:vAlign w:val="center"/>
          </w:tcPr>
          <w:p w14:paraId="07547059">
            <w:pPr>
              <w:widowControl/>
              <w:jc w:val="center"/>
              <w:rPr>
                <w:rFonts w:asciiTheme="minorEastAsia" w:hAnsiTheme="minorEastAsia"/>
                <w:color w:val="auto"/>
                <w:szCs w:val="21"/>
                <w:highlight w:val="none"/>
              </w:rPr>
            </w:pPr>
          </w:p>
        </w:tc>
        <w:tc>
          <w:tcPr>
            <w:tcW w:w="1418" w:type="dxa"/>
            <w:vAlign w:val="center"/>
          </w:tcPr>
          <w:p w14:paraId="0123521F">
            <w:pPr>
              <w:widowControl/>
              <w:jc w:val="center"/>
              <w:rPr>
                <w:rFonts w:asciiTheme="minorEastAsia" w:hAnsiTheme="minorEastAsia"/>
                <w:color w:val="auto"/>
                <w:szCs w:val="21"/>
                <w:highlight w:val="none"/>
              </w:rPr>
            </w:pPr>
          </w:p>
        </w:tc>
        <w:tc>
          <w:tcPr>
            <w:tcW w:w="976" w:type="dxa"/>
            <w:vAlign w:val="center"/>
          </w:tcPr>
          <w:p w14:paraId="25A35380">
            <w:pPr>
              <w:widowControl/>
              <w:jc w:val="center"/>
              <w:rPr>
                <w:rFonts w:asciiTheme="minorEastAsia" w:hAnsiTheme="minorEastAsia"/>
                <w:color w:val="auto"/>
                <w:szCs w:val="21"/>
                <w:highlight w:val="none"/>
              </w:rPr>
            </w:pPr>
          </w:p>
        </w:tc>
        <w:tc>
          <w:tcPr>
            <w:tcW w:w="1408" w:type="dxa"/>
            <w:vAlign w:val="center"/>
          </w:tcPr>
          <w:p w14:paraId="57367EF2">
            <w:pPr>
              <w:widowControl/>
              <w:jc w:val="center"/>
              <w:rPr>
                <w:rFonts w:asciiTheme="minorEastAsia" w:hAnsiTheme="minorEastAsia"/>
                <w:color w:val="auto"/>
                <w:szCs w:val="21"/>
                <w:highlight w:val="none"/>
              </w:rPr>
            </w:pPr>
          </w:p>
        </w:tc>
        <w:tc>
          <w:tcPr>
            <w:tcW w:w="1408" w:type="dxa"/>
            <w:vAlign w:val="center"/>
          </w:tcPr>
          <w:p w14:paraId="35B78221">
            <w:pPr>
              <w:widowControl/>
              <w:jc w:val="center"/>
              <w:rPr>
                <w:rFonts w:asciiTheme="minorEastAsia" w:hAnsiTheme="minorEastAsia"/>
                <w:color w:val="auto"/>
                <w:szCs w:val="21"/>
                <w:highlight w:val="none"/>
              </w:rPr>
            </w:pPr>
          </w:p>
        </w:tc>
      </w:tr>
      <w:tr w14:paraId="10EDD3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EEFCAE">
            <w:pPr>
              <w:widowControl/>
              <w:jc w:val="center"/>
              <w:rPr>
                <w:rFonts w:asciiTheme="minorEastAsia" w:hAnsiTheme="minorEastAsia"/>
                <w:color w:val="auto"/>
                <w:szCs w:val="21"/>
                <w:highlight w:val="none"/>
              </w:rPr>
            </w:pPr>
            <w:r>
              <w:rPr>
                <w:rFonts w:asciiTheme="minorEastAsia" w:hAnsiTheme="minorEastAsia"/>
                <w:color w:val="auto"/>
                <w:szCs w:val="21"/>
                <w:highlight w:val="none"/>
              </w:rPr>
              <w:t>申报人签名</w:t>
            </w:r>
          </w:p>
        </w:tc>
        <w:tc>
          <w:tcPr>
            <w:tcW w:w="4655" w:type="dxa"/>
            <w:gridSpan w:val="3"/>
            <w:vAlign w:val="center"/>
          </w:tcPr>
          <w:p w14:paraId="449CF8AC">
            <w:pPr>
              <w:widowControl/>
              <w:jc w:val="center"/>
              <w:rPr>
                <w:rFonts w:asciiTheme="minorEastAsia" w:hAnsiTheme="minorEastAsia"/>
                <w:color w:val="auto"/>
                <w:szCs w:val="21"/>
                <w:highlight w:val="none"/>
              </w:rPr>
            </w:pPr>
          </w:p>
        </w:tc>
        <w:tc>
          <w:tcPr>
            <w:tcW w:w="976" w:type="dxa"/>
            <w:vAlign w:val="center"/>
          </w:tcPr>
          <w:p w14:paraId="02FFDAB0">
            <w:pPr>
              <w:widowControl/>
              <w:jc w:val="center"/>
              <w:rPr>
                <w:rFonts w:asciiTheme="minorEastAsia" w:hAnsiTheme="minorEastAsia"/>
                <w:color w:val="auto"/>
                <w:szCs w:val="21"/>
                <w:highlight w:val="none"/>
              </w:rPr>
            </w:pPr>
          </w:p>
        </w:tc>
        <w:tc>
          <w:tcPr>
            <w:tcW w:w="1408" w:type="dxa"/>
            <w:vAlign w:val="center"/>
          </w:tcPr>
          <w:p w14:paraId="04560AF2">
            <w:pPr>
              <w:widowControl/>
              <w:jc w:val="center"/>
              <w:rPr>
                <w:rFonts w:asciiTheme="minorEastAsia" w:hAnsiTheme="minorEastAsia"/>
                <w:color w:val="auto"/>
                <w:szCs w:val="21"/>
                <w:highlight w:val="none"/>
              </w:rPr>
            </w:pPr>
          </w:p>
        </w:tc>
        <w:tc>
          <w:tcPr>
            <w:tcW w:w="1408" w:type="dxa"/>
            <w:vAlign w:val="center"/>
          </w:tcPr>
          <w:p w14:paraId="444736B6">
            <w:pPr>
              <w:widowControl/>
              <w:jc w:val="center"/>
              <w:rPr>
                <w:rFonts w:asciiTheme="minorEastAsia" w:hAnsiTheme="minorEastAsia"/>
                <w:color w:val="auto"/>
                <w:szCs w:val="21"/>
                <w:highlight w:val="none"/>
              </w:rPr>
            </w:pPr>
          </w:p>
        </w:tc>
      </w:tr>
    </w:tbl>
    <w:p w14:paraId="3B954EA4">
      <w:pPr>
        <w:ind w:firstLine="480" w:firstLineChars="200"/>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14:paraId="5F7AF175">
      <w:pPr>
        <w:widowControl/>
        <w:spacing w:line="600" w:lineRule="auto"/>
        <w:jc w:val="center"/>
        <w:rPr>
          <w:rFonts w:asciiTheme="majorEastAsia" w:hAnsiTheme="majorEastAsia" w:eastAsiaTheme="majorEastAsia"/>
          <w:b/>
          <w:color w:val="auto"/>
          <w:szCs w:val="21"/>
          <w:highlight w:val="none"/>
        </w:rPr>
      </w:pPr>
      <w:r>
        <w:rPr>
          <w:rFonts w:hint="eastAsia" w:cs="方正小标宋简体" w:asciiTheme="majorEastAsia" w:hAnsiTheme="majorEastAsia" w:eastAsiaTheme="majorEastAsia"/>
          <w:b/>
          <w:color w:val="auto"/>
          <w:kern w:val="0"/>
          <w:szCs w:val="21"/>
          <w:highlight w:val="none"/>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38F2C1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149CB30F">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序号</w:t>
            </w:r>
          </w:p>
        </w:tc>
        <w:tc>
          <w:tcPr>
            <w:tcW w:w="1559" w:type="dxa"/>
            <w:vAlign w:val="center"/>
          </w:tcPr>
          <w:p w14:paraId="497CB9A5">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职业资格名称</w:t>
            </w:r>
          </w:p>
        </w:tc>
        <w:tc>
          <w:tcPr>
            <w:tcW w:w="1601" w:type="dxa"/>
            <w:vAlign w:val="center"/>
          </w:tcPr>
          <w:p w14:paraId="3C82E187">
            <w:pPr>
              <w:widowControl/>
              <w:jc w:val="center"/>
              <w:textAlignment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实施部门</w:t>
            </w:r>
          </w:p>
          <w:p w14:paraId="62AD358F">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（单位）</w:t>
            </w:r>
          </w:p>
        </w:tc>
        <w:tc>
          <w:tcPr>
            <w:tcW w:w="1232" w:type="dxa"/>
            <w:vAlign w:val="center"/>
          </w:tcPr>
          <w:p w14:paraId="24E7F286">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资格类别</w:t>
            </w:r>
          </w:p>
        </w:tc>
        <w:tc>
          <w:tcPr>
            <w:tcW w:w="1232" w:type="dxa"/>
            <w:vAlign w:val="center"/>
          </w:tcPr>
          <w:p w14:paraId="2B6F9B01">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14:paraId="595A7782">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232" w:type="dxa"/>
            <w:vAlign w:val="center"/>
          </w:tcPr>
          <w:p w14:paraId="4C56B31C">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232" w:type="dxa"/>
            <w:vAlign w:val="center"/>
          </w:tcPr>
          <w:p w14:paraId="2C53B51B">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14:paraId="402D06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036066FD">
            <w:pPr>
              <w:widowControl/>
              <w:jc w:val="left"/>
              <w:rPr>
                <w:rFonts w:asciiTheme="minorEastAsia" w:hAnsiTheme="minorEastAsia"/>
                <w:color w:val="auto"/>
                <w:szCs w:val="21"/>
                <w:highlight w:val="none"/>
              </w:rPr>
            </w:pPr>
          </w:p>
        </w:tc>
        <w:tc>
          <w:tcPr>
            <w:tcW w:w="1559" w:type="dxa"/>
          </w:tcPr>
          <w:p w14:paraId="414892DA">
            <w:pPr>
              <w:widowControl/>
              <w:jc w:val="left"/>
              <w:rPr>
                <w:rFonts w:asciiTheme="minorEastAsia" w:hAnsiTheme="minorEastAsia"/>
                <w:color w:val="auto"/>
                <w:szCs w:val="21"/>
                <w:highlight w:val="none"/>
              </w:rPr>
            </w:pPr>
          </w:p>
        </w:tc>
        <w:tc>
          <w:tcPr>
            <w:tcW w:w="1601" w:type="dxa"/>
          </w:tcPr>
          <w:p w14:paraId="5FD57AAD">
            <w:pPr>
              <w:widowControl/>
              <w:jc w:val="left"/>
              <w:rPr>
                <w:rFonts w:asciiTheme="minorEastAsia" w:hAnsiTheme="minorEastAsia"/>
                <w:color w:val="auto"/>
                <w:szCs w:val="21"/>
                <w:highlight w:val="none"/>
              </w:rPr>
            </w:pPr>
          </w:p>
        </w:tc>
        <w:tc>
          <w:tcPr>
            <w:tcW w:w="1232" w:type="dxa"/>
          </w:tcPr>
          <w:p w14:paraId="4FB1121A">
            <w:pPr>
              <w:widowControl/>
              <w:jc w:val="left"/>
              <w:rPr>
                <w:rFonts w:asciiTheme="minorEastAsia" w:hAnsiTheme="minorEastAsia"/>
                <w:color w:val="auto"/>
                <w:szCs w:val="21"/>
                <w:highlight w:val="none"/>
              </w:rPr>
            </w:pPr>
          </w:p>
        </w:tc>
        <w:tc>
          <w:tcPr>
            <w:tcW w:w="1232" w:type="dxa"/>
          </w:tcPr>
          <w:p w14:paraId="0DAD932F">
            <w:pPr>
              <w:widowControl/>
              <w:jc w:val="left"/>
              <w:rPr>
                <w:rFonts w:asciiTheme="minorEastAsia" w:hAnsiTheme="minorEastAsia"/>
                <w:color w:val="auto"/>
                <w:szCs w:val="21"/>
                <w:highlight w:val="none"/>
              </w:rPr>
            </w:pPr>
          </w:p>
        </w:tc>
        <w:tc>
          <w:tcPr>
            <w:tcW w:w="1232" w:type="dxa"/>
          </w:tcPr>
          <w:p w14:paraId="2DF23785">
            <w:pPr>
              <w:widowControl/>
              <w:jc w:val="left"/>
              <w:rPr>
                <w:rFonts w:asciiTheme="minorEastAsia" w:hAnsiTheme="minorEastAsia"/>
                <w:color w:val="auto"/>
                <w:szCs w:val="21"/>
                <w:highlight w:val="none"/>
              </w:rPr>
            </w:pPr>
          </w:p>
        </w:tc>
        <w:tc>
          <w:tcPr>
            <w:tcW w:w="1232" w:type="dxa"/>
          </w:tcPr>
          <w:p w14:paraId="623574F5">
            <w:pPr>
              <w:widowControl/>
              <w:jc w:val="left"/>
              <w:rPr>
                <w:rFonts w:asciiTheme="minorEastAsia" w:hAnsiTheme="minorEastAsia"/>
                <w:color w:val="auto"/>
                <w:szCs w:val="21"/>
                <w:highlight w:val="none"/>
              </w:rPr>
            </w:pPr>
          </w:p>
        </w:tc>
        <w:tc>
          <w:tcPr>
            <w:tcW w:w="1232" w:type="dxa"/>
          </w:tcPr>
          <w:p w14:paraId="1068E46E">
            <w:pPr>
              <w:widowControl/>
              <w:jc w:val="left"/>
              <w:rPr>
                <w:rFonts w:asciiTheme="minorEastAsia" w:hAnsiTheme="minorEastAsia"/>
                <w:color w:val="auto"/>
                <w:szCs w:val="21"/>
                <w:highlight w:val="none"/>
              </w:rPr>
            </w:pPr>
          </w:p>
        </w:tc>
      </w:tr>
    </w:tbl>
    <w:p w14:paraId="5039FB85">
      <w:pPr>
        <w:widowControl/>
        <w:spacing w:before="156" w:beforeLines="50"/>
        <w:jc w:val="left"/>
        <w:textAlignment w:val="center"/>
        <w:rPr>
          <w:rFonts w:cs="宋体" w:asciiTheme="minorEastAsia" w:hAnsiTheme="minorEastAsia"/>
          <w:color w:val="auto"/>
          <w:kern w:val="0"/>
          <w:szCs w:val="21"/>
          <w:highlight w:val="none"/>
        </w:rPr>
      </w:pPr>
      <w:r>
        <w:rPr>
          <w:rFonts w:hint="eastAsia" w:asciiTheme="minorEastAsia" w:hAnsiTheme="minorEastAsia"/>
          <w:color w:val="auto"/>
          <w:szCs w:val="21"/>
          <w:highlight w:val="none"/>
        </w:rPr>
        <w:t>注：参考评审文件附件1-7表1填写，</w:t>
      </w:r>
      <w:r>
        <w:rPr>
          <w:rFonts w:hint="eastAsia" w:cs="宋体" w:asciiTheme="minorEastAsia" w:hAnsiTheme="minorEastAsia"/>
          <w:color w:val="auto"/>
          <w:kern w:val="0"/>
          <w:szCs w:val="21"/>
          <w:highlight w:val="none"/>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133BDEDA">
      <w:pPr>
        <w:widowControl/>
        <w:jc w:val="left"/>
        <w:rPr>
          <w:color w:val="auto"/>
          <w:highlight w:val="none"/>
        </w:rPr>
      </w:pPr>
    </w:p>
    <w:p w14:paraId="464DD3D3">
      <w:pPr>
        <w:widowControl/>
        <w:spacing w:line="600" w:lineRule="auto"/>
        <w:ind w:firstLine="211" w:firstLineChars="100"/>
        <w:jc w:val="center"/>
        <w:rPr>
          <w:rFonts w:asciiTheme="minorEastAsia" w:hAnsiTheme="minorEastAsia"/>
          <w:b/>
          <w:color w:val="auto"/>
          <w:szCs w:val="21"/>
          <w:highlight w:val="none"/>
        </w:rPr>
      </w:pPr>
      <w:r>
        <w:rPr>
          <w:rFonts w:hint="eastAsia" w:cs="黑体" w:asciiTheme="minorEastAsia" w:hAnsiTheme="minorEastAsia"/>
          <w:b/>
          <w:color w:val="auto"/>
          <w:kern w:val="0"/>
          <w:szCs w:val="21"/>
          <w:highlight w:val="none"/>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14:paraId="5D04FC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37E4C7A9">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等级</w:t>
            </w:r>
          </w:p>
        </w:tc>
        <w:tc>
          <w:tcPr>
            <w:tcW w:w="1231" w:type="dxa"/>
            <w:vAlign w:val="center"/>
          </w:tcPr>
          <w:p w14:paraId="021CA44C">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指标一</w:t>
            </w:r>
          </w:p>
        </w:tc>
        <w:tc>
          <w:tcPr>
            <w:tcW w:w="1232" w:type="dxa"/>
            <w:vAlign w:val="center"/>
          </w:tcPr>
          <w:p w14:paraId="4939FE73">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指标二</w:t>
            </w:r>
          </w:p>
        </w:tc>
        <w:tc>
          <w:tcPr>
            <w:tcW w:w="1232" w:type="dxa"/>
            <w:vAlign w:val="center"/>
          </w:tcPr>
          <w:p w14:paraId="484E0510">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指标三</w:t>
            </w:r>
          </w:p>
        </w:tc>
        <w:tc>
          <w:tcPr>
            <w:tcW w:w="1232" w:type="dxa"/>
            <w:vAlign w:val="center"/>
          </w:tcPr>
          <w:p w14:paraId="3C4AFEAF">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14:paraId="68DDA740">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444" w:type="dxa"/>
            <w:vAlign w:val="center"/>
          </w:tcPr>
          <w:p w14:paraId="3A98E50D">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106" w:type="dxa"/>
            <w:vAlign w:val="center"/>
          </w:tcPr>
          <w:p w14:paraId="514EA1F4">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14:paraId="58E75F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115E6619">
            <w:pPr>
              <w:widowControl/>
              <w:jc w:val="left"/>
              <w:rPr>
                <w:rFonts w:asciiTheme="minorEastAsia" w:hAnsiTheme="minorEastAsia"/>
                <w:color w:val="auto"/>
                <w:szCs w:val="21"/>
                <w:highlight w:val="none"/>
              </w:rPr>
            </w:pPr>
          </w:p>
        </w:tc>
        <w:tc>
          <w:tcPr>
            <w:tcW w:w="1231" w:type="dxa"/>
          </w:tcPr>
          <w:p w14:paraId="371B3E22">
            <w:pPr>
              <w:widowControl/>
              <w:jc w:val="left"/>
              <w:rPr>
                <w:rFonts w:asciiTheme="minorEastAsia" w:hAnsiTheme="minorEastAsia"/>
                <w:color w:val="auto"/>
                <w:szCs w:val="21"/>
                <w:highlight w:val="none"/>
              </w:rPr>
            </w:pPr>
          </w:p>
        </w:tc>
        <w:tc>
          <w:tcPr>
            <w:tcW w:w="1232" w:type="dxa"/>
          </w:tcPr>
          <w:p w14:paraId="024D8603">
            <w:pPr>
              <w:widowControl/>
              <w:jc w:val="left"/>
              <w:rPr>
                <w:rFonts w:asciiTheme="minorEastAsia" w:hAnsiTheme="minorEastAsia"/>
                <w:color w:val="auto"/>
                <w:szCs w:val="21"/>
                <w:highlight w:val="none"/>
              </w:rPr>
            </w:pPr>
          </w:p>
        </w:tc>
        <w:tc>
          <w:tcPr>
            <w:tcW w:w="1232" w:type="dxa"/>
          </w:tcPr>
          <w:p w14:paraId="4EE871C3">
            <w:pPr>
              <w:widowControl/>
              <w:jc w:val="left"/>
              <w:rPr>
                <w:rFonts w:asciiTheme="minorEastAsia" w:hAnsiTheme="minorEastAsia"/>
                <w:color w:val="auto"/>
                <w:szCs w:val="21"/>
                <w:highlight w:val="none"/>
              </w:rPr>
            </w:pPr>
          </w:p>
        </w:tc>
        <w:tc>
          <w:tcPr>
            <w:tcW w:w="1232" w:type="dxa"/>
          </w:tcPr>
          <w:p w14:paraId="472CC049">
            <w:pPr>
              <w:widowControl/>
              <w:jc w:val="left"/>
              <w:rPr>
                <w:rFonts w:asciiTheme="minorEastAsia" w:hAnsiTheme="minorEastAsia"/>
                <w:color w:val="auto"/>
                <w:szCs w:val="21"/>
                <w:highlight w:val="none"/>
              </w:rPr>
            </w:pPr>
          </w:p>
        </w:tc>
        <w:tc>
          <w:tcPr>
            <w:tcW w:w="1232" w:type="dxa"/>
          </w:tcPr>
          <w:p w14:paraId="203ED96F">
            <w:pPr>
              <w:widowControl/>
              <w:jc w:val="left"/>
              <w:rPr>
                <w:rFonts w:asciiTheme="minorEastAsia" w:hAnsiTheme="minorEastAsia"/>
                <w:color w:val="auto"/>
                <w:szCs w:val="21"/>
                <w:highlight w:val="none"/>
              </w:rPr>
            </w:pPr>
          </w:p>
        </w:tc>
        <w:tc>
          <w:tcPr>
            <w:tcW w:w="1444" w:type="dxa"/>
          </w:tcPr>
          <w:p w14:paraId="366994A5">
            <w:pPr>
              <w:widowControl/>
              <w:jc w:val="left"/>
              <w:rPr>
                <w:rFonts w:asciiTheme="minorEastAsia" w:hAnsiTheme="minorEastAsia"/>
                <w:color w:val="auto"/>
                <w:szCs w:val="21"/>
                <w:highlight w:val="none"/>
              </w:rPr>
            </w:pPr>
          </w:p>
        </w:tc>
        <w:tc>
          <w:tcPr>
            <w:tcW w:w="1106" w:type="dxa"/>
          </w:tcPr>
          <w:p w14:paraId="1118E0EC">
            <w:pPr>
              <w:widowControl/>
              <w:jc w:val="left"/>
              <w:rPr>
                <w:rFonts w:asciiTheme="minorEastAsia" w:hAnsiTheme="minorEastAsia"/>
                <w:color w:val="auto"/>
                <w:szCs w:val="21"/>
                <w:highlight w:val="none"/>
              </w:rPr>
            </w:pPr>
          </w:p>
        </w:tc>
      </w:tr>
    </w:tbl>
    <w:p w14:paraId="7443C525">
      <w:pPr>
        <w:widowControl/>
        <w:spacing w:before="156" w:beforeLines="50"/>
        <w:jc w:val="left"/>
        <w:textAlignment w:val="center"/>
        <w:rPr>
          <w:rFonts w:cs="Calibri" w:asciiTheme="minorEastAsia" w:hAnsiTheme="minorEastAsia"/>
          <w:color w:val="auto"/>
          <w:spacing w:val="2"/>
          <w:kern w:val="0"/>
          <w:szCs w:val="21"/>
          <w:highlight w:val="none"/>
        </w:rPr>
      </w:pPr>
      <w:r>
        <w:rPr>
          <w:rFonts w:hint="eastAsia" w:cs="宋体" w:asciiTheme="minorEastAsia" w:hAnsiTheme="minorEastAsia"/>
          <w:color w:val="auto"/>
          <w:kern w:val="0"/>
          <w:szCs w:val="21"/>
          <w:highlight w:val="none"/>
        </w:rPr>
        <w:t>注：</w:t>
      </w:r>
      <w:r>
        <w:rPr>
          <w:rFonts w:hint="eastAsia" w:asciiTheme="minorEastAsia" w:hAnsiTheme="minorEastAsia"/>
          <w:color w:val="auto"/>
          <w:szCs w:val="21"/>
          <w:highlight w:val="none"/>
        </w:rPr>
        <w:t>参考评审文件附件1-7表2填写，</w:t>
      </w:r>
      <w:r>
        <w:rPr>
          <w:rFonts w:hint="eastAsia" w:cs="宋体" w:asciiTheme="minorEastAsia" w:hAnsiTheme="minorEastAsia"/>
          <w:color w:val="auto"/>
          <w:kern w:val="0"/>
          <w:szCs w:val="21"/>
          <w:highlight w:val="none"/>
        </w:rPr>
        <w:t>高级管理者是指企业总部的部门经理、副经理以及一级分公司总经理、副总经理等，由所在单位开具相关证明；企业法定代表人，须出具工商局开具的证明；缴税额度须出具税务机关开具的缴税证明。</w:t>
      </w:r>
    </w:p>
    <w:p w14:paraId="424C35FA">
      <w:pPr>
        <w:widowControl/>
        <w:spacing w:line="480" w:lineRule="auto"/>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28D058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6BB0381A">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指标说明</w:t>
            </w:r>
          </w:p>
        </w:tc>
        <w:tc>
          <w:tcPr>
            <w:tcW w:w="1842" w:type="dxa"/>
            <w:tcBorders>
              <w:right w:val="single" w:color="auto" w:sz="4" w:space="0"/>
            </w:tcBorders>
          </w:tcPr>
          <w:p w14:paraId="1EC3C97C">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科类</w:t>
            </w:r>
          </w:p>
        </w:tc>
        <w:tc>
          <w:tcPr>
            <w:tcW w:w="1276" w:type="dxa"/>
            <w:tcBorders>
              <w:left w:val="single" w:color="auto" w:sz="4" w:space="0"/>
            </w:tcBorders>
          </w:tcPr>
          <w:p w14:paraId="48397141">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金额</w:t>
            </w:r>
          </w:p>
        </w:tc>
        <w:tc>
          <w:tcPr>
            <w:tcW w:w="1134" w:type="dxa"/>
          </w:tcPr>
          <w:p w14:paraId="086C8571">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得分</w:t>
            </w:r>
          </w:p>
        </w:tc>
      </w:tr>
      <w:tr w14:paraId="665DD4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00C25F7">
            <w:pPr>
              <w:widowControl/>
              <w:jc w:val="left"/>
              <w:rPr>
                <w:rFonts w:asciiTheme="minorEastAsia" w:hAnsiTheme="minorEastAsia"/>
                <w:color w:val="auto"/>
                <w:szCs w:val="21"/>
                <w:highlight w:val="none"/>
              </w:rPr>
            </w:pPr>
            <w:r>
              <w:rPr>
                <w:rFonts w:hint="eastAsia" w:cs="Calibri" w:asciiTheme="minorEastAsia" w:hAnsiTheme="minorEastAsia"/>
                <w:color w:val="auto"/>
                <w:spacing w:val="2"/>
                <w:kern w:val="0"/>
                <w:szCs w:val="21"/>
                <w:highlight w:val="none"/>
              </w:rPr>
              <w:t>人文社科类每1万元计10分，自然科学类每3万元计10分，总分按折算比例进行累计。</w:t>
            </w:r>
          </w:p>
        </w:tc>
        <w:tc>
          <w:tcPr>
            <w:tcW w:w="1842" w:type="dxa"/>
            <w:tcBorders>
              <w:right w:val="single" w:color="auto" w:sz="4" w:space="0"/>
            </w:tcBorders>
          </w:tcPr>
          <w:p w14:paraId="667752CC">
            <w:pPr>
              <w:widowControl/>
              <w:jc w:val="left"/>
              <w:rPr>
                <w:rFonts w:asciiTheme="minorEastAsia" w:hAnsiTheme="minorEastAsia"/>
                <w:color w:val="auto"/>
                <w:szCs w:val="21"/>
                <w:highlight w:val="none"/>
              </w:rPr>
            </w:pPr>
          </w:p>
        </w:tc>
        <w:tc>
          <w:tcPr>
            <w:tcW w:w="1276" w:type="dxa"/>
            <w:tcBorders>
              <w:left w:val="single" w:color="auto" w:sz="4" w:space="0"/>
            </w:tcBorders>
          </w:tcPr>
          <w:p w14:paraId="7D544C82">
            <w:pPr>
              <w:widowControl/>
              <w:jc w:val="left"/>
              <w:rPr>
                <w:rFonts w:asciiTheme="minorEastAsia" w:hAnsiTheme="minorEastAsia"/>
                <w:color w:val="auto"/>
                <w:szCs w:val="21"/>
                <w:highlight w:val="none"/>
              </w:rPr>
            </w:pPr>
          </w:p>
        </w:tc>
        <w:tc>
          <w:tcPr>
            <w:tcW w:w="1134" w:type="dxa"/>
          </w:tcPr>
          <w:p w14:paraId="7AC3BC20">
            <w:pPr>
              <w:widowControl/>
              <w:jc w:val="left"/>
              <w:rPr>
                <w:rFonts w:asciiTheme="minorEastAsia" w:hAnsiTheme="minorEastAsia"/>
                <w:color w:val="auto"/>
                <w:szCs w:val="21"/>
                <w:highlight w:val="none"/>
              </w:rPr>
            </w:pPr>
          </w:p>
        </w:tc>
      </w:tr>
    </w:tbl>
    <w:p w14:paraId="2F3F1172">
      <w:pPr>
        <w:widowControl/>
        <w:jc w:val="center"/>
        <w:rPr>
          <w:rFonts w:hint="eastAsia" w:asciiTheme="minorEastAsia" w:hAnsiTheme="minorEastAsia"/>
          <w:b/>
          <w:color w:val="auto"/>
          <w:szCs w:val="21"/>
          <w:highlight w:val="none"/>
        </w:rPr>
      </w:pPr>
    </w:p>
    <w:p w14:paraId="61FB59CF">
      <w:pPr>
        <w:widowControl/>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44"/>
        <w:gridCol w:w="1476"/>
        <w:gridCol w:w="1371"/>
        <w:gridCol w:w="1319"/>
        <w:gridCol w:w="1456"/>
        <w:gridCol w:w="2723"/>
      </w:tblGrid>
      <w:tr w14:paraId="3C1835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14:paraId="015F3F14">
            <w:pPr>
              <w:widowControl/>
              <w:jc w:val="center"/>
              <w:rPr>
                <w:rFonts w:asciiTheme="minorEastAsia" w:hAnsiTheme="minorEastAsia"/>
                <w:color w:val="auto"/>
                <w:szCs w:val="21"/>
                <w:highlight w:val="none"/>
              </w:rPr>
            </w:pPr>
          </w:p>
        </w:tc>
        <w:tc>
          <w:tcPr>
            <w:tcW w:w="1134" w:type="dxa"/>
            <w:tcBorders>
              <w:left w:val="single" w:color="auto" w:sz="4" w:space="0"/>
            </w:tcBorders>
            <w:vAlign w:val="center"/>
          </w:tcPr>
          <w:p w14:paraId="1E17C692">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教育教育能力分值</w:t>
            </w:r>
          </w:p>
        </w:tc>
        <w:tc>
          <w:tcPr>
            <w:tcW w:w="1134" w:type="dxa"/>
            <w:vAlign w:val="center"/>
          </w:tcPr>
          <w:p w14:paraId="6CD46FFB">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科研创新能力分值</w:t>
            </w:r>
          </w:p>
        </w:tc>
        <w:tc>
          <w:tcPr>
            <w:tcW w:w="1418" w:type="dxa"/>
            <w:vAlign w:val="center"/>
          </w:tcPr>
          <w:p w14:paraId="3617E2E6">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558" w:type="dxa"/>
            <w:tcBorders>
              <w:right w:val="single" w:color="auto" w:sz="4" w:space="0"/>
            </w:tcBorders>
            <w:vAlign w:val="center"/>
          </w:tcPr>
          <w:p w14:paraId="115F3F90">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总分</w:t>
            </w:r>
          </w:p>
        </w:tc>
        <w:tc>
          <w:tcPr>
            <w:tcW w:w="2977" w:type="dxa"/>
            <w:tcBorders>
              <w:left w:val="single" w:color="auto" w:sz="4" w:space="0"/>
            </w:tcBorders>
            <w:vAlign w:val="center"/>
          </w:tcPr>
          <w:p w14:paraId="44123E6E">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申报人或审核者签字</w:t>
            </w:r>
          </w:p>
        </w:tc>
      </w:tr>
      <w:tr w14:paraId="0B6D80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40E0A68B">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教师本人申报</w:t>
            </w:r>
          </w:p>
        </w:tc>
        <w:tc>
          <w:tcPr>
            <w:tcW w:w="1134" w:type="dxa"/>
            <w:tcBorders>
              <w:left w:val="single" w:color="auto" w:sz="4" w:space="0"/>
            </w:tcBorders>
            <w:vAlign w:val="center"/>
          </w:tcPr>
          <w:p w14:paraId="267EAFA8">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1270*0.5=635</w:t>
            </w:r>
          </w:p>
        </w:tc>
        <w:tc>
          <w:tcPr>
            <w:tcW w:w="1134" w:type="dxa"/>
            <w:vAlign w:val="center"/>
          </w:tcPr>
          <w:p w14:paraId="3040E07C">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700*0.5=350</w:t>
            </w:r>
          </w:p>
        </w:tc>
        <w:tc>
          <w:tcPr>
            <w:tcW w:w="1418" w:type="dxa"/>
            <w:vAlign w:val="center"/>
          </w:tcPr>
          <w:p w14:paraId="571A7DED">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14:paraId="59451A29">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985</w:t>
            </w:r>
          </w:p>
        </w:tc>
        <w:tc>
          <w:tcPr>
            <w:tcW w:w="2977" w:type="dxa"/>
            <w:tcBorders>
              <w:left w:val="single" w:color="auto" w:sz="4" w:space="0"/>
            </w:tcBorders>
            <w:vAlign w:val="center"/>
          </w:tcPr>
          <w:p w14:paraId="43EBF0C8">
            <w:pPr>
              <w:widowControl/>
              <w:jc w:val="center"/>
              <w:rPr>
                <w:rFonts w:asciiTheme="minorEastAsia" w:hAnsiTheme="minorEastAsia"/>
                <w:color w:val="auto"/>
                <w:szCs w:val="21"/>
                <w:highlight w:val="none"/>
              </w:rPr>
            </w:pPr>
          </w:p>
        </w:tc>
      </w:tr>
      <w:tr w14:paraId="2D0C62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252A45B">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二级学院审核</w:t>
            </w:r>
          </w:p>
        </w:tc>
        <w:tc>
          <w:tcPr>
            <w:tcW w:w="1134" w:type="dxa"/>
            <w:tcBorders>
              <w:left w:val="single" w:color="auto" w:sz="4" w:space="0"/>
            </w:tcBorders>
            <w:vAlign w:val="center"/>
          </w:tcPr>
          <w:p w14:paraId="74C09EC3">
            <w:pPr>
              <w:widowControl/>
              <w:jc w:val="center"/>
              <w:rPr>
                <w:rFonts w:hint="default"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Cs w:val="21"/>
                <w:highlight w:val="none"/>
                <w:lang w:val="en-US" w:eastAsia="zh-CN"/>
              </w:rPr>
              <w:t>635</w:t>
            </w:r>
          </w:p>
        </w:tc>
        <w:tc>
          <w:tcPr>
            <w:tcW w:w="1134" w:type="dxa"/>
            <w:vAlign w:val="center"/>
          </w:tcPr>
          <w:p w14:paraId="1EC9BCED">
            <w:pPr>
              <w:widowControl/>
              <w:jc w:val="center"/>
              <w:rPr>
                <w:rFonts w:hint="default" w:asciiTheme="minorEastAsia" w:hAnsiTheme="minorEastAsia" w:eastAsiaTheme="minorEastAsia" w:cstheme="minorBidi"/>
                <w:color w:val="auto"/>
                <w:kern w:val="2"/>
                <w:sz w:val="21"/>
                <w:szCs w:val="21"/>
                <w:highlight w:val="none"/>
                <w:lang w:val="en-US" w:eastAsia="zh-CN" w:bidi="ar-SA"/>
              </w:rPr>
            </w:pPr>
            <w:r>
              <w:rPr>
                <w:rFonts w:hint="eastAsia" w:asciiTheme="minorEastAsia" w:hAnsiTheme="minorEastAsia"/>
                <w:color w:val="auto"/>
                <w:szCs w:val="21"/>
                <w:highlight w:val="none"/>
                <w:lang w:val="en-US" w:eastAsia="zh-CN"/>
              </w:rPr>
              <w:t>350</w:t>
            </w:r>
          </w:p>
        </w:tc>
        <w:tc>
          <w:tcPr>
            <w:tcW w:w="1418" w:type="dxa"/>
            <w:vAlign w:val="center"/>
          </w:tcPr>
          <w:p w14:paraId="74D69CAE">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14:paraId="1A9D3915">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985</w:t>
            </w:r>
          </w:p>
        </w:tc>
        <w:tc>
          <w:tcPr>
            <w:tcW w:w="2977" w:type="dxa"/>
            <w:tcBorders>
              <w:left w:val="single" w:color="auto" w:sz="4" w:space="0"/>
            </w:tcBorders>
            <w:vAlign w:val="center"/>
          </w:tcPr>
          <w:p w14:paraId="771EF6CB">
            <w:pPr>
              <w:widowControl/>
              <w:jc w:val="center"/>
              <w:rPr>
                <w:rFonts w:asciiTheme="minorEastAsia" w:hAnsiTheme="minorEastAsia"/>
                <w:color w:val="auto"/>
                <w:szCs w:val="21"/>
                <w:highlight w:val="none"/>
              </w:rPr>
            </w:pPr>
          </w:p>
        </w:tc>
      </w:tr>
      <w:tr w14:paraId="2BB720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D581AC7">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职能部门审核</w:t>
            </w:r>
          </w:p>
        </w:tc>
        <w:tc>
          <w:tcPr>
            <w:tcW w:w="1134" w:type="dxa"/>
            <w:tcBorders>
              <w:left w:val="single" w:color="auto" w:sz="4" w:space="0"/>
            </w:tcBorders>
            <w:vAlign w:val="center"/>
          </w:tcPr>
          <w:p w14:paraId="2B6666D2">
            <w:pPr>
              <w:widowControl/>
              <w:jc w:val="center"/>
              <w:rPr>
                <w:rFonts w:asciiTheme="minorEastAsia" w:hAnsiTheme="minorEastAsia"/>
                <w:color w:val="auto"/>
                <w:szCs w:val="21"/>
                <w:highlight w:val="none"/>
              </w:rPr>
            </w:pPr>
          </w:p>
        </w:tc>
        <w:tc>
          <w:tcPr>
            <w:tcW w:w="1134" w:type="dxa"/>
            <w:vAlign w:val="center"/>
          </w:tcPr>
          <w:p w14:paraId="58DE9C1D">
            <w:pPr>
              <w:widowControl/>
              <w:jc w:val="center"/>
              <w:rPr>
                <w:rFonts w:asciiTheme="minorEastAsia" w:hAnsiTheme="minorEastAsia"/>
                <w:color w:val="auto"/>
                <w:szCs w:val="21"/>
                <w:highlight w:val="none"/>
              </w:rPr>
            </w:pPr>
          </w:p>
        </w:tc>
        <w:tc>
          <w:tcPr>
            <w:tcW w:w="1418" w:type="dxa"/>
            <w:vAlign w:val="center"/>
          </w:tcPr>
          <w:p w14:paraId="4BBC1B7F">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14:paraId="1FA3D61E">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14:paraId="102558DE">
            <w:pPr>
              <w:widowControl/>
              <w:jc w:val="center"/>
              <w:rPr>
                <w:rFonts w:asciiTheme="minorEastAsia" w:hAnsiTheme="minorEastAsia"/>
                <w:color w:val="auto"/>
                <w:szCs w:val="21"/>
                <w:highlight w:val="none"/>
              </w:rPr>
            </w:pPr>
          </w:p>
        </w:tc>
      </w:tr>
    </w:tbl>
    <w:p w14:paraId="737EC702">
      <w:pPr>
        <w:widowControl/>
        <w:jc w:val="left"/>
        <w:rPr>
          <w:rFonts w:hint="eastAsia" w:cs="仿宋" w:asciiTheme="minorEastAsia" w:hAnsiTheme="minorEastAsia"/>
          <w:color w:val="auto"/>
          <w:kern w:val="1"/>
          <w:szCs w:val="21"/>
          <w:highlight w:val="none"/>
        </w:rPr>
      </w:pPr>
      <w:r>
        <w:rPr>
          <w:rFonts w:hint="eastAsia" w:cs="仿宋" w:asciiTheme="minorEastAsia" w:hAnsiTheme="minorEastAsia"/>
          <w:color w:val="auto"/>
          <w:kern w:val="1"/>
          <w:szCs w:val="21"/>
          <w:highlight w:val="none"/>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061C693">
      <w:pPr>
        <w:widowControl/>
        <w:jc w:val="left"/>
        <w:rPr>
          <w:rFonts w:hint="eastAsia" w:cs="仿宋" w:asciiTheme="minorEastAsia" w:hAnsiTheme="minorEastAsia"/>
          <w:color w:val="auto"/>
          <w:kern w:val="1"/>
          <w:szCs w:val="21"/>
          <w:highlight w:val="none"/>
        </w:rPr>
      </w:pPr>
    </w:p>
    <w:p w14:paraId="78056D91">
      <w:pPr>
        <w:widowControl/>
        <w:jc w:val="left"/>
        <w:rPr>
          <w:color w:val="auto"/>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7057BD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7FB681FD">
            <w:pPr>
              <w:jc w:val="center"/>
              <w:rPr>
                <w:color w:val="auto"/>
                <w:highlight w:val="none"/>
              </w:rPr>
            </w:pPr>
            <w:r>
              <w:rPr>
                <w:rFonts w:hint="eastAsia"/>
                <w:color w:val="auto"/>
                <w:highlight w:val="none"/>
              </w:rPr>
              <w:t>本人专业技术工作述评（限1800字）</w:t>
            </w:r>
          </w:p>
        </w:tc>
      </w:tr>
      <w:tr w14:paraId="313078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5C6C00C8">
            <w:pPr>
              <w:adjustRightInd w:val="0"/>
              <w:snapToGrid w:val="0"/>
              <w:spacing w:line="360" w:lineRule="auto"/>
              <w:ind w:firstLine="420" w:firstLineChars="200"/>
              <w:rPr>
                <w:rFonts w:ascii="宋体" w:hAnsi="宋体"/>
                <w:szCs w:val="21"/>
              </w:rPr>
            </w:pPr>
            <w:r>
              <w:rPr>
                <w:rFonts w:hint="eastAsia" w:ascii="宋体" w:hAnsi="宋体"/>
                <w:szCs w:val="21"/>
              </w:rPr>
              <w:t>本人于</w:t>
            </w:r>
            <w:r>
              <w:rPr>
                <w:rFonts w:ascii="宋体" w:hAnsi="宋体"/>
                <w:szCs w:val="21"/>
              </w:rPr>
              <w:t>20</w:t>
            </w:r>
            <w:r>
              <w:rPr>
                <w:rFonts w:hint="eastAsia" w:ascii="宋体" w:hAnsi="宋体"/>
                <w:szCs w:val="21"/>
              </w:rPr>
              <w:t>13年6月参加工作，分别在机械工业第三设计研究院风景园林所和海南师范大学生命科学学院从事园林设计和园林教学工作。三年来，本人尽职尽责做好自己的本职工作，成绩虽小，但感慨良多。下面从专业技术角度，对工作做一次全面的总结，如下：</w:t>
            </w:r>
          </w:p>
          <w:p w14:paraId="44666CF9">
            <w:pPr>
              <w:numPr>
                <w:ilvl w:val="0"/>
                <w:numId w:val="2"/>
              </w:numPr>
              <w:adjustRightInd w:val="0"/>
              <w:snapToGrid w:val="0"/>
              <w:spacing w:line="360" w:lineRule="auto"/>
              <w:rPr>
                <w:rFonts w:ascii="宋体" w:hAnsi="宋体"/>
                <w:szCs w:val="21"/>
              </w:rPr>
            </w:pPr>
            <w:r>
              <w:rPr>
                <w:rFonts w:hint="eastAsia" w:ascii="宋体" w:hAnsi="宋体"/>
                <w:szCs w:val="21"/>
              </w:rPr>
              <w:t>政治思想方面</w:t>
            </w:r>
          </w:p>
          <w:p w14:paraId="138A540B">
            <w:pPr>
              <w:adjustRightInd w:val="0"/>
              <w:snapToGrid w:val="0"/>
              <w:spacing w:line="360" w:lineRule="auto"/>
              <w:ind w:firstLine="420" w:firstLineChars="200"/>
              <w:rPr>
                <w:rFonts w:ascii="宋体" w:hAnsi="宋体"/>
                <w:szCs w:val="21"/>
              </w:rPr>
            </w:pPr>
            <w:r>
              <w:rPr>
                <w:rFonts w:ascii="宋体" w:hAnsi="宋体"/>
                <w:szCs w:val="21"/>
              </w:rPr>
              <w:t>在政治上，我对自己严格要求，积极参加各项政治活动，自觉学习政治理论，尤其注重对</w:t>
            </w:r>
            <w:r>
              <w:rPr>
                <w:rFonts w:hint="eastAsia" w:ascii="宋体" w:hAnsi="宋体"/>
                <w:szCs w:val="21"/>
              </w:rPr>
              <w:t>“</w:t>
            </w:r>
            <w:r>
              <w:rPr>
                <w:rFonts w:ascii="宋体" w:hAnsi="宋体"/>
                <w:szCs w:val="21"/>
              </w:rPr>
              <w:t>三个代表</w:t>
            </w:r>
            <w:r>
              <w:rPr>
                <w:rFonts w:hint="eastAsia" w:ascii="宋体" w:hAnsi="宋体"/>
                <w:szCs w:val="21"/>
              </w:rPr>
              <w:t>”</w:t>
            </w:r>
            <w:r>
              <w:rPr>
                <w:rFonts w:ascii="宋体" w:hAnsi="宋体"/>
                <w:szCs w:val="21"/>
              </w:rPr>
              <w:t>重要思想的学习，努力提高自己的政治理论修养，努力实践</w:t>
            </w:r>
            <w:r>
              <w:rPr>
                <w:rFonts w:hint="eastAsia" w:ascii="宋体" w:hAnsi="宋体"/>
                <w:szCs w:val="21"/>
              </w:rPr>
              <w:t>“</w:t>
            </w:r>
            <w:r>
              <w:rPr>
                <w:rFonts w:ascii="宋体" w:hAnsi="宋体"/>
                <w:szCs w:val="21"/>
              </w:rPr>
              <w:t>三个代表</w:t>
            </w:r>
            <w:r>
              <w:rPr>
                <w:rFonts w:hint="eastAsia" w:ascii="宋体" w:hAnsi="宋体"/>
                <w:szCs w:val="21"/>
              </w:rPr>
              <w:t>”</w:t>
            </w:r>
            <w:r>
              <w:rPr>
                <w:rFonts w:ascii="宋体" w:hAnsi="宋体"/>
                <w:szCs w:val="21"/>
              </w:rPr>
              <w:t>重要思想，</w:t>
            </w:r>
            <w:r>
              <w:rPr>
                <w:rFonts w:hint="eastAsia" w:ascii="宋体" w:hAnsi="宋体"/>
                <w:szCs w:val="21"/>
              </w:rPr>
              <w:t>无论</w:t>
            </w:r>
            <w:r>
              <w:rPr>
                <w:rFonts w:ascii="宋体" w:hAnsi="宋体"/>
                <w:szCs w:val="21"/>
              </w:rPr>
              <w:t>思想上</w:t>
            </w:r>
            <w:r>
              <w:rPr>
                <w:rFonts w:hint="eastAsia" w:ascii="宋体" w:hAnsi="宋体"/>
                <w:szCs w:val="21"/>
              </w:rPr>
              <w:t>还是</w:t>
            </w:r>
            <w:r>
              <w:rPr>
                <w:rFonts w:ascii="宋体" w:hAnsi="宋体"/>
                <w:szCs w:val="21"/>
              </w:rPr>
              <w:t>行动上</w:t>
            </w:r>
            <w:r>
              <w:rPr>
                <w:rFonts w:hint="eastAsia" w:ascii="宋体" w:hAnsi="宋体"/>
                <w:szCs w:val="21"/>
              </w:rPr>
              <w:t>都与</w:t>
            </w:r>
            <w:r>
              <w:rPr>
                <w:rFonts w:ascii="宋体" w:hAnsi="宋体"/>
                <w:szCs w:val="21"/>
              </w:rPr>
              <w:t>党中央保持一致。坚持以马列主义、毛泽东思想、邓小平理论作为自己的行动指南，自觉加强理论学习，刻苦钻研业务知识，努力提高理论知识和业务工作水平。没有追求与理想，人便会碌碌无为；没有信念就缺少了人生航线上航标，人便会迷失方向甚至迷失自我，难以到达理想的彼岸，更不会完全发出自我的光和热，激发出人生的意义和生命的价值。</w:t>
            </w:r>
            <w:r>
              <w:rPr>
                <w:rFonts w:hint="eastAsia" w:ascii="宋体" w:hAnsi="宋体"/>
                <w:szCs w:val="21"/>
              </w:rPr>
              <w:t>本人以党的纲领为指导，完成了学院的各项任务工作，为学院发展做出了应有的贡献。</w:t>
            </w:r>
          </w:p>
          <w:p w14:paraId="241FAA2A">
            <w:pPr>
              <w:numPr>
                <w:ilvl w:val="0"/>
                <w:numId w:val="2"/>
              </w:numPr>
              <w:adjustRightInd w:val="0"/>
              <w:snapToGrid w:val="0"/>
              <w:spacing w:line="360" w:lineRule="auto"/>
              <w:rPr>
                <w:rFonts w:ascii="宋体" w:hAnsi="宋体"/>
                <w:szCs w:val="21"/>
              </w:rPr>
            </w:pPr>
            <w:r>
              <w:rPr>
                <w:rFonts w:hint="eastAsia" w:ascii="宋体" w:hAnsi="宋体"/>
                <w:szCs w:val="21"/>
              </w:rPr>
              <w:t>业务知识学习方面</w:t>
            </w:r>
          </w:p>
          <w:p w14:paraId="64F42B8F">
            <w:pPr>
              <w:adjustRightInd w:val="0"/>
              <w:snapToGrid w:val="0"/>
              <w:spacing w:line="360" w:lineRule="auto"/>
              <w:ind w:firstLine="420" w:firstLineChars="200"/>
              <w:rPr>
                <w:rFonts w:ascii="宋体" w:hAnsi="宋体"/>
                <w:szCs w:val="21"/>
              </w:rPr>
            </w:pPr>
            <w:r>
              <w:rPr>
                <w:rFonts w:hint="eastAsia" w:ascii="宋体" w:hAnsi="宋体"/>
                <w:szCs w:val="21"/>
              </w:rPr>
              <w:t>本人自工作后，在不同单位分别被安排从事园林方案设计和园林专业教学工作。在大学工作中，我便发现，实际工作与我在学校学的知识有很大差距。为尽快转变角色，适应工作的要求，我努力学习与工作相关的专业知识，努力提高自己的岗位技能。终于在自己的努力和同事、领导的帮助下顺利完成了园林专业教学和管理工作。</w:t>
            </w:r>
          </w:p>
          <w:p w14:paraId="63BF9030">
            <w:pPr>
              <w:adjustRightInd w:val="0"/>
              <w:snapToGrid w:val="0"/>
              <w:spacing w:line="360" w:lineRule="auto"/>
              <w:rPr>
                <w:rFonts w:ascii="宋体" w:hAnsi="宋体"/>
                <w:szCs w:val="21"/>
              </w:rPr>
            </w:pPr>
            <w:r>
              <w:rPr>
                <w:rFonts w:hint="eastAsia" w:ascii="宋体" w:hAnsi="宋体"/>
                <w:szCs w:val="21"/>
              </w:rPr>
              <w:t>三、组织协调方面</w:t>
            </w:r>
          </w:p>
          <w:p w14:paraId="7F962B02">
            <w:pPr>
              <w:adjustRightInd w:val="0"/>
              <w:snapToGrid w:val="0"/>
              <w:spacing w:line="360" w:lineRule="auto"/>
              <w:ind w:firstLine="420" w:firstLineChars="200"/>
              <w:rPr>
                <w:rFonts w:ascii="宋体" w:hAnsi="宋体"/>
                <w:szCs w:val="21"/>
              </w:rPr>
            </w:pPr>
            <w:r>
              <w:rPr>
                <w:rFonts w:hint="eastAsia" w:ascii="宋体" w:hAnsi="宋体"/>
                <w:szCs w:val="21"/>
              </w:rPr>
              <w:t>应该说，管理好自己容易，管理其他人就不是那么简单的事了。工作后，发现很多时候，会有很多的事情同时出现，这就需要自己做好组织协调的工作了。显然，这方面我是比较欠缺的，常常是顾了这件事便忘了那件。这时，便需要统筹安排的方法来管理事情、处理问题。尽量多想些、多做些，把事情做在前面。</w:t>
            </w:r>
          </w:p>
          <w:p w14:paraId="6AC5BC49">
            <w:pPr>
              <w:adjustRightInd w:val="0"/>
              <w:snapToGrid w:val="0"/>
              <w:spacing w:line="360" w:lineRule="auto"/>
              <w:rPr>
                <w:rFonts w:ascii="宋体" w:hAnsi="宋体"/>
                <w:szCs w:val="21"/>
              </w:rPr>
            </w:pPr>
            <w:r>
              <w:rPr>
                <w:rFonts w:hint="eastAsia" w:ascii="宋体" w:hAnsi="宋体"/>
                <w:szCs w:val="21"/>
              </w:rPr>
              <w:t>四、存在问题</w:t>
            </w:r>
          </w:p>
          <w:p w14:paraId="72429F82">
            <w:pPr>
              <w:adjustRightInd w:val="0"/>
              <w:snapToGrid w:val="0"/>
              <w:spacing w:line="360" w:lineRule="auto"/>
              <w:ind w:firstLine="420" w:firstLineChars="200"/>
              <w:rPr>
                <w:rFonts w:ascii="宋体" w:hAnsi="宋体"/>
                <w:szCs w:val="21"/>
              </w:rPr>
            </w:pPr>
            <w:r>
              <w:rPr>
                <w:rFonts w:hint="eastAsia" w:ascii="宋体" w:hAnsi="宋体"/>
                <w:szCs w:val="21"/>
              </w:rPr>
              <w:t>设计工作者和设计教学工作者是相互联系但又所不同的，设计教学需要教师耐下心来一点点的把设计中的经验梳理成条并进行讲解。在这方面，我仍有欠缺，需要向有经验的老师学习。作为一个在学校工作的教学人员，还应在做好本职工作的同时，在科学研究方面有所发展。而这一点也是我未做好的，在今后的工作中需要加以努力，提高研究素养。</w:t>
            </w:r>
          </w:p>
          <w:p w14:paraId="312E6B9A">
            <w:pPr>
              <w:ind w:firstLine="420" w:firstLineChars="200"/>
            </w:pPr>
            <w:r>
              <w:rPr>
                <w:rFonts w:hint="eastAsia" w:ascii="宋体" w:hAnsi="宋体"/>
                <w:szCs w:val="21"/>
              </w:rPr>
              <w:t>综上所述，本人在工作中踏实肯干，也存在着诸多不足，仍需在今后的工作中多多努力、历练。“吾日三省吾身”，每天进步一点，坚持下来，必将在工作中取得好的工作成绩。今后，我要更加严格要求自己，树立清晰明确的目标，争取更大的进步。</w:t>
            </w:r>
          </w:p>
          <w:p w14:paraId="334D7413">
            <w:pPr>
              <w:rPr>
                <w:color w:val="auto"/>
                <w:highlight w:val="none"/>
              </w:rPr>
            </w:pPr>
          </w:p>
          <w:p w14:paraId="48A0F13A">
            <w:pPr>
              <w:rPr>
                <w:color w:val="auto"/>
                <w:highlight w:val="none"/>
              </w:rPr>
            </w:pPr>
            <w:r>
              <w:rPr>
                <w:rFonts w:hint="eastAsia"/>
                <w:color w:val="auto"/>
                <w:highlight w:val="none"/>
              </w:rPr>
              <w:t>本人承诺：</w:t>
            </w:r>
          </w:p>
          <w:p w14:paraId="25DAA7E5">
            <w:pPr>
              <w:rPr>
                <w:color w:val="auto"/>
                <w:highlight w:val="none"/>
              </w:rPr>
            </w:pPr>
          </w:p>
          <w:p w14:paraId="71951EEC">
            <w:pPr>
              <w:rPr>
                <w:color w:val="auto"/>
                <w:highlight w:val="none"/>
              </w:rPr>
            </w:pPr>
          </w:p>
          <w:p w14:paraId="0FFC2CD7">
            <w:pPr>
              <w:rPr>
                <w:color w:val="auto"/>
                <w:highlight w:val="none"/>
              </w:rPr>
            </w:pPr>
          </w:p>
          <w:p w14:paraId="75AAD9F5">
            <w:pPr>
              <w:rPr>
                <w:color w:val="auto"/>
                <w:highlight w:val="none"/>
              </w:rPr>
            </w:pPr>
            <w:r>
              <w:rPr>
                <w:rFonts w:hint="eastAsia"/>
                <w:color w:val="auto"/>
                <w:highlight w:val="none"/>
              </w:rPr>
              <w:t xml:space="preserve">                                                       签名：                   年   月   日</w:t>
            </w:r>
          </w:p>
        </w:tc>
      </w:tr>
    </w:tbl>
    <w:p w14:paraId="52AA42D8">
      <w:pPr>
        <w:rPr>
          <w:color w:val="auto"/>
          <w:highlight w:val="none"/>
        </w:rPr>
      </w:pPr>
    </w:p>
    <w:p w14:paraId="5ED69D88">
      <w:pPr>
        <w:jc w:val="center"/>
        <w:rPr>
          <w:rFonts w:hint="eastAsia" w:ascii="黑体" w:hAnsi="黑体" w:eastAsia="黑体"/>
          <w:color w:val="auto"/>
          <w:sz w:val="32"/>
          <w:szCs w:val="32"/>
          <w:highlight w:val="none"/>
        </w:rPr>
      </w:pPr>
    </w:p>
    <w:p w14:paraId="2E783524">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48C3B2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F71218C">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姓名</w:t>
            </w:r>
          </w:p>
        </w:tc>
        <w:tc>
          <w:tcPr>
            <w:tcW w:w="2426" w:type="dxa"/>
            <w:gridSpan w:val="2"/>
            <w:vAlign w:val="center"/>
          </w:tcPr>
          <w:p w14:paraId="512C5F50">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张世杰</w:t>
            </w:r>
          </w:p>
        </w:tc>
        <w:tc>
          <w:tcPr>
            <w:tcW w:w="1543" w:type="dxa"/>
            <w:vAlign w:val="center"/>
          </w:tcPr>
          <w:p w14:paraId="7FFBFD7C">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所在学院</w:t>
            </w:r>
          </w:p>
        </w:tc>
        <w:tc>
          <w:tcPr>
            <w:tcW w:w="4819" w:type="dxa"/>
            <w:gridSpan w:val="2"/>
            <w:vAlign w:val="center"/>
          </w:tcPr>
          <w:p w14:paraId="253298C3">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生命科学学院</w:t>
            </w:r>
          </w:p>
        </w:tc>
      </w:tr>
      <w:tr w14:paraId="2F4D04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5CB582E7">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申报专业</w:t>
            </w:r>
          </w:p>
        </w:tc>
        <w:tc>
          <w:tcPr>
            <w:tcW w:w="3260" w:type="dxa"/>
            <w:gridSpan w:val="2"/>
            <w:vAlign w:val="center"/>
          </w:tcPr>
          <w:p w14:paraId="4D3A494F">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艺术学</w:t>
            </w:r>
          </w:p>
        </w:tc>
        <w:tc>
          <w:tcPr>
            <w:tcW w:w="1417" w:type="dxa"/>
            <w:vAlign w:val="center"/>
          </w:tcPr>
          <w:p w14:paraId="74A051AF">
            <w:pPr>
              <w:spacing w:line="360" w:lineRule="exact"/>
              <w:jc w:val="center"/>
              <w:rPr>
                <w:rFonts w:ascii="仿宋_GB2312" w:eastAsia="仿宋_GB2312"/>
                <w:color w:val="auto"/>
                <w:sz w:val="30"/>
                <w:szCs w:val="30"/>
                <w:highlight w:val="none"/>
              </w:rPr>
            </w:pPr>
            <w:r>
              <w:rPr>
                <w:rFonts w:hint="eastAsia" w:ascii="仿宋_GB2312" w:eastAsia="仿宋_GB2312"/>
                <w:sz w:val="30"/>
                <w:szCs w:val="30"/>
              </w:rPr>
              <w:t>申报资格</w:t>
            </w:r>
          </w:p>
        </w:tc>
        <w:tc>
          <w:tcPr>
            <w:tcW w:w="3402" w:type="dxa"/>
            <w:vAlign w:val="center"/>
          </w:tcPr>
          <w:p w14:paraId="10BCE871">
            <w:pPr>
              <w:spacing w:line="360" w:lineRule="exact"/>
              <w:jc w:val="center"/>
              <w:rPr>
                <w:rFonts w:ascii="仿宋_GB2312" w:eastAsia="仿宋_GB2312"/>
                <w:color w:val="auto"/>
                <w:sz w:val="30"/>
                <w:szCs w:val="30"/>
                <w:highlight w:val="none"/>
              </w:rPr>
            </w:pPr>
            <w:r>
              <w:rPr>
                <w:rFonts w:hint="eastAsia" w:ascii="仿宋_GB2312" w:eastAsia="仿宋_GB2312"/>
                <w:sz w:val="30"/>
                <w:szCs w:val="30"/>
                <w:lang w:val="en-US" w:eastAsia="zh-CN"/>
              </w:rPr>
              <w:t>教学科研型副教授</w:t>
            </w:r>
          </w:p>
        </w:tc>
      </w:tr>
      <w:tr w14:paraId="392F43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50DD2B86">
            <w:pPr>
              <w:spacing w:line="360" w:lineRule="exact"/>
              <w:jc w:val="center"/>
              <w:rPr>
                <w:rFonts w:ascii="仿宋_GB2312" w:eastAsia="仿宋_GB2312"/>
                <w:color w:val="auto"/>
                <w:sz w:val="30"/>
                <w:szCs w:val="30"/>
                <w:highlight w:val="none"/>
              </w:rPr>
            </w:pPr>
            <w:r>
              <w:rPr>
                <w:rFonts w:ascii="仿宋_GB2312" w:eastAsia="仿宋_GB2312"/>
                <w:color w:val="auto"/>
                <w:sz w:val="30"/>
                <w:szCs w:val="30"/>
                <w:highlight w:val="none"/>
              </w:rPr>
              <w:t>教学业绩水平鉴定意见</w:t>
            </w:r>
          </w:p>
        </w:tc>
        <w:tc>
          <w:tcPr>
            <w:tcW w:w="8788" w:type="dxa"/>
            <w:gridSpan w:val="5"/>
          </w:tcPr>
          <w:p w14:paraId="3169E59B">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请根据《条件》中相应的教学业绩条件1及申报人的教学业绩进行鉴定：</w:t>
            </w:r>
          </w:p>
          <w:p w14:paraId="576170FF">
            <w:pPr>
              <w:spacing w:line="360" w:lineRule="exact"/>
              <w:rPr>
                <w:rFonts w:hint="eastAsia" w:ascii="仿宋_GB2312" w:eastAsia="仿宋_GB2312"/>
                <w:sz w:val="24"/>
                <w:szCs w:val="24"/>
              </w:rPr>
            </w:pPr>
            <w:r>
              <w:rPr>
                <w:rFonts w:hint="eastAsia" w:ascii="仿宋_GB2312" w:eastAsia="仿宋_GB2312"/>
                <w:sz w:val="24"/>
                <w:szCs w:val="24"/>
              </w:rPr>
              <w:t>1.</w:t>
            </w:r>
            <w:r>
              <w:rPr>
                <w:rFonts w:hint="eastAsia" w:ascii="仿宋_GB2312" w:eastAsia="仿宋_GB2312"/>
                <w:sz w:val="24"/>
                <w:szCs w:val="24"/>
                <w:lang w:val="en-US" w:eastAsia="zh-CN"/>
              </w:rPr>
              <w:t>张世杰</w:t>
            </w:r>
            <w:r>
              <w:rPr>
                <w:rFonts w:hint="eastAsia" w:ascii="仿宋_GB2312" w:eastAsia="仿宋_GB2312"/>
                <w:sz w:val="24"/>
                <w:szCs w:val="24"/>
              </w:rPr>
              <w:t>教学效果良好，</w:t>
            </w:r>
            <w:r>
              <w:rPr>
                <w:rFonts w:hint="eastAsia" w:ascii="仿宋_GB2312" w:eastAsia="仿宋_GB2312"/>
                <w:sz w:val="24"/>
                <w:szCs w:val="24"/>
                <w:lang w:val="en-US" w:eastAsia="zh-CN"/>
              </w:rPr>
              <w:t>承担省级精品课程项目1项，省级教改重点项目1项，校级教改项目1项，通识课程建设1项获优秀结题，</w:t>
            </w:r>
            <w:r>
              <w:rPr>
                <w:rFonts w:hint="eastAsia" w:ascii="仿宋_GB2312" w:eastAsia="仿宋_GB2312"/>
                <w:sz w:val="24"/>
                <w:szCs w:val="24"/>
              </w:rPr>
              <w:t>在教学改革、课程建设等方面取得较突出的成绩，在课程教学、教学研究、培养学生方面发挥积极带头作用。</w:t>
            </w:r>
          </w:p>
          <w:p w14:paraId="1C091380">
            <w:pPr>
              <w:spacing w:line="360" w:lineRule="exact"/>
              <w:rPr>
                <w:rFonts w:hint="eastAsia" w:ascii="仿宋_GB2312" w:eastAsia="仿宋_GB2312"/>
                <w:sz w:val="24"/>
                <w:szCs w:val="24"/>
                <w:lang w:eastAsia="zh-CN"/>
              </w:rPr>
            </w:pPr>
            <w:r>
              <w:rPr>
                <w:rFonts w:hint="eastAsia" w:ascii="仿宋_GB2312" w:eastAsia="仿宋_GB2312"/>
                <w:sz w:val="24"/>
                <w:szCs w:val="24"/>
              </w:rPr>
              <w:t>2.</w:t>
            </w:r>
            <w:r>
              <w:rPr>
                <w:rFonts w:hint="eastAsia" w:ascii="仿宋_GB2312" w:eastAsia="仿宋_GB2312"/>
                <w:sz w:val="24"/>
                <w:szCs w:val="24"/>
                <w:lang w:val="en-US" w:eastAsia="zh-CN"/>
              </w:rPr>
              <w:t>张世杰本科生课堂教学年均工作量为610.91学时，满足</w:t>
            </w:r>
            <w:r>
              <w:rPr>
                <w:rFonts w:hint="eastAsia" w:ascii="仿宋_GB2312" w:eastAsia="仿宋_GB2312"/>
                <w:sz w:val="24"/>
                <w:szCs w:val="24"/>
              </w:rPr>
              <w:t>申报教学科研型其课堂教学工作量年均不少于180学时（其中本科生课堂教学工作量不少于90学时）</w:t>
            </w:r>
            <w:r>
              <w:rPr>
                <w:rFonts w:hint="eastAsia" w:ascii="仿宋_GB2312" w:eastAsia="仿宋_GB2312"/>
                <w:sz w:val="24"/>
                <w:szCs w:val="24"/>
                <w:lang w:eastAsia="zh-CN"/>
              </w:rPr>
              <w:t>。</w:t>
            </w:r>
          </w:p>
          <w:p w14:paraId="168F767D">
            <w:pPr>
              <w:spacing w:line="360" w:lineRule="exact"/>
              <w:rPr>
                <w:rFonts w:hint="eastAsia" w:ascii="仿宋_GB2312" w:eastAsia="仿宋_GB2312"/>
                <w:sz w:val="24"/>
                <w:szCs w:val="24"/>
              </w:rPr>
            </w:pPr>
            <w:r>
              <w:rPr>
                <w:rFonts w:hint="eastAsia" w:ascii="仿宋_GB2312" w:eastAsia="仿宋_GB2312"/>
                <w:sz w:val="24"/>
                <w:szCs w:val="24"/>
              </w:rPr>
              <w:t>3.</w:t>
            </w:r>
            <w:r>
              <w:rPr>
                <w:rFonts w:hint="eastAsia" w:ascii="仿宋_GB2312" w:eastAsia="仿宋_GB2312"/>
                <w:sz w:val="24"/>
                <w:szCs w:val="24"/>
                <w:lang w:val="en-US" w:eastAsia="zh-CN"/>
              </w:rPr>
              <w:t>张世杰</w:t>
            </w:r>
            <w:r>
              <w:rPr>
                <w:rFonts w:hint="eastAsia" w:ascii="仿宋_GB2312" w:eastAsia="仿宋_GB2312"/>
                <w:sz w:val="24"/>
                <w:szCs w:val="24"/>
              </w:rPr>
              <w:t>任现职以来</w:t>
            </w:r>
            <w:r>
              <w:rPr>
                <w:rFonts w:hint="eastAsia" w:ascii="仿宋_GB2312" w:eastAsia="仿宋_GB2312"/>
                <w:sz w:val="24"/>
                <w:szCs w:val="24"/>
                <w:lang w:val="en-US" w:eastAsia="zh-CN"/>
              </w:rPr>
              <w:t>教学评估达到合格以上占“100％”</w:t>
            </w:r>
            <w:r>
              <w:rPr>
                <w:rFonts w:hint="eastAsia" w:ascii="仿宋_GB2312" w:eastAsia="仿宋_GB2312"/>
                <w:sz w:val="24"/>
                <w:szCs w:val="24"/>
              </w:rPr>
              <w:t>。</w:t>
            </w:r>
          </w:p>
          <w:p w14:paraId="3E9C3AC9">
            <w:pPr>
              <w:spacing w:line="360" w:lineRule="exact"/>
              <w:rPr>
                <w:rFonts w:hint="eastAsia" w:ascii="仿宋_GB2312" w:eastAsia="仿宋_GB2312"/>
                <w:sz w:val="24"/>
                <w:szCs w:val="24"/>
              </w:rPr>
            </w:pPr>
            <w:r>
              <w:rPr>
                <w:rFonts w:hint="eastAsia" w:ascii="仿宋_GB2312" w:eastAsia="仿宋_GB2312"/>
                <w:sz w:val="24"/>
                <w:szCs w:val="24"/>
              </w:rPr>
              <w:t>4.</w:t>
            </w:r>
            <w:r>
              <w:rPr>
                <w:rFonts w:hint="eastAsia" w:ascii="仿宋_GB2312" w:eastAsia="仿宋_GB2312"/>
                <w:sz w:val="24"/>
                <w:szCs w:val="24"/>
                <w:lang w:val="en-US" w:eastAsia="zh-CN"/>
              </w:rPr>
              <w:t>张世杰</w:t>
            </w:r>
            <w:r>
              <w:rPr>
                <w:rFonts w:hint="eastAsia" w:ascii="仿宋_GB2312" w:eastAsia="仿宋_GB2312"/>
                <w:sz w:val="24"/>
                <w:szCs w:val="24"/>
              </w:rPr>
              <w:t>课堂评估成绩</w:t>
            </w:r>
            <w:r>
              <w:rPr>
                <w:rFonts w:hint="eastAsia" w:ascii="仿宋_GB2312" w:eastAsia="仿宋_GB2312"/>
                <w:sz w:val="24"/>
                <w:szCs w:val="24"/>
                <w:lang w:val="en-US" w:eastAsia="zh-CN"/>
              </w:rPr>
              <w:t>为</w:t>
            </w:r>
            <w:r>
              <w:rPr>
                <w:rFonts w:hint="eastAsia" w:ascii="仿宋_GB2312" w:eastAsia="仿宋_GB2312"/>
                <w:sz w:val="24"/>
                <w:szCs w:val="24"/>
              </w:rPr>
              <w:t>“</w:t>
            </w:r>
            <w:r>
              <w:rPr>
                <w:rFonts w:hint="eastAsia" w:ascii="仿宋_GB2312" w:eastAsia="仿宋_GB2312"/>
                <w:sz w:val="24"/>
                <w:szCs w:val="24"/>
                <w:lang w:val="en-US" w:eastAsia="zh-CN"/>
              </w:rPr>
              <w:t>优秀</w:t>
            </w:r>
            <w:r>
              <w:rPr>
                <w:rFonts w:hint="eastAsia" w:ascii="仿宋_GB2312" w:eastAsia="仿宋_GB2312"/>
                <w:sz w:val="24"/>
                <w:szCs w:val="24"/>
              </w:rPr>
              <w:t>”</w:t>
            </w:r>
            <w:r>
              <w:rPr>
                <w:rFonts w:hint="eastAsia" w:ascii="仿宋_GB2312" w:eastAsia="仿宋_GB2312"/>
                <w:sz w:val="24"/>
                <w:szCs w:val="24"/>
                <w:lang w:eastAsia="zh-CN"/>
              </w:rPr>
              <w:t>，</w:t>
            </w:r>
            <w:r>
              <w:rPr>
                <w:rFonts w:hint="eastAsia" w:ascii="仿宋_GB2312" w:eastAsia="仿宋_GB2312"/>
                <w:sz w:val="24"/>
                <w:szCs w:val="24"/>
                <w:lang w:val="en-US" w:eastAsia="zh-CN"/>
              </w:rPr>
              <w:t>满足</w:t>
            </w:r>
            <w:r>
              <w:rPr>
                <w:rFonts w:hint="eastAsia" w:ascii="仿宋_GB2312" w:eastAsia="仿宋_GB2312"/>
                <w:sz w:val="24"/>
                <w:szCs w:val="24"/>
              </w:rPr>
              <w:t>申报教学科研型副教授</w:t>
            </w:r>
            <w:r>
              <w:rPr>
                <w:rFonts w:hint="eastAsia" w:ascii="仿宋_GB2312" w:eastAsia="仿宋_GB2312"/>
                <w:sz w:val="24"/>
                <w:szCs w:val="24"/>
                <w:lang w:val="en-US" w:eastAsia="zh-CN"/>
              </w:rPr>
              <w:t>达到“良好”要求</w:t>
            </w:r>
            <w:r>
              <w:rPr>
                <w:rFonts w:hint="eastAsia" w:ascii="仿宋_GB2312" w:eastAsia="仿宋_GB2312"/>
                <w:sz w:val="24"/>
                <w:szCs w:val="24"/>
              </w:rPr>
              <w:t>。</w:t>
            </w:r>
          </w:p>
          <w:p w14:paraId="53D5406C">
            <w:pPr>
              <w:spacing w:line="360" w:lineRule="exact"/>
              <w:rPr>
                <w:rFonts w:ascii="仿宋_GB2312" w:eastAsia="仿宋_GB2312"/>
                <w:color w:val="auto"/>
                <w:sz w:val="30"/>
                <w:szCs w:val="30"/>
                <w:highlight w:val="none"/>
              </w:rPr>
            </w:pPr>
            <w:r>
              <w:rPr>
                <w:rFonts w:hint="eastAsia" w:ascii="仿宋_GB2312" w:eastAsia="仿宋_GB2312"/>
                <w:sz w:val="24"/>
                <w:szCs w:val="24"/>
              </w:rPr>
              <w:t>5.</w:t>
            </w:r>
            <w:r>
              <w:rPr>
                <w:rFonts w:hint="eastAsia" w:ascii="仿宋_GB2312" w:eastAsia="仿宋_GB2312"/>
                <w:sz w:val="24"/>
                <w:szCs w:val="24"/>
                <w:lang w:val="en-US" w:eastAsia="zh-CN"/>
              </w:rPr>
              <w:t>张世杰</w:t>
            </w:r>
            <w:r>
              <w:rPr>
                <w:rFonts w:hint="eastAsia" w:ascii="仿宋_GB2312" w:eastAsia="仿宋_GB2312"/>
                <w:sz w:val="24"/>
                <w:szCs w:val="24"/>
              </w:rPr>
              <w:t>担任</w:t>
            </w:r>
            <w:r>
              <w:rPr>
                <w:rFonts w:hint="eastAsia" w:ascii="仿宋_GB2312" w:eastAsia="仿宋_GB2312"/>
                <w:sz w:val="24"/>
                <w:szCs w:val="24"/>
                <w:lang w:val="en-US" w:eastAsia="zh-CN"/>
              </w:rPr>
              <w:t>8</w:t>
            </w:r>
            <w:r>
              <w:rPr>
                <w:rFonts w:hint="eastAsia" w:ascii="仿宋_GB2312" w:eastAsia="仿宋_GB2312"/>
                <w:sz w:val="24"/>
                <w:szCs w:val="24"/>
              </w:rPr>
              <w:t>届本科生毕业实习和论文指导工作；指导本科生创新创业活动</w:t>
            </w:r>
            <w:r>
              <w:rPr>
                <w:rFonts w:hint="eastAsia" w:ascii="仿宋_GB2312" w:eastAsia="仿宋_GB2312"/>
                <w:sz w:val="24"/>
                <w:szCs w:val="24"/>
                <w:lang w:val="en-US" w:eastAsia="zh-CN"/>
              </w:rPr>
              <w:t>10项</w:t>
            </w:r>
            <w:r>
              <w:rPr>
                <w:rFonts w:hint="eastAsia" w:ascii="仿宋_GB2312" w:eastAsia="仿宋_GB2312"/>
                <w:sz w:val="24"/>
                <w:szCs w:val="24"/>
              </w:rPr>
              <w:t>，指导学科专业竞赛活动</w:t>
            </w:r>
            <w:r>
              <w:rPr>
                <w:rFonts w:hint="eastAsia" w:ascii="仿宋_GB2312" w:eastAsia="仿宋_GB2312"/>
                <w:sz w:val="24"/>
                <w:szCs w:val="24"/>
                <w:lang w:val="en-US" w:eastAsia="zh-CN"/>
              </w:rPr>
              <w:t>31项</w:t>
            </w:r>
            <w:r>
              <w:rPr>
                <w:rFonts w:hint="eastAsia" w:ascii="仿宋_GB2312" w:eastAsia="仿宋_GB2312"/>
                <w:sz w:val="24"/>
                <w:szCs w:val="24"/>
              </w:rPr>
              <w:t>。</w:t>
            </w:r>
          </w:p>
        </w:tc>
      </w:tr>
      <w:tr w14:paraId="795188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445CAD4">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科研业绩水平鉴定意见</w:t>
            </w:r>
          </w:p>
        </w:tc>
        <w:tc>
          <w:tcPr>
            <w:tcW w:w="8788" w:type="dxa"/>
            <w:gridSpan w:val="5"/>
          </w:tcPr>
          <w:p w14:paraId="357D523B">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请根据《条件》中相应的科研业绩条件及申报人的科研业绩进行鉴定：</w:t>
            </w:r>
          </w:p>
          <w:p w14:paraId="535B7393">
            <w:pPr>
              <w:spacing w:line="360" w:lineRule="exact"/>
              <w:ind w:firstLine="480" w:firstLineChars="200"/>
              <w:rPr>
                <w:rFonts w:hint="eastAsia" w:ascii="仿宋_GB2312" w:eastAsia="仿宋_GB2312"/>
                <w:sz w:val="24"/>
                <w:szCs w:val="24"/>
                <w:lang w:val="en-US" w:eastAsia="zh-CN"/>
              </w:rPr>
            </w:pPr>
          </w:p>
          <w:p w14:paraId="2171FE7C">
            <w:pPr>
              <w:spacing w:line="360" w:lineRule="exact"/>
              <w:ind w:firstLine="480" w:firstLineChars="200"/>
              <w:rPr>
                <w:rFonts w:hint="default" w:ascii="仿宋_GB2312" w:eastAsia="仿宋_GB2312"/>
                <w:sz w:val="24"/>
                <w:szCs w:val="24"/>
                <w:lang w:val="en-US" w:eastAsia="zh-CN"/>
              </w:rPr>
            </w:pPr>
            <w:r>
              <w:rPr>
                <w:rFonts w:hint="eastAsia" w:ascii="仿宋_GB2312" w:eastAsia="仿宋_GB2312"/>
                <w:sz w:val="24"/>
                <w:szCs w:val="24"/>
                <w:lang w:val="en-US" w:eastAsia="zh-CN"/>
              </w:rPr>
              <w:t>张世杰</w:t>
            </w:r>
            <w:r>
              <w:rPr>
                <w:rFonts w:hint="eastAsia" w:ascii="仿宋_GB2312" w:eastAsia="仿宋_GB2312"/>
                <w:sz w:val="24"/>
                <w:szCs w:val="24"/>
              </w:rPr>
              <w:t>具有本专业系统扎实的理论基础和渊博的专业知识，具有较高水平的研究成果和学术造诣。以第一作者</w:t>
            </w:r>
            <w:r>
              <w:rPr>
                <w:rFonts w:hint="eastAsia" w:ascii="仿宋_GB2312" w:eastAsia="仿宋_GB2312"/>
                <w:sz w:val="24"/>
                <w:szCs w:val="24"/>
                <w:lang w:val="en-US" w:eastAsia="zh-CN"/>
              </w:rPr>
              <w:t>发表SCI四区1篇、中文双核心期刊1篇，</w:t>
            </w:r>
            <w:r>
              <w:rPr>
                <w:rFonts w:hint="eastAsia" w:ascii="仿宋_GB2312" w:eastAsia="仿宋_GB2312"/>
                <w:sz w:val="24"/>
                <w:szCs w:val="24"/>
              </w:rPr>
              <w:t>通讯作者发表</w:t>
            </w:r>
            <w:r>
              <w:rPr>
                <w:rFonts w:hint="eastAsia" w:ascii="仿宋_GB2312" w:eastAsia="仿宋_GB2312"/>
                <w:sz w:val="24"/>
                <w:szCs w:val="24"/>
                <w:lang w:val="en-US" w:eastAsia="zh-CN"/>
              </w:rPr>
              <w:t>中文核心期刊1篇，海南师范大学学报（自然科学版）1篇，教育教学改革论文2篇，出版学术著作2部，实用新型专利3项。</w:t>
            </w:r>
            <w:r>
              <w:rPr>
                <w:rFonts w:hint="eastAsia" w:ascii="仿宋_GB2312" w:eastAsia="仿宋_GB2312"/>
                <w:sz w:val="24"/>
                <w:szCs w:val="24"/>
              </w:rPr>
              <w:t>主持省级及以上科研项目</w:t>
            </w:r>
            <w:r>
              <w:rPr>
                <w:rFonts w:hint="eastAsia" w:ascii="仿宋_GB2312" w:eastAsia="仿宋_GB2312"/>
                <w:sz w:val="24"/>
                <w:szCs w:val="24"/>
                <w:lang w:val="en-US" w:eastAsia="zh-CN"/>
              </w:rPr>
              <w:t>3项，其中海南省自然科学基金项目1项、海南省高等学校科学研究项目1项、海南省高等学校教育教学改革研究重点项目1项</w:t>
            </w:r>
            <w:r>
              <w:rPr>
                <w:rFonts w:hint="eastAsia" w:ascii="仿宋_GB2312" w:eastAsia="仿宋_GB2312"/>
                <w:sz w:val="24"/>
                <w:szCs w:val="24"/>
              </w:rPr>
              <w:t>。</w:t>
            </w:r>
            <w:r>
              <w:rPr>
                <w:rFonts w:hint="eastAsia" w:ascii="仿宋_GB2312" w:eastAsia="仿宋_GB2312"/>
                <w:sz w:val="24"/>
                <w:szCs w:val="24"/>
                <w:lang w:val="en-US" w:eastAsia="zh-CN"/>
              </w:rPr>
              <w:t>主持海南师范大学教育教学改革研究项目1项。</w:t>
            </w:r>
          </w:p>
          <w:p w14:paraId="269E8A84">
            <w:pPr>
              <w:spacing w:line="360" w:lineRule="exact"/>
              <w:rPr>
                <w:rFonts w:ascii="仿宋_GB2312" w:eastAsia="仿宋_GB2312"/>
                <w:color w:val="auto"/>
                <w:sz w:val="24"/>
                <w:szCs w:val="24"/>
                <w:highlight w:val="none"/>
              </w:rPr>
            </w:pPr>
          </w:p>
          <w:p w14:paraId="06364261">
            <w:pPr>
              <w:spacing w:line="360" w:lineRule="exact"/>
              <w:rPr>
                <w:rFonts w:ascii="仿宋_GB2312" w:eastAsia="仿宋_GB2312"/>
                <w:color w:val="auto"/>
                <w:sz w:val="24"/>
                <w:szCs w:val="24"/>
                <w:highlight w:val="none"/>
              </w:rPr>
            </w:pPr>
          </w:p>
          <w:p w14:paraId="01CA74A0">
            <w:pPr>
              <w:spacing w:line="360" w:lineRule="exact"/>
              <w:rPr>
                <w:rFonts w:ascii="仿宋_GB2312" w:eastAsia="仿宋_GB2312"/>
                <w:color w:val="auto"/>
                <w:sz w:val="30"/>
                <w:szCs w:val="30"/>
                <w:highlight w:val="none"/>
              </w:rPr>
            </w:pPr>
          </w:p>
        </w:tc>
      </w:tr>
      <w:tr w14:paraId="4610F4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956D40C">
            <w:pPr>
              <w:spacing w:line="360" w:lineRule="exact"/>
              <w:jc w:val="center"/>
              <w:rPr>
                <w:rFonts w:ascii="仿宋_GB2312" w:eastAsia="仿宋_GB2312"/>
                <w:color w:val="auto"/>
                <w:sz w:val="30"/>
                <w:szCs w:val="30"/>
                <w:highlight w:val="none"/>
              </w:rPr>
            </w:pPr>
          </w:p>
          <w:p w14:paraId="2FDAC153">
            <w:pPr>
              <w:spacing w:line="360" w:lineRule="exact"/>
              <w:rPr>
                <w:rFonts w:ascii="仿宋_GB2312" w:eastAsia="仿宋_GB2312"/>
                <w:color w:val="auto"/>
                <w:sz w:val="30"/>
                <w:szCs w:val="30"/>
                <w:highlight w:val="none"/>
              </w:rPr>
            </w:pPr>
            <w:r>
              <w:rPr>
                <w:rFonts w:hint="eastAsia" w:ascii="仿宋_GB2312" w:eastAsia="仿宋_GB2312"/>
                <w:color w:val="auto"/>
                <w:sz w:val="30"/>
                <w:szCs w:val="30"/>
                <w:highlight w:val="none"/>
              </w:rPr>
              <w:t>二级学院职称评审推荐工作委员会成员签名：</w:t>
            </w:r>
          </w:p>
          <w:p w14:paraId="48996C77">
            <w:pPr>
              <w:spacing w:line="360" w:lineRule="exact"/>
              <w:rPr>
                <w:rFonts w:ascii="仿宋_GB2312" w:eastAsia="仿宋_GB2312"/>
                <w:color w:val="auto"/>
                <w:sz w:val="30"/>
                <w:szCs w:val="30"/>
                <w:highlight w:val="none"/>
              </w:rPr>
            </w:pPr>
          </w:p>
          <w:p w14:paraId="707974C1">
            <w:pPr>
              <w:spacing w:line="360" w:lineRule="exact"/>
              <w:rPr>
                <w:rFonts w:ascii="仿宋_GB2312" w:eastAsia="仿宋_GB2312"/>
                <w:color w:val="auto"/>
                <w:sz w:val="30"/>
                <w:szCs w:val="30"/>
                <w:highlight w:val="none"/>
              </w:rPr>
            </w:pPr>
          </w:p>
          <w:p w14:paraId="61375CC6">
            <w:pPr>
              <w:spacing w:line="360" w:lineRule="exact"/>
              <w:rPr>
                <w:rFonts w:ascii="仿宋_GB2312" w:eastAsia="仿宋_GB2312"/>
                <w:color w:val="auto"/>
                <w:sz w:val="30"/>
                <w:szCs w:val="30"/>
                <w:highlight w:val="none"/>
              </w:rPr>
            </w:pPr>
          </w:p>
          <w:p w14:paraId="58B9F54B">
            <w:pPr>
              <w:spacing w:line="360" w:lineRule="exact"/>
              <w:rPr>
                <w:rFonts w:ascii="仿宋_GB2312" w:eastAsia="仿宋_GB2312"/>
                <w:color w:val="auto"/>
                <w:sz w:val="30"/>
                <w:szCs w:val="30"/>
                <w:highlight w:val="none"/>
              </w:rPr>
            </w:pPr>
          </w:p>
          <w:p w14:paraId="27D7CEB4">
            <w:pPr>
              <w:spacing w:line="360" w:lineRule="exact"/>
              <w:rPr>
                <w:rFonts w:ascii="仿宋_GB2312" w:eastAsia="仿宋_GB2312"/>
                <w:color w:val="auto"/>
                <w:sz w:val="30"/>
                <w:szCs w:val="30"/>
                <w:highlight w:val="none"/>
              </w:rPr>
            </w:pPr>
          </w:p>
          <w:p w14:paraId="1BFCEDAB">
            <w:pPr>
              <w:spacing w:line="360" w:lineRule="exact"/>
              <w:rPr>
                <w:rFonts w:ascii="仿宋_GB2312" w:eastAsia="仿宋_GB2312"/>
                <w:color w:val="auto"/>
                <w:sz w:val="30"/>
                <w:szCs w:val="30"/>
                <w:highlight w:val="none"/>
              </w:rPr>
            </w:pPr>
          </w:p>
          <w:p w14:paraId="56A2CCAD">
            <w:pPr>
              <w:spacing w:line="360" w:lineRule="exact"/>
              <w:ind w:firstLine="3600" w:firstLineChars="1200"/>
              <w:rPr>
                <w:rFonts w:ascii="仿宋_GB2312" w:eastAsia="仿宋_GB2312"/>
                <w:color w:val="auto"/>
                <w:sz w:val="30"/>
                <w:szCs w:val="30"/>
                <w:highlight w:val="none"/>
              </w:rPr>
            </w:pPr>
            <w:r>
              <w:rPr>
                <w:rFonts w:hint="eastAsia" w:ascii="仿宋_GB2312" w:eastAsia="仿宋_GB2312"/>
                <w:color w:val="auto"/>
                <w:sz w:val="30"/>
                <w:szCs w:val="30"/>
                <w:highlight w:val="none"/>
              </w:rPr>
              <w:t>日期：          年    月    日</w:t>
            </w:r>
          </w:p>
          <w:p w14:paraId="36D11F13">
            <w:pPr>
              <w:spacing w:line="360" w:lineRule="exact"/>
              <w:ind w:firstLine="3600" w:firstLineChars="1200"/>
              <w:rPr>
                <w:rFonts w:ascii="仿宋_GB2312" w:eastAsia="仿宋_GB2312"/>
                <w:color w:val="auto"/>
                <w:sz w:val="30"/>
                <w:szCs w:val="30"/>
                <w:highlight w:val="none"/>
              </w:rPr>
            </w:pPr>
          </w:p>
        </w:tc>
      </w:tr>
    </w:tbl>
    <w:p w14:paraId="6CE2F1EE">
      <w:pPr>
        <w:ind w:firstLine="300" w:firstLineChars="100"/>
        <w:rPr>
          <w:rFonts w:ascii="仿宋_GB2312" w:eastAsia="仿宋_GB2312"/>
          <w:color w:val="auto"/>
          <w:sz w:val="30"/>
          <w:szCs w:val="30"/>
          <w:highlight w:val="none"/>
        </w:rPr>
      </w:pPr>
      <w:r>
        <w:rPr>
          <w:rFonts w:hint="eastAsia" w:ascii="仿宋_GB2312" w:eastAsia="仿宋_GB2312"/>
          <w:color w:val="auto"/>
          <w:sz w:val="30"/>
          <w:szCs w:val="30"/>
          <w:highlight w:val="none"/>
        </w:rPr>
        <w:t>注：只对申报教授、副教授人员书写鉴定意见。</w:t>
      </w:r>
    </w:p>
    <w:p w14:paraId="29019280">
      <w:pPr>
        <w:rPr>
          <w:color w:val="auto"/>
          <w:highlight w:val="none"/>
        </w:rPr>
      </w:pPr>
    </w:p>
    <w:tbl>
      <w:tblPr>
        <w:tblStyle w:val="5"/>
        <w:tblW w:w="0" w:type="auto"/>
        <w:jc w:val="center"/>
        <w:tblLayout w:type="fixed"/>
        <w:tblCellMar>
          <w:top w:w="0" w:type="dxa"/>
          <w:left w:w="108" w:type="dxa"/>
          <w:bottom w:w="0" w:type="dxa"/>
          <w:right w:w="108" w:type="dxa"/>
        </w:tblCellMar>
      </w:tblPr>
      <w:tblGrid>
        <w:gridCol w:w="1276"/>
        <w:gridCol w:w="8612"/>
      </w:tblGrid>
      <w:tr w14:paraId="6AA4F5A1">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35B60DAF">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67FCC159">
            <w:pPr>
              <w:widowControl/>
              <w:spacing w:line="360" w:lineRule="exact"/>
              <w:ind w:firstLine="480" w:firstLineChars="200"/>
              <w:rPr>
                <w:rFonts w:ascii="宋体" w:hAnsi="宋体" w:cs="Arial"/>
                <w:color w:val="auto"/>
                <w:kern w:val="0"/>
                <w:sz w:val="24"/>
                <w:szCs w:val="24"/>
                <w:highlight w:val="none"/>
              </w:rPr>
            </w:pPr>
            <w:r>
              <w:rPr>
                <w:rFonts w:hint="eastAsia" w:ascii="宋体" w:hAnsi="宋体" w:cs="Arial"/>
                <w:color w:val="auto"/>
                <w:kern w:val="0"/>
                <w:sz w:val="24"/>
                <w:szCs w:val="24"/>
                <w:highlight w:val="none"/>
              </w:rPr>
              <w:t>依据《海南师范大学高校教师系列专业技术职务评审管理办法》（海师办</w:t>
            </w:r>
            <w:r>
              <w:rPr>
                <w:rFonts w:hint="eastAsia" w:cs="Arial" w:asciiTheme="minorEastAsia" w:hAnsiTheme="minorEastAsia"/>
                <w:color w:val="auto"/>
                <w:kern w:val="0"/>
                <w:sz w:val="24"/>
                <w:szCs w:val="24"/>
                <w:highlight w:val="none"/>
              </w:rPr>
              <w:t>〔</w:t>
            </w:r>
            <w:r>
              <w:rPr>
                <w:rFonts w:hint="eastAsia" w:ascii="宋体" w:hAnsi="宋体" w:cs="Arial"/>
                <w:color w:val="auto"/>
                <w:kern w:val="0"/>
                <w:sz w:val="24"/>
                <w:szCs w:val="24"/>
                <w:highlight w:val="none"/>
              </w:rPr>
              <w:t>2021</w:t>
            </w:r>
            <w:r>
              <w:rPr>
                <w:rFonts w:hint="eastAsia" w:ascii="宋体" w:hAnsi="宋体" w:eastAsia="宋体" w:cs="Arial"/>
                <w:color w:val="auto"/>
                <w:kern w:val="0"/>
                <w:sz w:val="24"/>
                <w:szCs w:val="24"/>
                <w:highlight w:val="none"/>
              </w:rPr>
              <w:t>〕</w:t>
            </w:r>
            <w:r>
              <w:rPr>
                <w:rFonts w:hint="eastAsia" w:ascii="宋体" w:hAnsi="宋体" w:cs="Arial"/>
                <w:color w:val="auto"/>
                <w:kern w:val="0"/>
                <w:sz w:val="24"/>
                <w:szCs w:val="24"/>
                <w:highlight w:val="none"/>
              </w:rPr>
              <w:t>87号文规定，经鉴定审核，</w:t>
            </w:r>
            <w:r>
              <w:rPr>
                <w:rFonts w:hint="eastAsia" w:ascii="宋体" w:hAnsi="宋体" w:cs="Arial"/>
                <w:color w:val="auto"/>
                <w:kern w:val="0"/>
                <w:sz w:val="24"/>
                <w:szCs w:val="24"/>
                <w:highlight w:val="none"/>
                <w:u w:val="single"/>
                <w:lang w:val="en-US" w:eastAsia="zh-CN"/>
              </w:rPr>
              <w:t>张世杰</w:t>
            </w:r>
            <w:r>
              <w:rPr>
                <w:rFonts w:hint="eastAsia" w:ascii="宋体" w:hAnsi="宋体" w:cs="Arial"/>
                <w:color w:val="auto"/>
                <w:kern w:val="0"/>
                <w:sz w:val="24"/>
                <w:szCs w:val="24"/>
                <w:highlight w:val="none"/>
              </w:rPr>
              <w:t>同志的申报材料真实完整，并经    年  月  日至    月   日公示无异议，同意推荐其参评</w:t>
            </w:r>
            <w:r>
              <w:rPr>
                <w:rFonts w:hint="eastAsia" w:ascii="宋体" w:hAnsi="宋体" w:cs="Arial"/>
                <w:color w:val="000000"/>
                <w:kern w:val="0"/>
                <w:sz w:val="24"/>
                <w:szCs w:val="24"/>
                <w:u w:val="single"/>
                <w:lang w:val="en-US" w:eastAsia="zh-CN"/>
              </w:rPr>
              <w:t>艺术学教学科研型副教授</w:t>
            </w:r>
            <w:r>
              <w:rPr>
                <w:rFonts w:hint="eastAsia" w:ascii="宋体" w:hAnsi="宋体" w:cs="Arial"/>
                <w:color w:val="auto"/>
                <w:kern w:val="0"/>
                <w:sz w:val="24"/>
                <w:szCs w:val="24"/>
                <w:highlight w:val="none"/>
              </w:rPr>
              <w:t>专业技术资格职称。</w:t>
            </w:r>
          </w:p>
          <w:p w14:paraId="3926AABA">
            <w:pPr>
              <w:widowControl/>
              <w:spacing w:line="360" w:lineRule="exact"/>
              <w:ind w:firstLine="480" w:firstLineChars="200"/>
              <w:rPr>
                <w:rFonts w:ascii="宋体" w:hAnsi="宋体" w:cs="Arial"/>
                <w:color w:val="auto"/>
                <w:kern w:val="0"/>
                <w:sz w:val="24"/>
                <w:szCs w:val="24"/>
                <w:highlight w:val="none"/>
              </w:rPr>
            </w:pPr>
          </w:p>
          <w:p w14:paraId="107EBF7D">
            <w:pPr>
              <w:widowControl/>
              <w:jc w:val="center"/>
              <w:rPr>
                <w:rFonts w:ascii="宋体" w:hAnsi="宋体" w:cs="Arial"/>
                <w:color w:val="auto"/>
                <w:kern w:val="0"/>
                <w:szCs w:val="21"/>
                <w:highlight w:val="none"/>
              </w:rPr>
            </w:pPr>
          </w:p>
          <w:p w14:paraId="5CFC0584">
            <w:pPr>
              <w:widowControl/>
              <w:rPr>
                <w:rFonts w:ascii="宋体" w:hAnsi="宋体" w:cs="Arial"/>
                <w:color w:val="auto"/>
                <w:kern w:val="0"/>
                <w:szCs w:val="21"/>
                <w:highlight w:val="none"/>
              </w:rPr>
            </w:pPr>
            <w:r>
              <w:rPr>
                <w:rFonts w:hint="eastAsia" w:ascii="宋体" w:hAnsi="宋体" w:cs="Arial"/>
                <w:color w:val="auto"/>
                <w:kern w:val="0"/>
                <w:szCs w:val="21"/>
                <w:highlight w:val="none"/>
              </w:rPr>
              <w:t>材料审核人：              学院院长签字（盖章）：                 年   月    日</w:t>
            </w:r>
          </w:p>
        </w:tc>
      </w:tr>
      <w:tr w14:paraId="7052C179">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0CDD2471">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代 表 性</w:t>
            </w:r>
          </w:p>
          <w:p w14:paraId="307CD95C">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成果名称</w:t>
            </w:r>
          </w:p>
          <w:p w14:paraId="6B459DC0">
            <w:pPr>
              <w:widowControl/>
              <w:jc w:val="center"/>
              <w:rPr>
                <w:rFonts w:ascii="宋体" w:hAnsi="宋体" w:cs="Arial"/>
                <w:color w:val="auto"/>
                <w:kern w:val="0"/>
                <w:sz w:val="18"/>
                <w:szCs w:val="18"/>
                <w:highlight w:val="none"/>
              </w:rPr>
            </w:pPr>
            <w:r>
              <w:rPr>
                <w:rFonts w:hint="eastAsia" w:ascii="宋体" w:hAnsi="宋体" w:cs="Arial"/>
                <w:color w:val="auto"/>
                <w:kern w:val="0"/>
                <w:sz w:val="18"/>
                <w:szCs w:val="18"/>
                <w:highlight w:val="none"/>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169FDF99">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代表性成果1名称：</w:t>
            </w:r>
            <w:r>
              <w:t>海南省红树林景观设计方法调查与研究</w:t>
            </w:r>
            <w:r>
              <w:rPr>
                <w:rFonts w:hint="eastAsia"/>
                <w:lang w:eastAsia="zh-CN"/>
              </w:rPr>
              <w:t>（</w:t>
            </w:r>
            <w:r>
              <w:rPr>
                <w:rFonts w:hint="eastAsia"/>
                <w:lang w:val="en-US" w:eastAsia="zh-CN"/>
              </w:rPr>
              <w:t>论文</w:t>
            </w:r>
            <w:r>
              <w:rPr>
                <w:rFonts w:hint="eastAsia"/>
                <w:lang w:eastAsia="zh-CN"/>
              </w:rPr>
              <w:t>）</w:t>
            </w:r>
          </w:p>
          <w:p w14:paraId="178B9628">
            <w:pPr>
              <w:widowControl/>
              <w:jc w:val="left"/>
              <w:rPr>
                <w:rFonts w:ascii="宋体" w:hAnsi="宋体" w:cs="Arial"/>
                <w:color w:val="000000"/>
                <w:kern w:val="0"/>
                <w:szCs w:val="21"/>
              </w:rPr>
            </w:pPr>
          </w:p>
          <w:p w14:paraId="24CB513E">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代表性成果2名称：</w:t>
            </w:r>
            <w:r>
              <w:rPr>
                <w:rFonts w:hint="eastAsia"/>
              </w:rPr>
              <w:t>海南野外常见植物属种检索与图鉴</w:t>
            </w:r>
            <w:r>
              <w:rPr>
                <w:rFonts w:hint="eastAsia"/>
                <w:lang w:eastAsia="zh-CN"/>
              </w:rPr>
              <w:t>（</w:t>
            </w:r>
            <w:r>
              <w:rPr>
                <w:rFonts w:hint="eastAsia"/>
                <w:lang w:val="en-US" w:eastAsia="zh-CN"/>
              </w:rPr>
              <w:t>著作</w:t>
            </w:r>
            <w:r>
              <w:rPr>
                <w:rFonts w:hint="eastAsia"/>
                <w:lang w:eastAsia="zh-CN"/>
              </w:rPr>
              <w:t>）</w:t>
            </w:r>
          </w:p>
          <w:p w14:paraId="742F06BE">
            <w:pPr>
              <w:widowControl/>
              <w:jc w:val="left"/>
              <w:rPr>
                <w:rFonts w:ascii="宋体" w:hAnsi="宋体" w:cs="Arial"/>
                <w:color w:val="auto"/>
                <w:kern w:val="0"/>
                <w:szCs w:val="21"/>
                <w:highlight w:val="none"/>
              </w:rPr>
            </w:pPr>
          </w:p>
        </w:tc>
      </w:tr>
      <w:tr w14:paraId="0C7F2037">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7596CD9">
            <w:pPr>
              <w:jc w:val="center"/>
              <w:rPr>
                <w:rFonts w:ascii="宋体" w:hAnsi="宋体" w:cs="Arial"/>
                <w:color w:val="auto"/>
                <w:kern w:val="0"/>
                <w:szCs w:val="21"/>
                <w:highlight w:val="none"/>
              </w:rPr>
            </w:pPr>
            <w:r>
              <w:rPr>
                <w:rFonts w:hint="eastAsia" w:ascii="宋体" w:hAnsi="宋体" w:cs="Arial"/>
                <w:color w:val="auto"/>
                <w:kern w:val="0"/>
                <w:szCs w:val="21"/>
                <w:highlight w:val="none"/>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0E6629C9">
            <w:pPr>
              <w:jc w:val="left"/>
              <w:rPr>
                <w:rFonts w:ascii="宋体" w:hAnsi="宋体" w:cs="Arial"/>
                <w:color w:val="auto"/>
                <w:kern w:val="0"/>
                <w:szCs w:val="21"/>
                <w:highlight w:val="none"/>
              </w:rPr>
            </w:pPr>
            <w:r>
              <w:rPr>
                <w:rFonts w:hint="eastAsia" w:ascii="宋体" w:hAnsi="宋体" w:cs="Arial"/>
                <w:color w:val="auto"/>
                <w:kern w:val="0"/>
                <w:szCs w:val="21"/>
                <w:highlight w:val="none"/>
              </w:rPr>
              <w:t>优秀    票，良好    票，合格     票，不合格     票。</w:t>
            </w:r>
          </w:p>
        </w:tc>
      </w:tr>
      <w:tr w14:paraId="2CA52039">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6538B08">
            <w:pPr>
              <w:widowControl/>
              <w:spacing w:line="360" w:lineRule="exact"/>
              <w:ind w:firstLine="480" w:firstLineChars="200"/>
              <w:rPr>
                <w:rFonts w:ascii="宋体" w:hAnsi="宋体" w:cs="Arial"/>
                <w:color w:val="auto"/>
                <w:kern w:val="0"/>
                <w:sz w:val="24"/>
                <w:szCs w:val="24"/>
                <w:highlight w:val="none"/>
              </w:rPr>
            </w:pPr>
            <w:r>
              <w:rPr>
                <w:rFonts w:hint="eastAsia"/>
                <w:color w:val="auto"/>
                <w:kern w:val="0"/>
                <w:sz w:val="24"/>
                <w:szCs w:val="24"/>
                <w:highlight w:val="none"/>
              </w:rPr>
              <w:t>学校职称办预审意见：</w:t>
            </w:r>
            <w:r>
              <w:rPr>
                <w:rFonts w:ascii="宋体" w:hAnsi="宋体" w:cs="Arial"/>
                <w:color w:val="auto"/>
                <w:kern w:val="0"/>
                <w:sz w:val="24"/>
                <w:szCs w:val="24"/>
                <w:highlight w:val="none"/>
              </w:rPr>
              <w:t xml:space="preserve"> </w:t>
            </w:r>
          </w:p>
          <w:p w14:paraId="6EC9724C">
            <w:pPr>
              <w:widowControl/>
              <w:spacing w:line="360" w:lineRule="exact"/>
              <w:rPr>
                <w:rFonts w:ascii="宋体" w:hAnsi="宋体" w:cs="Arial"/>
                <w:color w:val="auto"/>
                <w:kern w:val="0"/>
                <w:sz w:val="24"/>
                <w:szCs w:val="24"/>
                <w:highlight w:val="none"/>
              </w:rPr>
            </w:pPr>
          </w:p>
          <w:p w14:paraId="61A3DCC7">
            <w:pPr>
              <w:widowControl/>
              <w:spacing w:line="360" w:lineRule="exact"/>
              <w:rPr>
                <w:rFonts w:ascii="宋体" w:hAnsi="宋体" w:cs="Arial"/>
                <w:color w:val="auto"/>
                <w:kern w:val="0"/>
                <w:sz w:val="24"/>
                <w:szCs w:val="24"/>
                <w:highlight w:val="none"/>
              </w:rPr>
            </w:pPr>
          </w:p>
          <w:p w14:paraId="289BE1B0">
            <w:pPr>
              <w:widowControl/>
              <w:spacing w:line="360" w:lineRule="exact"/>
              <w:rPr>
                <w:rFonts w:ascii="宋体" w:hAnsi="宋体" w:cs="Arial"/>
                <w:color w:val="auto"/>
                <w:kern w:val="0"/>
                <w:sz w:val="24"/>
                <w:szCs w:val="24"/>
                <w:highlight w:val="none"/>
              </w:rPr>
            </w:pPr>
          </w:p>
          <w:p w14:paraId="68A01C19">
            <w:pPr>
              <w:rPr>
                <w:color w:val="auto"/>
                <w:kern w:val="0"/>
                <w:highlight w:val="none"/>
              </w:rPr>
            </w:pPr>
            <w:r>
              <w:rPr>
                <w:rFonts w:hint="eastAsia"/>
                <w:color w:val="auto"/>
                <w:kern w:val="0"/>
                <w:highlight w:val="none"/>
              </w:rPr>
              <w:t>审 核 人：                          负责人：                         （加盖单位公章）</w:t>
            </w:r>
          </w:p>
          <w:p w14:paraId="49EE21B3">
            <w:pPr>
              <w:rPr>
                <w:color w:val="auto"/>
                <w:kern w:val="0"/>
                <w:highlight w:val="none"/>
              </w:rPr>
            </w:pPr>
            <w:r>
              <w:rPr>
                <w:rFonts w:hint="eastAsia"/>
                <w:color w:val="auto"/>
                <w:kern w:val="0"/>
                <w:highlight w:val="none"/>
              </w:rPr>
              <w:t>审核日期：</w:t>
            </w:r>
          </w:p>
        </w:tc>
      </w:tr>
      <w:tr w14:paraId="0E1ED835">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A1996C9">
            <w:pPr>
              <w:rPr>
                <w:color w:val="auto"/>
                <w:kern w:val="0"/>
                <w:highlight w:val="none"/>
              </w:rPr>
            </w:pPr>
            <w:r>
              <w:rPr>
                <w:rFonts w:hint="eastAsia"/>
                <w:color w:val="auto"/>
                <w:kern w:val="0"/>
                <w:highlight w:val="none"/>
              </w:rPr>
              <w:t>申报人答</w:t>
            </w:r>
            <w:r>
              <w:rPr>
                <w:rFonts w:hint="eastAsia"/>
                <w:color w:val="auto"/>
                <w:kern w:val="0"/>
                <w:highlight w:val="none"/>
                <w:lang w:eastAsia="zh-CN"/>
              </w:rPr>
              <w:t>辩</w:t>
            </w:r>
            <w:bookmarkStart w:id="0" w:name="_GoBack"/>
            <w:bookmarkEnd w:id="0"/>
            <w:r>
              <w:rPr>
                <w:rFonts w:hint="eastAsia"/>
                <w:color w:val="auto"/>
                <w:kern w:val="0"/>
                <w:highlight w:val="none"/>
              </w:rPr>
              <w:t>情况：</w:t>
            </w:r>
            <w:r>
              <w:rPr>
                <w:color w:val="auto"/>
                <w:kern w:val="0"/>
                <w:highlight w:val="none"/>
              </w:rPr>
              <w:t xml:space="preserve"> </w:t>
            </w:r>
          </w:p>
          <w:p w14:paraId="3DE88C79">
            <w:pPr>
              <w:rPr>
                <w:color w:val="auto"/>
                <w:kern w:val="0"/>
                <w:highlight w:val="none"/>
              </w:rPr>
            </w:pPr>
          </w:p>
          <w:p w14:paraId="4A35408B">
            <w:pPr>
              <w:rPr>
                <w:color w:val="auto"/>
                <w:kern w:val="0"/>
                <w:highlight w:val="none"/>
              </w:rPr>
            </w:pPr>
          </w:p>
          <w:p w14:paraId="63ADA4CB">
            <w:pPr>
              <w:rPr>
                <w:color w:val="auto"/>
                <w:kern w:val="0"/>
                <w:highlight w:val="none"/>
              </w:rPr>
            </w:pPr>
          </w:p>
          <w:p w14:paraId="1A9FC930">
            <w:pPr>
              <w:rPr>
                <w:color w:val="auto"/>
                <w:kern w:val="0"/>
                <w:highlight w:val="none"/>
              </w:rPr>
            </w:pPr>
          </w:p>
          <w:p w14:paraId="68517F38">
            <w:pPr>
              <w:rPr>
                <w:color w:val="auto"/>
                <w:kern w:val="0"/>
                <w:highlight w:val="none"/>
              </w:rPr>
            </w:pPr>
          </w:p>
          <w:p w14:paraId="24520BA1">
            <w:pPr>
              <w:rPr>
                <w:color w:val="auto"/>
                <w:kern w:val="0"/>
                <w:highlight w:val="none"/>
              </w:rPr>
            </w:pPr>
          </w:p>
          <w:p w14:paraId="523EF55F">
            <w:pPr>
              <w:rPr>
                <w:color w:val="auto"/>
                <w:kern w:val="0"/>
                <w:highlight w:val="none"/>
              </w:rPr>
            </w:pPr>
          </w:p>
          <w:p w14:paraId="32121CB1">
            <w:pPr>
              <w:rPr>
                <w:color w:val="auto"/>
                <w:kern w:val="0"/>
                <w:highlight w:val="none"/>
              </w:rPr>
            </w:pPr>
            <w:r>
              <w:rPr>
                <w:rFonts w:hint="eastAsia"/>
                <w:color w:val="auto"/>
                <w:kern w:val="0"/>
                <w:highlight w:val="none"/>
              </w:rPr>
              <w:t xml:space="preserve">      </w:t>
            </w:r>
            <w:r>
              <w:rPr>
                <w:rFonts w:hint="eastAsia"/>
                <w:color w:val="auto"/>
                <w:kern w:val="0"/>
                <w:highlight w:val="none"/>
                <w:u w:val="single"/>
              </w:rPr>
              <w:t xml:space="preserve">             </w:t>
            </w:r>
            <w:r>
              <w:rPr>
                <w:rFonts w:hint="eastAsia"/>
                <w:color w:val="auto"/>
                <w:kern w:val="0"/>
                <w:highlight w:val="none"/>
              </w:rPr>
              <w:t>学科评议组组长签名：                                  年    月    日</w:t>
            </w:r>
          </w:p>
          <w:p w14:paraId="433BF840">
            <w:pPr>
              <w:rPr>
                <w:color w:val="auto"/>
                <w:kern w:val="0"/>
                <w:highlight w:val="none"/>
              </w:rPr>
            </w:pPr>
          </w:p>
        </w:tc>
      </w:tr>
      <w:tr w14:paraId="73B7B7CA">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0983733">
            <w:pPr>
              <w:rPr>
                <w:color w:val="auto"/>
                <w:kern w:val="0"/>
                <w:highlight w:val="none"/>
              </w:rPr>
            </w:pPr>
            <w:r>
              <w:rPr>
                <w:rFonts w:hint="eastAsia"/>
                <w:color w:val="auto"/>
                <w:kern w:val="0"/>
                <w:highlight w:val="none"/>
              </w:rPr>
              <w:t>学科评议组意见：</w:t>
            </w:r>
          </w:p>
          <w:p w14:paraId="2C9C02C2">
            <w:pPr>
              <w:pStyle w:val="9"/>
              <w:rPr>
                <w:color w:val="auto"/>
                <w:kern w:val="0"/>
                <w:highlight w:val="none"/>
              </w:rPr>
            </w:pPr>
          </w:p>
          <w:p w14:paraId="53C0209C">
            <w:pPr>
              <w:pStyle w:val="9"/>
              <w:rPr>
                <w:color w:val="auto"/>
                <w:kern w:val="0"/>
                <w:highlight w:val="none"/>
              </w:rPr>
            </w:pPr>
          </w:p>
          <w:p w14:paraId="629568AE">
            <w:pPr>
              <w:pStyle w:val="9"/>
              <w:rPr>
                <w:color w:val="auto"/>
                <w:kern w:val="0"/>
                <w:highlight w:val="none"/>
              </w:rPr>
            </w:pPr>
          </w:p>
          <w:p w14:paraId="6C451B5F">
            <w:pPr>
              <w:pStyle w:val="9"/>
              <w:rPr>
                <w:color w:val="auto"/>
                <w:kern w:val="0"/>
                <w:highlight w:val="none"/>
              </w:rPr>
            </w:pPr>
          </w:p>
          <w:p w14:paraId="4D6F2BBA">
            <w:pPr>
              <w:pStyle w:val="9"/>
              <w:rPr>
                <w:color w:val="auto"/>
                <w:kern w:val="0"/>
                <w:highlight w:val="none"/>
              </w:rPr>
            </w:pPr>
          </w:p>
          <w:p w14:paraId="794C9491">
            <w:pPr>
              <w:pStyle w:val="9"/>
              <w:rPr>
                <w:color w:val="auto"/>
                <w:kern w:val="0"/>
                <w:highlight w:val="none"/>
              </w:rPr>
            </w:pPr>
          </w:p>
          <w:p w14:paraId="40681F81">
            <w:pPr>
              <w:pStyle w:val="9"/>
              <w:rPr>
                <w:color w:val="auto"/>
                <w:kern w:val="0"/>
                <w:highlight w:val="none"/>
              </w:rPr>
            </w:pPr>
          </w:p>
          <w:p w14:paraId="530A9671">
            <w:pPr>
              <w:pStyle w:val="9"/>
              <w:rPr>
                <w:color w:val="auto"/>
                <w:kern w:val="0"/>
                <w:highlight w:val="none"/>
              </w:rPr>
            </w:pPr>
          </w:p>
          <w:p w14:paraId="33D544E7">
            <w:pPr>
              <w:pStyle w:val="9"/>
              <w:rPr>
                <w:color w:val="auto"/>
                <w:kern w:val="0"/>
                <w:highlight w:val="none"/>
              </w:rPr>
            </w:pPr>
          </w:p>
          <w:p w14:paraId="3854B609">
            <w:pPr>
              <w:pStyle w:val="9"/>
              <w:rPr>
                <w:color w:val="auto"/>
                <w:kern w:val="0"/>
                <w:highlight w:val="none"/>
              </w:rPr>
            </w:pPr>
          </w:p>
          <w:p w14:paraId="294C7425">
            <w:pPr>
              <w:widowControl/>
              <w:spacing w:line="520" w:lineRule="atLeast"/>
              <w:ind w:right="840"/>
              <w:jc w:val="left"/>
              <w:rPr>
                <w:color w:val="auto"/>
                <w:kern w:val="0"/>
                <w:highlight w:val="none"/>
              </w:rPr>
            </w:pPr>
            <w:r>
              <w:rPr>
                <w:rFonts w:hint="eastAsia" w:ascii="宋体" w:hAnsi="宋体" w:cs="Arial"/>
                <w:color w:val="auto"/>
                <w:kern w:val="0"/>
                <w:szCs w:val="21"/>
                <w:highlight w:val="none"/>
              </w:rPr>
              <w:t xml:space="preserve">专家签名：                                </w:t>
            </w:r>
            <w:r>
              <w:rPr>
                <w:rFonts w:hint="eastAsia"/>
                <w:color w:val="auto"/>
                <w:kern w:val="0"/>
                <w:highlight w:val="none"/>
              </w:rPr>
              <w:t xml:space="preserve">                             年    月    日</w:t>
            </w:r>
          </w:p>
          <w:p w14:paraId="40F0B09A">
            <w:pPr>
              <w:widowControl/>
              <w:spacing w:line="520" w:lineRule="atLeast"/>
              <w:ind w:right="840"/>
              <w:jc w:val="left"/>
              <w:rPr>
                <w:rFonts w:ascii="宋体" w:hAnsi="宋体" w:cs="Arial"/>
                <w:color w:val="auto"/>
                <w:kern w:val="0"/>
                <w:szCs w:val="21"/>
                <w:highlight w:val="none"/>
              </w:rPr>
            </w:pPr>
          </w:p>
        </w:tc>
      </w:tr>
    </w:tbl>
    <w:p w14:paraId="466DF3CC">
      <w:pPr>
        <w:rPr>
          <w:color w:val="auto"/>
          <w:highlight w:val="none"/>
        </w:rPr>
      </w:pPr>
    </w:p>
    <w:p w14:paraId="0C81C7F2">
      <w:pPr>
        <w:jc w:val="center"/>
        <w:rPr>
          <w:rFonts w:hint="eastAsia" w:ascii="Calibri" w:hAnsi="Calibri" w:eastAsia="黑体" w:cs="Times New Roman"/>
          <w:color w:val="auto"/>
          <w:sz w:val="32"/>
          <w:szCs w:val="32"/>
          <w:highlight w:val="none"/>
        </w:rPr>
      </w:pPr>
    </w:p>
    <w:p w14:paraId="718EE086">
      <w:pPr>
        <w:jc w:val="center"/>
        <w:rPr>
          <w:rFonts w:ascii="Calibri" w:hAnsi="Calibri" w:eastAsia="黑体" w:cs="Times New Roman"/>
          <w:color w:val="auto"/>
          <w:sz w:val="32"/>
          <w:szCs w:val="32"/>
          <w:highlight w:val="none"/>
        </w:rPr>
      </w:pPr>
      <w:r>
        <w:rPr>
          <w:rFonts w:hint="eastAsia" w:ascii="Calibri" w:hAnsi="Calibri" w:eastAsia="黑体" w:cs="Times New Roman"/>
          <w:color w:val="auto"/>
          <w:sz w:val="32"/>
          <w:szCs w:val="32"/>
          <w:highlight w:val="none"/>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15E9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58173A02">
            <w:pPr>
              <w:ind w:left="113" w:leftChars="54" w:right="113" w:firstLine="210" w:firstLineChars="1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  审  组  织  意  见</w:t>
            </w:r>
          </w:p>
        </w:tc>
        <w:tc>
          <w:tcPr>
            <w:tcW w:w="1239" w:type="dxa"/>
            <w:vAlign w:val="center"/>
          </w:tcPr>
          <w:p w14:paraId="53BAC79E">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总人数</w:t>
            </w:r>
          </w:p>
        </w:tc>
        <w:tc>
          <w:tcPr>
            <w:tcW w:w="1239" w:type="dxa"/>
            <w:vAlign w:val="center"/>
          </w:tcPr>
          <w:p w14:paraId="51A5EA19">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参加人数</w:t>
            </w:r>
          </w:p>
        </w:tc>
        <w:tc>
          <w:tcPr>
            <w:tcW w:w="4956" w:type="dxa"/>
            <w:gridSpan w:val="4"/>
            <w:vAlign w:val="center"/>
          </w:tcPr>
          <w:p w14:paraId="6F2C19D6">
            <w:pPr>
              <w:ind w:firstLine="420" w:firstLineChars="2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表  决  结  果</w:t>
            </w:r>
          </w:p>
        </w:tc>
        <w:tc>
          <w:tcPr>
            <w:tcW w:w="1239" w:type="dxa"/>
            <w:vAlign w:val="center"/>
          </w:tcPr>
          <w:p w14:paraId="3CD80EC0">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68B43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079EB221">
            <w:pPr>
              <w:ind w:left="113" w:leftChars="54" w:right="113" w:firstLine="180" w:firstLineChars="100"/>
              <w:jc w:val="center"/>
              <w:rPr>
                <w:rFonts w:ascii="宋体" w:hAnsi="宋体" w:eastAsia="宋体" w:cs="Times New Roman"/>
                <w:color w:val="auto"/>
                <w:sz w:val="18"/>
                <w:highlight w:val="none"/>
              </w:rPr>
            </w:pPr>
          </w:p>
        </w:tc>
        <w:tc>
          <w:tcPr>
            <w:tcW w:w="1239" w:type="dxa"/>
          </w:tcPr>
          <w:p w14:paraId="174E814D">
            <w:pPr>
              <w:jc w:val="center"/>
              <w:rPr>
                <w:rFonts w:ascii="宋体" w:hAnsi="宋体" w:eastAsia="宋体" w:cs="Times New Roman"/>
                <w:color w:val="auto"/>
                <w:sz w:val="18"/>
                <w:highlight w:val="none"/>
              </w:rPr>
            </w:pPr>
          </w:p>
        </w:tc>
        <w:tc>
          <w:tcPr>
            <w:tcW w:w="1239" w:type="dxa"/>
          </w:tcPr>
          <w:p w14:paraId="6BBDD2EB">
            <w:pPr>
              <w:jc w:val="center"/>
              <w:rPr>
                <w:rFonts w:ascii="宋体" w:hAnsi="宋体" w:eastAsia="宋体" w:cs="Times New Roman"/>
                <w:color w:val="auto"/>
                <w:sz w:val="44"/>
                <w:highlight w:val="none"/>
              </w:rPr>
            </w:pPr>
          </w:p>
        </w:tc>
        <w:tc>
          <w:tcPr>
            <w:tcW w:w="1239" w:type="dxa"/>
            <w:vAlign w:val="center"/>
          </w:tcPr>
          <w:p w14:paraId="715E77A1">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赞成人数</w:t>
            </w:r>
          </w:p>
        </w:tc>
        <w:tc>
          <w:tcPr>
            <w:tcW w:w="1239" w:type="dxa"/>
            <w:vAlign w:val="center"/>
          </w:tcPr>
          <w:p w14:paraId="6B43CDEB">
            <w:pPr>
              <w:jc w:val="center"/>
              <w:rPr>
                <w:rFonts w:ascii="宋体" w:hAnsi="宋体" w:eastAsia="宋体" w:cs="Times New Roman"/>
                <w:color w:val="auto"/>
                <w:szCs w:val="21"/>
                <w:highlight w:val="none"/>
              </w:rPr>
            </w:pPr>
          </w:p>
        </w:tc>
        <w:tc>
          <w:tcPr>
            <w:tcW w:w="1239" w:type="dxa"/>
            <w:vAlign w:val="center"/>
          </w:tcPr>
          <w:p w14:paraId="3068658F">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反对人数</w:t>
            </w:r>
          </w:p>
        </w:tc>
        <w:tc>
          <w:tcPr>
            <w:tcW w:w="1239" w:type="dxa"/>
          </w:tcPr>
          <w:p w14:paraId="705C14C3">
            <w:pPr>
              <w:jc w:val="center"/>
              <w:rPr>
                <w:rFonts w:ascii="宋体" w:hAnsi="宋体" w:eastAsia="宋体" w:cs="Times New Roman"/>
                <w:color w:val="auto"/>
                <w:sz w:val="44"/>
                <w:highlight w:val="none"/>
              </w:rPr>
            </w:pPr>
          </w:p>
        </w:tc>
        <w:tc>
          <w:tcPr>
            <w:tcW w:w="1239" w:type="dxa"/>
          </w:tcPr>
          <w:p w14:paraId="1B7F3999">
            <w:pPr>
              <w:jc w:val="center"/>
              <w:rPr>
                <w:rFonts w:ascii="宋体" w:hAnsi="宋体" w:eastAsia="宋体" w:cs="Times New Roman"/>
                <w:color w:val="auto"/>
                <w:sz w:val="44"/>
                <w:highlight w:val="none"/>
              </w:rPr>
            </w:pPr>
          </w:p>
        </w:tc>
      </w:tr>
      <w:tr w14:paraId="7DEE6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2E5CA81A">
            <w:pPr>
              <w:ind w:left="113" w:leftChars="54" w:right="113" w:firstLine="180" w:firstLineChars="100"/>
              <w:jc w:val="center"/>
              <w:rPr>
                <w:rFonts w:ascii="宋体" w:hAnsi="宋体" w:eastAsia="宋体" w:cs="Times New Roman"/>
                <w:color w:val="auto"/>
                <w:sz w:val="18"/>
                <w:highlight w:val="none"/>
              </w:rPr>
            </w:pPr>
          </w:p>
        </w:tc>
        <w:tc>
          <w:tcPr>
            <w:tcW w:w="8673" w:type="dxa"/>
            <w:gridSpan w:val="7"/>
          </w:tcPr>
          <w:p w14:paraId="0E510ADA">
            <w:pPr>
              <w:jc w:val="center"/>
              <w:rPr>
                <w:rFonts w:ascii="宋体" w:hAnsi="宋体" w:eastAsia="宋体" w:cs="Times New Roman"/>
                <w:color w:val="auto"/>
                <w:sz w:val="18"/>
                <w:highlight w:val="none"/>
              </w:rPr>
            </w:pPr>
          </w:p>
          <w:p w14:paraId="43700E66">
            <w:pPr>
              <w:jc w:val="center"/>
              <w:rPr>
                <w:rFonts w:ascii="宋体" w:hAnsi="宋体" w:eastAsia="宋体" w:cs="Times New Roman"/>
                <w:color w:val="auto"/>
                <w:sz w:val="18"/>
                <w:highlight w:val="none"/>
              </w:rPr>
            </w:pPr>
          </w:p>
          <w:p w14:paraId="07E6F62D">
            <w:pPr>
              <w:jc w:val="center"/>
              <w:rPr>
                <w:rFonts w:ascii="宋体" w:hAnsi="宋体" w:eastAsia="宋体" w:cs="Times New Roman"/>
                <w:color w:val="auto"/>
                <w:sz w:val="18"/>
                <w:highlight w:val="none"/>
              </w:rPr>
            </w:pPr>
          </w:p>
          <w:p w14:paraId="0FEA828E">
            <w:pPr>
              <w:jc w:val="center"/>
              <w:rPr>
                <w:rFonts w:ascii="宋体" w:hAnsi="宋体" w:eastAsia="宋体" w:cs="Times New Roman"/>
                <w:color w:val="auto"/>
                <w:sz w:val="18"/>
                <w:highlight w:val="none"/>
              </w:rPr>
            </w:pPr>
          </w:p>
          <w:p w14:paraId="22A13CE2">
            <w:pPr>
              <w:jc w:val="center"/>
              <w:rPr>
                <w:rFonts w:ascii="宋体" w:hAnsi="宋体" w:eastAsia="宋体" w:cs="Times New Roman"/>
                <w:color w:val="auto"/>
                <w:sz w:val="18"/>
                <w:highlight w:val="none"/>
              </w:rPr>
            </w:pPr>
          </w:p>
          <w:p w14:paraId="28DFDDFE">
            <w:pPr>
              <w:ind w:firstLine="180" w:firstLineChars="100"/>
              <w:rPr>
                <w:rFonts w:ascii="宋体" w:hAnsi="宋体" w:eastAsia="宋体" w:cs="Times New Roman"/>
                <w:color w:val="auto"/>
                <w:sz w:val="18"/>
                <w:highlight w:val="none"/>
              </w:rPr>
            </w:pPr>
          </w:p>
          <w:p w14:paraId="1F949B72">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评委会                                           评审机构</w:t>
            </w:r>
          </w:p>
          <w:p w14:paraId="230850FB">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主任签字：</w:t>
            </w: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14:paraId="13727FFA">
            <w:pP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14:paraId="7518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364FC455">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公   示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结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 果</w:t>
            </w:r>
          </w:p>
        </w:tc>
        <w:tc>
          <w:tcPr>
            <w:tcW w:w="8673" w:type="dxa"/>
            <w:gridSpan w:val="7"/>
          </w:tcPr>
          <w:p w14:paraId="2D6DC269">
            <w:pPr>
              <w:jc w:val="center"/>
              <w:rPr>
                <w:rFonts w:ascii="宋体" w:hAnsi="宋体" w:eastAsia="宋体" w:cs="Times New Roman"/>
                <w:color w:val="auto"/>
                <w:sz w:val="18"/>
                <w:highlight w:val="none"/>
              </w:rPr>
            </w:pPr>
          </w:p>
          <w:p w14:paraId="1F8FD463">
            <w:pPr>
              <w:jc w:val="center"/>
              <w:rPr>
                <w:rFonts w:ascii="宋体" w:hAnsi="宋体" w:eastAsia="宋体" w:cs="Times New Roman"/>
                <w:color w:val="auto"/>
                <w:sz w:val="18"/>
                <w:highlight w:val="none"/>
              </w:rPr>
            </w:pPr>
          </w:p>
          <w:p w14:paraId="50A651BE">
            <w:pPr>
              <w:jc w:val="center"/>
              <w:rPr>
                <w:rFonts w:ascii="宋体" w:hAnsi="宋体" w:eastAsia="宋体" w:cs="Times New Roman"/>
                <w:color w:val="auto"/>
                <w:sz w:val="18"/>
                <w:highlight w:val="none"/>
              </w:rPr>
            </w:pPr>
          </w:p>
          <w:p w14:paraId="4A7AE528">
            <w:pPr>
              <w:jc w:val="center"/>
              <w:rPr>
                <w:rFonts w:ascii="宋体" w:hAnsi="宋体" w:eastAsia="宋体" w:cs="Times New Roman"/>
                <w:color w:val="auto"/>
                <w:sz w:val="18"/>
                <w:highlight w:val="none"/>
              </w:rPr>
            </w:pPr>
          </w:p>
          <w:p w14:paraId="2EB76E2B">
            <w:pPr>
              <w:jc w:val="center"/>
              <w:rPr>
                <w:rFonts w:ascii="宋体" w:hAnsi="宋体" w:eastAsia="宋体" w:cs="Times New Roman"/>
                <w:color w:val="auto"/>
                <w:sz w:val="18"/>
                <w:highlight w:val="none"/>
              </w:rPr>
            </w:pPr>
          </w:p>
          <w:p w14:paraId="42873091">
            <w:pPr>
              <w:jc w:val="center"/>
              <w:rPr>
                <w:rFonts w:ascii="宋体" w:hAnsi="宋体" w:eastAsia="宋体" w:cs="Times New Roman"/>
                <w:color w:val="auto"/>
                <w:sz w:val="18"/>
                <w:highlight w:val="none"/>
              </w:rPr>
            </w:pPr>
          </w:p>
          <w:p w14:paraId="7CE7015D">
            <w:pPr>
              <w:jc w:val="center"/>
              <w:rPr>
                <w:rFonts w:ascii="宋体" w:hAnsi="宋体" w:eastAsia="宋体" w:cs="Times New Roman"/>
                <w:color w:val="auto"/>
                <w:szCs w:val="21"/>
                <w:highlight w:val="none"/>
              </w:rPr>
            </w:pP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14:paraId="20273527">
            <w:pPr>
              <w:jc w:val="cente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14:paraId="62D5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90474C9">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学  校  核  准  意  见</w:t>
            </w:r>
          </w:p>
        </w:tc>
        <w:tc>
          <w:tcPr>
            <w:tcW w:w="8673" w:type="dxa"/>
            <w:gridSpan w:val="7"/>
          </w:tcPr>
          <w:p w14:paraId="57019C9B">
            <w:pPr>
              <w:jc w:val="center"/>
              <w:rPr>
                <w:rFonts w:ascii="宋体" w:hAnsi="宋体" w:eastAsia="宋体" w:cs="Times New Roman"/>
                <w:color w:val="auto"/>
                <w:sz w:val="18"/>
                <w:highlight w:val="none"/>
              </w:rPr>
            </w:pPr>
          </w:p>
          <w:p w14:paraId="3F5BB606">
            <w:pPr>
              <w:jc w:val="center"/>
              <w:rPr>
                <w:rFonts w:ascii="宋体" w:hAnsi="宋体" w:eastAsia="宋体" w:cs="Times New Roman"/>
                <w:color w:val="auto"/>
                <w:sz w:val="18"/>
                <w:highlight w:val="none"/>
              </w:rPr>
            </w:pPr>
          </w:p>
          <w:p w14:paraId="3661B638">
            <w:pPr>
              <w:jc w:val="center"/>
              <w:rPr>
                <w:rFonts w:ascii="宋体" w:hAnsi="宋体" w:eastAsia="宋体" w:cs="Times New Roman"/>
                <w:color w:val="auto"/>
                <w:sz w:val="18"/>
                <w:highlight w:val="none"/>
              </w:rPr>
            </w:pPr>
          </w:p>
          <w:p w14:paraId="72631D08">
            <w:pPr>
              <w:jc w:val="center"/>
              <w:rPr>
                <w:rFonts w:ascii="宋体" w:hAnsi="宋体" w:eastAsia="宋体" w:cs="Times New Roman"/>
                <w:color w:val="auto"/>
                <w:sz w:val="18"/>
                <w:highlight w:val="none"/>
              </w:rPr>
            </w:pPr>
          </w:p>
          <w:p w14:paraId="27D3F33D">
            <w:pPr>
              <w:jc w:val="center"/>
              <w:rPr>
                <w:rFonts w:ascii="宋体" w:hAnsi="宋体" w:eastAsia="宋体" w:cs="Times New Roman"/>
                <w:color w:val="auto"/>
                <w:sz w:val="18"/>
                <w:highlight w:val="none"/>
              </w:rPr>
            </w:pPr>
          </w:p>
          <w:p w14:paraId="5A0A322A">
            <w:pPr>
              <w:jc w:val="center"/>
              <w:rPr>
                <w:rFonts w:ascii="宋体" w:hAnsi="宋体" w:eastAsia="宋体" w:cs="Times New Roman"/>
                <w:color w:val="auto"/>
                <w:sz w:val="18"/>
                <w:highlight w:val="none"/>
              </w:rPr>
            </w:pPr>
          </w:p>
          <w:p w14:paraId="058546F6">
            <w:pPr>
              <w:jc w:val="center"/>
              <w:rPr>
                <w:rFonts w:ascii="宋体" w:hAnsi="宋体" w:eastAsia="宋体" w:cs="Times New Roman"/>
                <w:color w:val="auto"/>
                <w:sz w:val="18"/>
                <w:highlight w:val="none"/>
              </w:rPr>
            </w:pPr>
          </w:p>
          <w:p w14:paraId="5624A3CC">
            <w:pPr>
              <w:jc w:val="center"/>
              <w:rPr>
                <w:rFonts w:ascii="宋体" w:hAnsi="宋体" w:eastAsia="宋体" w:cs="Times New Roman"/>
                <w:color w:val="auto"/>
                <w:sz w:val="18"/>
                <w:highlight w:val="none"/>
              </w:rPr>
            </w:pPr>
          </w:p>
          <w:p w14:paraId="60285C79">
            <w:pPr>
              <w:jc w:val="center"/>
              <w:rPr>
                <w:rFonts w:ascii="宋体" w:hAnsi="宋体" w:eastAsia="宋体" w:cs="Times New Roman"/>
                <w:color w:val="auto"/>
                <w:sz w:val="18"/>
                <w:highlight w:val="none"/>
              </w:rPr>
            </w:pPr>
          </w:p>
          <w:p w14:paraId="0E33E986">
            <w:pPr>
              <w:jc w:val="center"/>
              <w:rPr>
                <w:rFonts w:ascii="宋体" w:hAnsi="宋体" w:eastAsia="宋体" w:cs="Times New Roman"/>
                <w:color w:val="auto"/>
                <w:sz w:val="18"/>
                <w:highlight w:val="none"/>
              </w:rPr>
            </w:pPr>
          </w:p>
          <w:p w14:paraId="6958438D">
            <w:pPr>
              <w:jc w:val="center"/>
              <w:rPr>
                <w:rFonts w:ascii="宋体" w:hAnsi="宋体" w:eastAsia="宋体" w:cs="Times New Roman"/>
                <w:color w:val="auto"/>
                <w:sz w:val="18"/>
                <w:highlight w:val="none"/>
              </w:rPr>
            </w:pPr>
          </w:p>
          <w:p w14:paraId="00BFE778">
            <w:pPr>
              <w:rPr>
                <w:rFonts w:ascii="宋体" w:hAnsi="宋体" w:eastAsia="宋体" w:cs="Times New Roman"/>
                <w:color w:val="auto"/>
                <w:sz w:val="18"/>
                <w:highlight w:val="none"/>
              </w:rPr>
            </w:pPr>
          </w:p>
          <w:p w14:paraId="03FC59DD">
            <w:pPr>
              <w:rPr>
                <w:rFonts w:ascii="宋体" w:hAnsi="宋体" w:eastAsia="宋体" w:cs="Times New Roman"/>
                <w:color w:val="auto"/>
                <w:sz w:val="18"/>
                <w:highlight w:val="none"/>
              </w:rPr>
            </w:pPr>
          </w:p>
          <w:p w14:paraId="3B9D898C">
            <w:pPr>
              <w:rPr>
                <w:rFonts w:ascii="宋体" w:hAnsi="宋体" w:eastAsia="宋体" w:cs="Times New Roman"/>
                <w:color w:val="auto"/>
                <w:sz w:val="18"/>
                <w:highlight w:val="none"/>
              </w:rPr>
            </w:pPr>
          </w:p>
          <w:p w14:paraId="77738FEC">
            <w:pPr>
              <w:rPr>
                <w:rFonts w:ascii="宋体" w:hAnsi="宋体" w:eastAsia="宋体" w:cs="Times New Roman"/>
                <w:color w:val="auto"/>
                <w:sz w:val="18"/>
                <w:highlight w:val="none"/>
              </w:rPr>
            </w:pPr>
          </w:p>
          <w:p w14:paraId="56664C9F">
            <w:pPr>
              <w:rPr>
                <w:rFonts w:ascii="宋体" w:hAnsi="宋体" w:eastAsia="宋体" w:cs="Times New Roman"/>
                <w:color w:val="auto"/>
                <w:sz w:val="18"/>
                <w:highlight w:val="none"/>
              </w:rPr>
            </w:pPr>
          </w:p>
          <w:p w14:paraId="3AE95C1E">
            <w:pPr>
              <w:rPr>
                <w:rFonts w:ascii="宋体" w:hAnsi="宋体" w:eastAsia="宋体" w:cs="Times New Roman"/>
                <w:color w:val="auto"/>
                <w:sz w:val="18"/>
                <w:highlight w:val="none"/>
              </w:rPr>
            </w:pPr>
          </w:p>
          <w:p w14:paraId="3A3BB80F">
            <w:pPr>
              <w:ind w:firstLine="6195" w:firstLineChars="29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公  章</w:t>
            </w:r>
          </w:p>
          <w:p w14:paraId="62917500">
            <w:pPr>
              <w:ind w:firstLine="420" w:firstLineChars="200"/>
              <w:rPr>
                <w:rFonts w:ascii="宋体" w:hAnsi="宋体" w:eastAsia="宋体" w:cs="Times New Roman"/>
                <w:color w:val="auto"/>
                <w:sz w:val="18"/>
                <w:highlight w:val="none"/>
              </w:rPr>
            </w:pPr>
            <w:r>
              <w:rPr>
                <w:rFonts w:hint="eastAsia" w:ascii="宋体" w:hAnsi="宋体" w:eastAsia="宋体" w:cs="Times New Roman"/>
                <w:color w:val="auto"/>
                <w:szCs w:val="21"/>
                <w:highlight w:val="none"/>
              </w:rPr>
              <w:t>负责人：                                           年     月    日</w:t>
            </w:r>
          </w:p>
        </w:tc>
      </w:tr>
    </w:tbl>
    <w:p w14:paraId="4187E087">
      <w:pPr>
        <w:widowControl/>
        <w:jc w:val="left"/>
        <w:rPr>
          <w:color w:val="auto"/>
          <w:highlight w:val="none"/>
        </w:rPr>
      </w:pPr>
    </w:p>
    <w:sectPr>
      <w:footerReference r:id="rId3" w:type="default"/>
      <w:footerReference r:id="rId4" w:type="even"/>
      <w:pgSz w:w="11906" w:h="16838"/>
      <w:pgMar w:top="1134" w:right="720" w:bottom="720" w:left="720" w:header="851" w:footer="45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1522DDE-C842-4886-BABA-1E60EED01546}"/>
  </w:font>
  <w:font w:name="黑体">
    <w:panose1 w:val="02010609060101010101"/>
    <w:charset w:val="86"/>
    <w:family w:val="auto"/>
    <w:pitch w:val="default"/>
    <w:sig w:usb0="800002BF" w:usb1="38CF7CFA" w:usb2="00000016" w:usb3="00000000" w:csb0="00040001" w:csb1="00000000"/>
    <w:embedRegular r:id="rId2" w:fontKey="{B7196346-C73F-4240-B00C-369A7AF29A2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3FEABA1F-FC47-4083-8936-2487D1ABA1FD}"/>
  </w:font>
  <w:font w:name="仿宋">
    <w:panose1 w:val="02010609060101010101"/>
    <w:charset w:val="86"/>
    <w:family w:val="auto"/>
    <w:pitch w:val="default"/>
    <w:sig w:usb0="800002BF" w:usb1="38CF7CFA" w:usb2="00000016" w:usb3="00000000" w:csb0="00040001" w:csb1="00000000"/>
    <w:embedRegular r:id="rId4" w:fontKey="{18C35C97-7F0B-4286-9A38-4BC0298A43B9}"/>
  </w:font>
  <w:font w:name="仿宋_GB2312">
    <w:altName w:val="仿宋"/>
    <w:panose1 w:val="02010609030101010101"/>
    <w:charset w:val="86"/>
    <w:family w:val="modern"/>
    <w:pitch w:val="default"/>
    <w:sig w:usb0="00000000" w:usb1="00000000" w:usb2="00000000" w:usb3="00000000" w:csb0="00040000" w:csb1="00000000"/>
    <w:embedRegular r:id="rId5" w:fontKey="{1E5965E9-AB61-4101-ACA3-757CD2599E36}"/>
  </w:font>
  <w:font w:name="方正小标宋简体">
    <w:panose1 w:val="02000000000000000000"/>
    <w:charset w:val="86"/>
    <w:family w:val="script"/>
    <w:pitch w:val="default"/>
    <w:sig w:usb0="00000001" w:usb1="08000000" w:usb2="00000000" w:usb3="00000000" w:csb0="00040000" w:csb1="00000000"/>
    <w:embedRegular r:id="rId6" w:fontKey="{69083EA4-E3C8-404D-B273-546FD69B77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784FEF5D">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14:paraId="4B1643F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5321EEB1">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14:paraId="440727EA">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9C51A2"/>
    <w:multiLevelType w:val="multilevel"/>
    <w:tmpl w:val="279C51A2"/>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D53739C"/>
    <w:multiLevelType w:val="singleLevel"/>
    <w:tmpl w:val="4D53739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2ZDlkM2RkMDY0M2M4ZjFjZDYzNjc4NzVmN2IyMGI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29274CC"/>
    <w:rsid w:val="0643325A"/>
    <w:rsid w:val="0A9B39E1"/>
    <w:rsid w:val="0B052F2A"/>
    <w:rsid w:val="153B3244"/>
    <w:rsid w:val="17B71AF6"/>
    <w:rsid w:val="1E1E083D"/>
    <w:rsid w:val="1F2F4355"/>
    <w:rsid w:val="202E1333"/>
    <w:rsid w:val="2A3A0231"/>
    <w:rsid w:val="2A685020"/>
    <w:rsid w:val="2CA405AB"/>
    <w:rsid w:val="2CE83730"/>
    <w:rsid w:val="33D6278A"/>
    <w:rsid w:val="38BA425C"/>
    <w:rsid w:val="39EE1785"/>
    <w:rsid w:val="43D9101E"/>
    <w:rsid w:val="499C1040"/>
    <w:rsid w:val="49C05A15"/>
    <w:rsid w:val="4CB37765"/>
    <w:rsid w:val="4F6F7BCC"/>
    <w:rsid w:val="5B8F5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Hyperlink"/>
    <w:basedOn w:val="7"/>
    <w:semiHidden/>
    <w:unhideWhenUsed/>
    <w:qFormat/>
    <w:uiPriority w:val="99"/>
    <w:rPr>
      <w:color w:val="0000FF"/>
      <w:u w:val="single"/>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paragraph" w:customStyle="1" w:styleId="13">
    <w:name w:val="Default"/>
    <w:qFormat/>
    <w:uiPriority w:val="0"/>
    <w:pPr>
      <w:widowControl w:val="0"/>
      <w:autoSpaceDE w:val="0"/>
      <w:autoSpaceDN w:val="0"/>
      <w:adjustRightInd w:val="0"/>
    </w:pPr>
    <w:rPr>
      <w:rFonts w:hint="eastAsia" w:ascii="仿宋" w:hAnsi="仿宋" w:eastAsia="仿宋" w:cs="Times New Roman"/>
      <w:color w:val="000000"/>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29</Pages>
  <Words>10630</Words>
  <Characters>12166</Characters>
  <Lines>80</Lines>
  <Paragraphs>22</Paragraphs>
  <TotalTime>2</TotalTime>
  <ScaleCrop>false</ScaleCrop>
  <LinksUpToDate>false</LinksUpToDate>
  <CharactersWithSpaces>12570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2022-11-30T22:26:00Z</cp:lastPrinted>
  <dcterms:modified xsi:type="dcterms:W3CDTF">2025-10-11T02:12:46Z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E9C514F6892E47DBBE2651138615523F</vt:lpwstr>
  </property>
  <property fmtid="{D5CDD505-2E9C-101B-9397-08002B2CF9AE}" pid="4" name="KSOTemplateDocerSaveRecord">
    <vt:lpwstr>eyJoZGlkIjoiY2RmOGY3MmM3NzQ0YzQyZjJlYmY3NDQ5ZGRiZTFhYjQiLCJ1c2VySWQiOiI1NDA1NjA5MDcifQ==</vt:lpwstr>
  </property>
</Properties>
</file>